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98" w:rsidRDefault="00701398" w:rsidP="003851A6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2 </w:t>
      </w:r>
    </w:p>
    <w:p w:rsidR="00701398" w:rsidRDefault="00701398" w:rsidP="003851A6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Государственному образовательному </w:t>
      </w:r>
    </w:p>
    <w:p w:rsidR="00701398" w:rsidRDefault="00701398" w:rsidP="003851A6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стандарту высшего профессионального</w:t>
      </w:r>
    </w:p>
    <w:p w:rsidR="00701398" w:rsidRDefault="00701398" w:rsidP="003851A6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 по специальности </w:t>
      </w:r>
      <w:r w:rsidR="009B3EA2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33.05.01</w:t>
      </w:r>
      <w:r w:rsidR="009B3EA2">
        <w:rPr>
          <w:rFonts w:ascii="Times New Roman" w:hAnsi="Times New Roman"/>
          <w:sz w:val="28"/>
          <w:szCs w:val="28"/>
        </w:rPr>
        <w:t xml:space="preserve"> </w:t>
      </w:r>
      <w:r w:rsidR="009B3EA2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Фармация</w:t>
      </w:r>
      <w:r w:rsidR="009B3EA2">
        <w:rPr>
          <w:rFonts w:ascii="Times New Roman" w:hAnsi="Times New Roman"/>
          <w:sz w:val="28"/>
          <w:szCs w:val="28"/>
          <w:lang w:val="ru-RU"/>
        </w:rPr>
        <w:t>»</w:t>
      </w:r>
      <w:r w:rsidR="00D42F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F27">
        <w:rPr>
          <w:rFonts w:ascii="Times New Roman" w:hAnsi="Times New Roman"/>
          <w:sz w:val="28"/>
          <w:szCs w:val="28"/>
          <w:lang w:val="ru-RU"/>
        </w:rPr>
        <w:br/>
      </w:r>
      <w:bookmarkStart w:id="0" w:name="_GoBack"/>
      <w:bookmarkEnd w:id="0"/>
      <w:r w:rsidR="00D42F27">
        <w:rPr>
          <w:rFonts w:ascii="Times New Roman" w:hAnsi="Times New Roman"/>
          <w:sz w:val="28"/>
          <w:szCs w:val="28"/>
          <w:lang w:val="ru-RU"/>
        </w:rPr>
        <w:t>(квалификация «Провизор»)</w:t>
      </w:r>
    </w:p>
    <w:p w:rsidR="00701398" w:rsidRDefault="00701398" w:rsidP="003851A6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(пункт 5.2 раздел V)</w:t>
      </w:r>
    </w:p>
    <w:p w:rsidR="00701398" w:rsidRDefault="00701398" w:rsidP="003851A6">
      <w:pPr>
        <w:pStyle w:val="a4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01398" w:rsidRDefault="00701398" w:rsidP="003851A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Общепрофессиональные компетенции программы специалитета</w:t>
      </w:r>
    </w:p>
    <w:p w:rsidR="00701398" w:rsidRDefault="00701398" w:rsidP="003851A6">
      <w:pPr>
        <w:pStyle w:val="a4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9"/>
        <w:gridCol w:w="6544"/>
      </w:tblGrid>
      <w:tr w:rsidR="00701398" w:rsidRPr="003E31D4" w:rsidTr="000138F7">
        <w:tc>
          <w:tcPr>
            <w:tcW w:w="3085" w:type="dxa"/>
          </w:tcPr>
          <w:p w:rsidR="00701398" w:rsidRPr="003E31D4" w:rsidRDefault="00701398" w:rsidP="000138F7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20" w:type="dxa"/>
          </w:tcPr>
          <w:p w:rsidR="00701398" w:rsidRPr="003E31D4" w:rsidRDefault="00701398" w:rsidP="000138F7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 и наименование общепрофессиональной компетенции выпускника</w:t>
            </w:r>
          </w:p>
          <w:p w:rsidR="00701398" w:rsidRPr="003E31D4" w:rsidRDefault="00701398" w:rsidP="000138F7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01398" w:rsidRPr="003E31D4" w:rsidTr="000138F7">
        <w:tc>
          <w:tcPr>
            <w:tcW w:w="3085" w:type="dxa"/>
            <w:vMerge w:val="restart"/>
          </w:tcPr>
          <w:p w:rsidR="00701398" w:rsidRPr="003E31D4" w:rsidRDefault="00701398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Профессиональная методология</w:t>
            </w:r>
          </w:p>
        </w:tc>
        <w:tc>
          <w:tcPr>
            <w:tcW w:w="6820" w:type="dxa"/>
          </w:tcPr>
          <w:p w:rsidR="00701398" w:rsidRPr="003E31D4" w:rsidRDefault="00701398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sz w:val="28"/>
                <w:szCs w:val="28"/>
                <w:lang w:val="ru-RU"/>
              </w:rPr>
              <w:t>ОПК-1.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</w:tr>
      <w:tr w:rsidR="00701398" w:rsidRPr="003E31D4" w:rsidTr="000138F7">
        <w:tc>
          <w:tcPr>
            <w:tcW w:w="0" w:type="auto"/>
            <w:vMerge/>
            <w:vAlign w:val="center"/>
          </w:tcPr>
          <w:p w:rsidR="00701398" w:rsidRPr="003E31D4" w:rsidRDefault="00701398" w:rsidP="000138F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20" w:type="dxa"/>
          </w:tcPr>
          <w:p w:rsidR="00701398" w:rsidRPr="003E31D4" w:rsidRDefault="00701398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sz w:val="28"/>
                <w:szCs w:val="28"/>
                <w:lang w:val="ru-RU"/>
              </w:rPr>
              <w:t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</w:tr>
      <w:tr w:rsidR="00701398" w:rsidRPr="003E31D4" w:rsidTr="000138F7">
        <w:tc>
          <w:tcPr>
            <w:tcW w:w="3085" w:type="dxa"/>
          </w:tcPr>
          <w:p w:rsidR="00701398" w:rsidRPr="003E31D4" w:rsidRDefault="00701398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sz w:val="28"/>
                <w:szCs w:val="28"/>
                <w:lang w:val="ru-RU"/>
              </w:rPr>
              <w:t>Адаптация к производственным условиям</w:t>
            </w:r>
          </w:p>
        </w:tc>
        <w:tc>
          <w:tcPr>
            <w:tcW w:w="6820" w:type="dxa"/>
          </w:tcPr>
          <w:p w:rsidR="00701398" w:rsidRPr="003E31D4" w:rsidRDefault="00701398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sz w:val="28"/>
                <w:szCs w:val="28"/>
                <w:lang w:val="ru-RU"/>
              </w:rPr>
              <w:t>ОПК-3. 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</w:tr>
      <w:tr w:rsidR="00701398" w:rsidRPr="003E31D4" w:rsidTr="000138F7">
        <w:tc>
          <w:tcPr>
            <w:tcW w:w="3085" w:type="dxa"/>
          </w:tcPr>
          <w:p w:rsidR="00701398" w:rsidRPr="003E31D4" w:rsidRDefault="00701398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sz w:val="28"/>
                <w:szCs w:val="28"/>
                <w:lang w:val="ru-RU"/>
              </w:rPr>
              <w:t>Этика и деонтология</w:t>
            </w:r>
          </w:p>
        </w:tc>
        <w:tc>
          <w:tcPr>
            <w:tcW w:w="6820" w:type="dxa"/>
          </w:tcPr>
          <w:p w:rsidR="00701398" w:rsidRPr="003E31D4" w:rsidRDefault="00701398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sz w:val="28"/>
                <w:szCs w:val="28"/>
                <w:lang w:val="ru-RU"/>
              </w:rPr>
              <w:t>ОПК-4. Способен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</w:tc>
      </w:tr>
      <w:tr w:rsidR="00701398" w:rsidRPr="003E31D4" w:rsidTr="000138F7">
        <w:tc>
          <w:tcPr>
            <w:tcW w:w="3085" w:type="dxa"/>
          </w:tcPr>
          <w:p w:rsidR="00701398" w:rsidRPr="003E31D4" w:rsidRDefault="00701398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sz w:val="28"/>
                <w:szCs w:val="28"/>
                <w:lang w:val="ru-RU"/>
              </w:rPr>
              <w:t>Оказание первой помощи</w:t>
            </w:r>
          </w:p>
        </w:tc>
        <w:tc>
          <w:tcPr>
            <w:tcW w:w="6820" w:type="dxa"/>
          </w:tcPr>
          <w:p w:rsidR="00701398" w:rsidRPr="003E31D4" w:rsidRDefault="00701398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sz w:val="28"/>
                <w:szCs w:val="28"/>
                <w:lang w:val="ru-RU"/>
              </w:rPr>
              <w:t>ОПК-5. 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</w:tr>
      <w:tr w:rsidR="00701398" w:rsidRPr="003E31D4" w:rsidTr="000138F7">
        <w:tc>
          <w:tcPr>
            <w:tcW w:w="3085" w:type="dxa"/>
          </w:tcPr>
          <w:p w:rsidR="00701398" w:rsidRPr="003E31D4" w:rsidRDefault="00701398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информационных технологий</w:t>
            </w:r>
          </w:p>
        </w:tc>
        <w:tc>
          <w:tcPr>
            <w:tcW w:w="6820" w:type="dxa"/>
          </w:tcPr>
          <w:p w:rsidR="00701398" w:rsidRPr="003E31D4" w:rsidRDefault="00701398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1D4">
              <w:rPr>
                <w:rFonts w:ascii="Times New Roman" w:hAnsi="Times New Roman"/>
                <w:sz w:val="28"/>
                <w:szCs w:val="28"/>
                <w:lang w:val="ru-RU"/>
              </w:rPr>
              <w:t>ОПК-6. Способен использовать современные информационные технологии при решении задач профессиональной деятельности, соблюдая требования информационной безопасности</w:t>
            </w:r>
          </w:p>
        </w:tc>
      </w:tr>
    </w:tbl>
    <w:p w:rsidR="00701398" w:rsidRPr="003851A6" w:rsidRDefault="00701398">
      <w:pPr>
        <w:rPr>
          <w:lang w:val="ru-RU"/>
        </w:rPr>
      </w:pPr>
    </w:p>
    <w:sectPr w:rsidR="00701398" w:rsidRPr="003851A6" w:rsidSect="003E31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86C"/>
    <w:rsid w:val="000138F7"/>
    <w:rsid w:val="003851A6"/>
    <w:rsid w:val="003E31D4"/>
    <w:rsid w:val="006535C2"/>
    <w:rsid w:val="00701398"/>
    <w:rsid w:val="009B3EA2"/>
    <w:rsid w:val="00A575DC"/>
    <w:rsid w:val="00D42F27"/>
    <w:rsid w:val="00D7586C"/>
    <w:rsid w:val="00E60C1D"/>
    <w:rsid w:val="00E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77041"/>
  <w15:docId w15:val="{2DC939CE-A509-41FA-8AAC-8FD4922A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A6"/>
    <w:pPr>
      <w:spacing w:after="200"/>
    </w:pPr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3851A6"/>
    <w:rPr>
      <w:rFonts w:ascii="Calibri" w:hAnsi="Calibri" w:cs="Times New Roman"/>
      <w:sz w:val="24"/>
      <w:szCs w:val="24"/>
      <w:lang w:val="en-US"/>
    </w:rPr>
  </w:style>
  <w:style w:type="paragraph" w:styleId="a4">
    <w:name w:val="Body Text"/>
    <w:basedOn w:val="a"/>
    <w:link w:val="a3"/>
    <w:uiPriority w:val="99"/>
    <w:rsid w:val="003851A6"/>
    <w:pPr>
      <w:spacing w:before="180" w:after="180"/>
    </w:pPr>
    <w:rPr>
      <w:rFonts w:eastAsia="Calibri"/>
    </w:rPr>
  </w:style>
  <w:style w:type="character" w:customStyle="1" w:styleId="BodyTextChar1">
    <w:name w:val="Body Text Char1"/>
    <w:uiPriority w:val="99"/>
    <w:semiHidden/>
    <w:rsid w:val="00C75DEE"/>
    <w:rPr>
      <w:rFonts w:eastAsia="Times New Roman"/>
      <w:sz w:val="24"/>
      <w:szCs w:val="24"/>
      <w:lang w:val="en-US" w:eastAsia="en-US"/>
    </w:rPr>
  </w:style>
  <w:style w:type="character" w:customStyle="1" w:styleId="1">
    <w:name w:val="Основной текст Знак1"/>
    <w:uiPriority w:val="99"/>
    <w:semiHidden/>
    <w:rsid w:val="003851A6"/>
    <w:rPr>
      <w:rFonts w:ascii="Calibri" w:hAnsi="Calibri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42F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42F2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2020-05-21T14:43:00Z</cp:lastPrinted>
  <dcterms:created xsi:type="dcterms:W3CDTF">2019-07-26T04:56:00Z</dcterms:created>
  <dcterms:modified xsi:type="dcterms:W3CDTF">2020-05-21T14:43:00Z</dcterms:modified>
</cp:coreProperties>
</file>