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3D4C" w14:textId="38920E5A" w:rsidR="00503B77" w:rsidRPr="00503B77" w:rsidRDefault="00503B77" w:rsidP="00503B77">
      <w:pPr>
        <w:ind w:left="5954"/>
        <w:rPr>
          <w:rFonts w:ascii="Times New Roman" w:hAnsi="Times New Roman" w:cs="Times New Roman"/>
          <w:sz w:val="24"/>
          <w:szCs w:val="24"/>
        </w:rPr>
      </w:pPr>
      <w:r w:rsidRPr="00503B7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03B77">
        <w:rPr>
          <w:rFonts w:ascii="Times New Roman" w:hAnsi="Times New Roman" w:cs="Times New Roman"/>
          <w:sz w:val="24"/>
          <w:szCs w:val="24"/>
        </w:rPr>
        <w:t>к Распоряжению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503B77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503B77">
        <w:rPr>
          <w:rFonts w:ascii="Times New Roman" w:hAnsi="Times New Roman" w:cs="Times New Roman"/>
          <w:sz w:val="24"/>
          <w:szCs w:val="24"/>
        </w:rPr>
        <w:t>от 01 сентября 2017 г. №272</w:t>
      </w:r>
    </w:p>
    <w:p w14:paraId="0B7FAC35" w14:textId="77777777" w:rsidR="00503B77" w:rsidRDefault="00503B77" w:rsidP="00503B77">
      <w:pPr>
        <w:rPr>
          <w:rFonts w:ascii="Times New Roman" w:hAnsi="Times New Roman" w:cs="Times New Roman"/>
          <w:sz w:val="24"/>
          <w:szCs w:val="24"/>
        </w:rPr>
      </w:pPr>
    </w:p>
    <w:p w14:paraId="1839C460" w14:textId="50C1619A" w:rsidR="00503B77" w:rsidRPr="00503B77" w:rsidRDefault="00503B77" w:rsidP="00503B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B77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503B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03B77">
        <w:rPr>
          <w:rFonts w:ascii="Times New Roman" w:hAnsi="Times New Roman" w:cs="Times New Roman"/>
          <w:b/>
          <w:bCs/>
          <w:sz w:val="24"/>
          <w:szCs w:val="24"/>
        </w:rPr>
        <w:t>лиц» награждаемых Почетной грамотой</w:t>
      </w:r>
      <w:r w:rsidRPr="00503B7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03B77">
        <w:rPr>
          <w:rFonts w:ascii="Times New Roman" w:hAnsi="Times New Roman" w:cs="Times New Roman"/>
          <w:b/>
          <w:bCs/>
          <w:sz w:val="24"/>
          <w:szCs w:val="24"/>
        </w:rPr>
        <w:t>Главы Донецкой Народной Республики</w:t>
      </w:r>
    </w:p>
    <w:p w14:paraId="7B2F59C8" w14:textId="77777777" w:rsidR="00503B77" w:rsidRPr="00503B77" w:rsidRDefault="00503B77" w:rsidP="00503B77">
      <w:pPr>
        <w:jc w:val="both"/>
        <w:rPr>
          <w:rFonts w:ascii="Times New Roman" w:hAnsi="Times New Roman" w:cs="Times New Roman"/>
          <w:sz w:val="24"/>
          <w:szCs w:val="24"/>
        </w:rPr>
      </w:pPr>
      <w:r w:rsidRPr="00503B77">
        <w:rPr>
          <w:rFonts w:ascii="Times New Roman" w:hAnsi="Times New Roman" w:cs="Times New Roman"/>
          <w:sz w:val="24"/>
          <w:szCs w:val="24"/>
        </w:rPr>
        <w:t>ЛНИКЕЕЫКО Наталия Владимировна-директор Департамента контроля и управленческой отчетности Министерства финансов Донецкой Народной Республики;</w:t>
      </w:r>
    </w:p>
    <w:p w14:paraId="629455B9" w14:textId="77777777" w:rsidR="00503B77" w:rsidRPr="00503B77" w:rsidRDefault="00503B77" w:rsidP="00503B77">
      <w:pPr>
        <w:jc w:val="both"/>
        <w:rPr>
          <w:rFonts w:ascii="Times New Roman" w:hAnsi="Times New Roman" w:cs="Times New Roman"/>
          <w:sz w:val="24"/>
          <w:szCs w:val="24"/>
        </w:rPr>
      </w:pPr>
      <w:r w:rsidRPr="00503B77">
        <w:rPr>
          <w:rFonts w:ascii="Times New Roman" w:hAnsi="Times New Roman" w:cs="Times New Roman"/>
          <w:sz w:val="24"/>
          <w:szCs w:val="24"/>
        </w:rPr>
        <w:t>БЛАГОДАРНАЯ Людмила Викторовна - директор Департамента лицензионной деятельности Министерства финансов Донецкой Народной Республики;</w:t>
      </w:r>
    </w:p>
    <w:p w14:paraId="6FA99503" w14:textId="56290617" w:rsidR="00503B77" w:rsidRPr="00503B77" w:rsidRDefault="00503B77" w:rsidP="00503B77">
      <w:pPr>
        <w:jc w:val="both"/>
        <w:rPr>
          <w:rFonts w:ascii="Times New Roman" w:hAnsi="Times New Roman" w:cs="Times New Roman"/>
          <w:sz w:val="24"/>
          <w:szCs w:val="24"/>
        </w:rPr>
      </w:pPr>
      <w:r w:rsidRPr="00503B77">
        <w:rPr>
          <w:rFonts w:ascii="Times New Roman" w:hAnsi="Times New Roman" w:cs="Times New Roman"/>
          <w:sz w:val="24"/>
          <w:szCs w:val="24"/>
        </w:rPr>
        <w:t>ГАР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3B77">
        <w:rPr>
          <w:rFonts w:ascii="Times New Roman" w:hAnsi="Times New Roman" w:cs="Times New Roman"/>
          <w:sz w:val="24"/>
          <w:szCs w:val="24"/>
        </w:rPr>
        <w:t>С Светлана Викторовна - директор Департамента казначейства Министерства финансов Донецкой Народной Республики;</w:t>
      </w:r>
    </w:p>
    <w:p w14:paraId="57C68920" w14:textId="77777777" w:rsidR="00503B77" w:rsidRPr="00503B77" w:rsidRDefault="00503B77" w:rsidP="00503B77">
      <w:pPr>
        <w:jc w:val="both"/>
        <w:rPr>
          <w:rFonts w:ascii="Times New Roman" w:hAnsi="Times New Roman" w:cs="Times New Roman"/>
          <w:sz w:val="24"/>
          <w:szCs w:val="24"/>
        </w:rPr>
      </w:pPr>
      <w:r w:rsidRPr="00503B77">
        <w:rPr>
          <w:rFonts w:ascii="Times New Roman" w:hAnsi="Times New Roman" w:cs="Times New Roman"/>
          <w:sz w:val="24"/>
          <w:szCs w:val="24"/>
        </w:rPr>
        <w:t>ЛУКАШЕНКО Анастасия Александровна директор Департамента бюджетной политики Министерства финансов Донецкой Народной Республики;</w:t>
      </w:r>
    </w:p>
    <w:p w14:paraId="76878656" w14:textId="77777777" w:rsidR="00503B77" w:rsidRPr="00503B77" w:rsidRDefault="00503B77" w:rsidP="00503B77">
      <w:pPr>
        <w:jc w:val="both"/>
        <w:rPr>
          <w:rFonts w:ascii="Times New Roman" w:hAnsi="Times New Roman" w:cs="Times New Roman"/>
          <w:sz w:val="24"/>
          <w:szCs w:val="24"/>
        </w:rPr>
      </w:pPr>
      <w:r w:rsidRPr="00503B77">
        <w:rPr>
          <w:rFonts w:ascii="Times New Roman" w:hAnsi="Times New Roman" w:cs="Times New Roman"/>
          <w:sz w:val="24"/>
          <w:szCs w:val="24"/>
        </w:rPr>
        <w:t>ТИМОШИНА Виктория Викторовна начальник отдела по работе с персоналом Министерства финансов Донецкой Народной Республики;</w:t>
      </w:r>
    </w:p>
    <w:p w14:paraId="2FEAB6D4" w14:textId="483978CB" w:rsidR="000139AA" w:rsidRPr="00503B77" w:rsidRDefault="00503B77" w:rsidP="00503B77">
      <w:pPr>
        <w:jc w:val="both"/>
        <w:rPr>
          <w:rFonts w:ascii="Times New Roman" w:hAnsi="Times New Roman" w:cs="Times New Roman"/>
          <w:sz w:val="24"/>
          <w:szCs w:val="24"/>
        </w:rPr>
      </w:pPr>
      <w:r w:rsidRPr="00503B77">
        <w:rPr>
          <w:rFonts w:ascii="Times New Roman" w:hAnsi="Times New Roman" w:cs="Times New Roman"/>
          <w:sz w:val="24"/>
          <w:szCs w:val="24"/>
        </w:rPr>
        <w:t>ЩЕРБАКОВА Светлана Сергеевна - директор Департамента финансового и бюджетного контроля Министерства финансов Донецкой Народной Республики.</w:t>
      </w:r>
    </w:p>
    <w:sectPr w:rsidR="000139AA" w:rsidRPr="0050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92"/>
    <w:rsid w:val="000139AA"/>
    <w:rsid w:val="00503B77"/>
    <w:rsid w:val="007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121D"/>
  <w15:chartTrackingRefBased/>
  <w15:docId w15:val="{C4CE57E4-161E-4EC4-94B6-B802D21D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2020-06-03T07:57:00Z</dcterms:created>
  <dcterms:modified xsi:type="dcterms:W3CDTF">2020-06-03T07:59:00Z</dcterms:modified>
</cp:coreProperties>
</file>