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40" w:rsidRPr="00076FEE" w:rsidRDefault="001C3840" w:rsidP="00453789">
      <w:pPr>
        <w:pStyle w:val="2"/>
        <w:numPr>
          <w:ilvl w:val="1"/>
          <w:numId w:val="1"/>
        </w:numPr>
        <w:tabs>
          <w:tab w:val="clear" w:pos="0"/>
          <w:tab w:val="num" w:pos="284"/>
          <w:tab w:val="num" w:pos="4963"/>
        </w:tabs>
        <w:suppressAutoHyphens/>
        <w:autoSpaceDE/>
        <w:autoSpaceDN/>
        <w:adjustRightInd/>
        <w:spacing w:before="0" w:after="0"/>
        <w:ind w:left="5529" w:firstLine="0"/>
        <w:jc w:val="both"/>
        <w:rPr>
          <w:rFonts w:ascii="Times New Roman" w:hAnsi="Times New Roman"/>
          <w:b w:val="0"/>
          <w:i w:val="0"/>
          <w:sz w:val="24"/>
        </w:rPr>
      </w:pPr>
      <w:bookmarkStart w:id="0" w:name="i713336"/>
      <w:r w:rsidRPr="00076FEE">
        <w:rPr>
          <w:rFonts w:ascii="Times New Roman" w:hAnsi="Times New Roman"/>
          <w:b w:val="0"/>
          <w:bCs w:val="0"/>
          <w:i w:val="0"/>
          <w:sz w:val="24"/>
          <w:szCs w:val="27"/>
        </w:rPr>
        <w:t>Приложение 6 к Нормам и правилам в области промышленной безопасности «Правила безопасности при производстве, хранении, транспортировании и применении хлора и хлорсодержащих сред»</w:t>
      </w:r>
      <w:r w:rsidRPr="00076FEE">
        <w:rPr>
          <w:rFonts w:ascii="Times New Roman" w:hAnsi="Times New Roman"/>
          <w:sz w:val="24"/>
          <w:szCs w:val="27"/>
        </w:rPr>
        <w:t xml:space="preserve"> </w:t>
      </w:r>
      <w:r w:rsidRPr="00076FEE">
        <w:rPr>
          <w:rFonts w:ascii="Times New Roman" w:hAnsi="Times New Roman"/>
          <w:b w:val="0"/>
          <w:i w:val="0"/>
          <w:sz w:val="24"/>
          <w:szCs w:val="27"/>
        </w:rPr>
        <w:t xml:space="preserve">(пункт </w:t>
      </w:r>
      <w:r>
        <w:rPr>
          <w:rFonts w:ascii="Times New Roman" w:hAnsi="Times New Roman"/>
          <w:b w:val="0"/>
          <w:i w:val="0"/>
          <w:sz w:val="24"/>
          <w:szCs w:val="27"/>
        </w:rPr>
        <w:t>14.7</w:t>
      </w:r>
      <w:r w:rsidR="00F451CE">
        <w:rPr>
          <w:rFonts w:ascii="Times New Roman" w:hAnsi="Times New Roman"/>
          <w:b w:val="0"/>
          <w:i w:val="0"/>
          <w:sz w:val="24"/>
          <w:szCs w:val="27"/>
        </w:rPr>
        <w:t xml:space="preserve"> раздела </w:t>
      </w:r>
      <w:r w:rsidR="00F451CE">
        <w:rPr>
          <w:rFonts w:ascii="Times New Roman" w:hAnsi="Times New Roman"/>
          <w:b w:val="0"/>
          <w:i w:val="0"/>
          <w:sz w:val="24"/>
          <w:szCs w:val="27"/>
          <w:lang w:val="en-US"/>
        </w:rPr>
        <w:t>XIV</w:t>
      </w:r>
      <w:r w:rsidRPr="00076FEE">
        <w:rPr>
          <w:rFonts w:ascii="Times New Roman" w:hAnsi="Times New Roman"/>
          <w:b w:val="0"/>
          <w:i w:val="0"/>
          <w:sz w:val="24"/>
          <w:szCs w:val="27"/>
        </w:rPr>
        <w:t>)</w:t>
      </w:r>
    </w:p>
    <w:p w:rsidR="001C3840" w:rsidRDefault="001C3840" w:rsidP="001C3840">
      <w:pPr>
        <w:spacing w:before="120" w:after="120"/>
        <w:jc w:val="center"/>
        <w:rPr>
          <w:b/>
          <w:bCs/>
          <w:color w:val="000000"/>
          <w:sz w:val="27"/>
          <w:szCs w:val="27"/>
        </w:rPr>
      </w:pPr>
    </w:p>
    <w:p w:rsidR="001C3840" w:rsidRDefault="001C3840" w:rsidP="001C3840">
      <w:pPr>
        <w:spacing w:before="120" w:after="120"/>
        <w:jc w:val="center"/>
        <w:rPr>
          <w:bCs/>
          <w:color w:val="000000"/>
          <w:sz w:val="28"/>
          <w:szCs w:val="28"/>
        </w:rPr>
      </w:pPr>
      <w:bookmarkStart w:id="1" w:name="i754391"/>
      <w:bookmarkStart w:id="2" w:name="_GoBack"/>
      <w:bookmarkEnd w:id="0"/>
      <w:r w:rsidRPr="00076FEE">
        <w:rPr>
          <w:bCs/>
          <w:color w:val="000000"/>
          <w:sz w:val="28"/>
          <w:szCs w:val="28"/>
        </w:rPr>
        <w:t>ПОТЕРЯ АКТИВНОСТИ ГИПОХЛОРИТА НАТРИЯ В ЗАВИСИМОСТИ ОТ НАЧАЛЬНОЙ КОНЦЕНТРАЦИИ, ВРЕМЕНИ И ТЕМПЕРАТУРЫ ХРАНЕНИЯ</w:t>
      </w:r>
      <w:bookmarkEnd w:id="1"/>
    </w:p>
    <w:bookmarkEnd w:id="2"/>
    <w:p w:rsidR="001C3840" w:rsidRPr="00076FEE" w:rsidRDefault="001C3840" w:rsidP="001C3840">
      <w:pPr>
        <w:spacing w:before="120" w:after="120"/>
        <w:jc w:val="center"/>
        <w:rPr>
          <w:color w:val="000000"/>
          <w:sz w:val="28"/>
          <w:szCs w:val="28"/>
        </w:rPr>
      </w:pPr>
    </w:p>
    <w:p w:rsidR="001C3840" w:rsidRDefault="001C3840" w:rsidP="001C3840">
      <w:pPr>
        <w:spacing w:before="120" w:after="120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9E7AD03" wp14:editId="67E50363">
            <wp:extent cx="4290060" cy="3512820"/>
            <wp:effectExtent l="0" t="0" r="0" b="0"/>
            <wp:docPr id="2" name="Рисунок 1" descr="Описание: https://files.stroyinf.ru/Data2/1/4293775/4293775491.files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files.stroyinf.ru/Data2/1/4293775/4293775491.files/x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840" w:rsidRDefault="001C3840" w:rsidP="001C3840"/>
    <w:p w:rsidR="001C3840" w:rsidRDefault="001C3840" w:rsidP="001C3840">
      <w:pPr>
        <w:tabs>
          <w:tab w:val="left" w:pos="984"/>
        </w:tabs>
        <w:rPr>
          <w:sz w:val="28"/>
          <w:szCs w:val="28"/>
        </w:rPr>
      </w:pPr>
    </w:p>
    <w:p w:rsidR="001C3840" w:rsidRDefault="001C3840" w:rsidP="001C3840">
      <w:pPr>
        <w:tabs>
          <w:tab w:val="left" w:pos="984"/>
        </w:tabs>
        <w:rPr>
          <w:sz w:val="28"/>
          <w:szCs w:val="28"/>
        </w:rPr>
      </w:pPr>
    </w:p>
    <w:p w:rsidR="001C3840" w:rsidRDefault="001C3840" w:rsidP="001C3840">
      <w:pPr>
        <w:tabs>
          <w:tab w:val="left" w:pos="984"/>
        </w:tabs>
        <w:rPr>
          <w:sz w:val="28"/>
          <w:szCs w:val="28"/>
        </w:rPr>
      </w:pPr>
    </w:p>
    <w:p w:rsidR="004B7AA5" w:rsidRPr="001C3840" w:rsidRDefault="004B7AA5" w:rsidP="001C3840"/>
    <w:sectPr w:rsidR="004B7AA5" w:rsidRPr="001C3840" w:rsidSect="008D74D8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3E36823"/>
    <w:multiLevelType w:val="hybridMultilevel"/>
    <w:tmpl w:val="FF5AE162"/>
    <w:lvl w:ilvl="0" w:tplc="F46ED4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EA3CEB"/>
    <w:multiLevelType w:val="hybridMultilevel"/>
    <w:tmpl w:val="E5EAEB48"/>
    <w:lvl w:ilvl="0" w:tplc="5FB29CD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830DDA"/>
    <w:multiLevelType w:val="hybridMultilevel"/>
    <w:tmpl w:val="831426DC"/>
    <w:lvl w:ilvl="0" w:tplc="34482054">
      <w:start w:val="1"/>
      <w:numFmt w:val="decimal"/>
      <w:lvlText w:val="%1."/>
      <w:lvlJc w:val="left"/>
      <w:pPr>
        <w:ind w:left="1305" w:hanging="76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0C"/>
    <w:rsid w:val="00003219"/>
    <w:rsid w:val="0000362B"/>
    <w:rsid w:val="00006C21"/>
    <w:rsid w:val="00006FB8"/>
    <w:rsid w:val="00012266"/>
    <w:rsid w:val="00027B62"/>
    <w:rsid w:val="00031DB7"/>
    <w:rsid w:val="0004379F"/>
    <w:rsid w:val="000462C2"/>
    <w:rsid w:val="00050434"/>
    <w:rsid w:val="0005287D"/>
    <w:rsid w:val="00052B94"/>
    <w:rsid w:val="000567DB"/>
    <w:rsid w:val="0006307B"/>
    <w:rsid w:val="00063928"/>
    <w:rsid w:val="00064F61"/>
    <w:rsid w:val="000721B5"/>
    <w:rsid w:val="00075DBB"/>
    <w:rsid w:val="00076337"/>
    <w:rsid w:val="00076FEE"/>
    <w:rsid w:val="000874C4"/>
    <w:rsid w:val="00091F56"/>
    <w:rsid w:val="00093CDE"/>
    <w:rsid w:val="000A12E5"/>
    <w:rsid w:val="000A255E"/>
    <w:rsid w:val="000A66E4"/>
    <w:rsid w:val="000B02C1"/>
    <w:rsid w:val="000B10F3"/>
    <w:rsid w:val="000E1DBA"/>
    <w:rsid w:val="000E2396"/>
    <w:rsid w:val="000F20D1"/>
    <w:rsid w:val="000F4167"/>
    <w:rsid w:val="00103A4E"/>
    <w:rsid w:val="00104612"/>
    <w:rsid w:val="00104D1B"/>
    <w:rsid w:val="0011034B"/>
    <w:rsid w:val="00127B5E"/>
    <w:rsid w:val="00134C39"/>
    <w:rsid w:val="00143197"/>
    <w:rsid w:val="001435B1"/>
    <w:rsid w:val="0014766A"/>
    <w:rsid w:val="001533FC"/>
    <w:rsid w:val="001557FE"/>
    <w:rsid w:val="00164D0D"/>
    <w:rsid w:val="00176BBF"/>
    <w:rsid w:val="00181BCD"/>
    <w:rsid w:val="00185E08"/>
    <w:rsid w:val="00186B51"/>
    <w:rsid w:val="00190B2D"/>
    <w:rsid w:val="001977C2"/>
    <w:rsid w:val="001A1A8D"/>
    <w:rsid w:val="001A403F"/>
    <w:rsid w:val="001A43F8"/>
    <w:rsid w:val="001A6A1B"/>
    <w:rsid w:val="001A7A43"/>
    <w:rsid w:val="001B0235"/>
    <w:rsid w:val="001C0ACF"/>
    <w:rsid w:val="001C2800"/>
    <w:rsid w:val="001C3840"/>
    <w:rsid w:val="001D057A"/>
    <w:rsid w:val="001D62CB"/>
    <w:rsid w:val="00204412"/>
    <w:rsid w:val="002046A5"/>
    <w:rsid w:val="00205BBC"/>
    <w:rsid w:val="00213E6E"/>
    <w:rsid w:val="00234DA2"/>
    <w:rsid w:val="00254084"/>
    <w:rsid w:val="002721FA"/>
    <w:rsid w:val="00272263"/>
    <w:rsid w:val="00272948"/>
    <w:rsid w:val="00280D63"/>
    <w:rsid w:val="00290926"/>
    <w:rsid w:val="0029104B"/>
    <w:rsid w:val="00297416"/>
    <w:rsid w:val="002A3934"/>
    <w:rsid w:val="002A40B7"/>
    <w:rsid w:val="002A44F0"/>
    <w:rsid w:val="002A6939"/>
    <w:rsid w:val="002B0BAF"/>
    <w:rsid w:val="002D6B43"/>
    <w:rsid w:val="002D6E40"/>
    <w:rsid w:val="002E75A9"/>
    <w:rsid w:val="002E7EC6"/>
    <w:rsid w:val="00301140"/>
    <w:rsid w:val="00303D63"/>
    <w:rsid w:val="00304E89"/>
    <w:rsid w:val="00305E8C"/>
    <w:rsid w:val="00306076"/>
    <w:rsid w:val="00315400"/>
    <w:rsid w:val="00325305"/>
    <w:rsid w:val="00333BA1"/>
    <w:rsid w:val="00335E42"/>
    <w:rsid w:val="003531AF"/>
    <w:rsid w:val="00355943"/>
    <w:rsid w:val="00355AB9"/>
    <w:rsid w:val="00360648"/>
    <w:rsid w:val="003661F2"/>
    <w:rsid w:val="00370E6B"/>
    <w:rsid w:val="00371F1C"/>
    <w:rsid w:val="00372C73"/>
    <w:rsid w:val="00376320"/>
    <w:rsid w:val="00377C6F"/>
    <w:rsid w:val="00381BE8"/>
    <w:rsid w:val="00393FCA"/>
    <w:rsid w:val="00395CE4"/>
    <w:rsid w:val="003A1A96"/>
    <w:rsid w:val="003A5FED"/>
    <w:rsid w:val="003B131F"/>
    <w:rsid w:val="003B3F48"/>
    <w:rsid w:val="003B6ADA"/>
    <w:rsid w:val="003C1DCD"/>
    <w:rsid w:val="003C632D"/>
    <w:rsid w:val="003D38E4"/>
    <w:rsid w:val="003E663A"/>
    <w:rsid w:val="003F4AD0"/>
    <w:rsid w:val="00400BD7"/>
    <w:rsid w:val="0040247F"/>
    <w:rsid w:val="004052C9"/>
    <w:rsid w:val="00417C9B"/>
    <w:rsid w:val="00426BA2"/>
    <w:rsid w:val="00435FB9"/>
    <w:rsid w:val="00443555"/>
    <w:rsid w:val="0045340F"/>
    <w:rsid w:val="00453789"/>
    <w:rsid w:val="00454F58"/>
    <w:rsid w:val="0045602D"/>
    <w:rsid w:val="00465E4D"/>
    <w:rsid w:val="00475CDE"/>
    <w:rsid w:val="00476535"/>
    <w:rsid w:val="0047770A"/>
    <w:rsid w:val="00490C93"/>
    <w:rsid w:val="004A2A1B"/>
    <w:rsid w:val="004B7AA5"/>
    <w:rsid w:val="004E4644"/>
    <w:rsid w:val="004E7FE7"/>
    <w:rsid w:val="004F07E7"/>
    <w:rsid w:val="004F4B71"/>
    <w:rsid w:val="004F5914"/>
    <w:rsid w:val="0050260A"/>
    <w:rsid w:val="005059ED"/>
    <w:rsid w:val="00506147"/>
    <w:rsid w:val="00510FAC"/>
    <w:rsid w:val="005136F1"/>
    <w:rsid w:val="005300E2"/>
    <w:rsid w:val="00536694"/>
    <w:rsid w:val="00537CB0"/>
    <w:rsid w:val="005445DC"/>
    <w:rsid w:val="00547177"/>
    <w:rsid w:val="0056133B"/>
    <w:rsid w:val="005633CD"/>
    <w:rsid w:val="0056533B"/>
    <w:rsid w:val="005715BA"/>
    <w:rsid w:val="00580778"/>
    <w:rsid w:val="005A1C1E"/>
    <w:rsid w:val="005A1DAA"/>
    <w:rsid w:val="005A2827"/>
    <w:rsid w:val="005A34D6"/>
    <w:rsid w:val="005C2FCA"/>
    <w:rsid w:val="005C396B"/>
    <w:rsid w:val="005C4704"/>
    <w:rsid w:val="005D5983"/>
    <w:rsid w:val="005E2654"/>
    <w:rsid w:val="005E31CE"/>
    <w:rsid w:val="005E3332"/>
    <w:rsid w:val="005E7024"/>
    <w:rsid w:val="005F210F"/>
    <w:rsid w:val="005F45B9"/>
    <w:rsid w:val="005F7D68"/>
    <w:rsid w:val="006012C9"/>
    <w:rsid w:val="00601750"/>
    <w:rsid w:val="0060190D"/>
    <w:rsid w:val="00601DEB"/>
    <w:rsid w:val="00620F0A"/>
    <w:rsid w:val="00623C31"/>
    <w:rsid w:val="00631F0C"/>
    <w:rsid w:val="00634704"/>
    <w:rsid w:val="00644462"/>
    <w:rsid w:val="00654B48"/>
    <w:rsid w:val="00662DB9"/>
    <w:rsid w:val="006650A2"/>
    <w:rsid w:val="00667855"/>
    <w:rsid w:val="006714C8"/>
    <w:rsid w:val="006731CA"/>
    <w:rsid w:val="006770FB"/>
    <w:rsid w:val="00680DA2"/>
    <w:rsid w:val="00693484"/>
    <w:rsid w:val="0069350D"/>
    <w:rsid w:val="006A6EB0"/>
    <w:rsid w:val="006B3289"/>
    <w:rsid w:val="006D03C3"/>
    <w:rsid w:val="006E2802"/>
    <w:rsid w:val="006E3E62"/>
    <w:rsid w:val="006E4F1B"/>
    <w:rsid w:val="006E5AC5"/>
    <w:rsid w:val="006E6EF1"/>
    <w:rsid w:val="006F20FA"/>
    <w:rsid w:val="006F3F01"/>
    <w:rsid w:val="006F5DC1"/>
    <w:rsid w:val="00706301"/>
    <w:rsid w:val="00710C5D"/>
    <w:rsid w:val="00711D60"/>
    <w:rsid w:val="007153CB"/>
    <w:rsid w:val="00715BFA"/>
    <w:rsid w:val="0072189B"/>
    <w:rsid w:val="007278F9"/>
    <w:rsid w:val="00727B73"/>
    <w:rsid w:val="0073546E"/>
    <w:rsid w:val="007367FD"/>
    <w:rsid w:val="00753AD6"/>
    <w:rsid w:val="00763C67"/>
    <w:rsid w:val="00764E40"/>
    <w:rsid w:val="007657D4"/>
    <w:rsid w:val="00780768"/>
    <w:rsid w:val="007827DA"/>
    <w:rsid w:val="00785B44"/>
    <w:rsid w:val="00794B4E"/>
    <w:rsid w:val="007A55ED"/>
    <w:rsid w:val="007B477A"/>
    <w:rsid w:val="007C0145"/>
    <w:rsid w:val="007C1CFA"/>
    <w:rsid w:val="007C3740"/>
    <w:rsid w:val="007D1FDF"/>
    <w:rsid w:val="007D4C42"/>
    <w:rsid w:val="007E6F49"/>
    <w:rsid w:val="007F35C7"/>
    <w:rsid w:val="007F6731"/>
    <w:rsid w:val="00800E23"/>
    <w:rsid w:val="00803DF0"/>
    <w:rsid w:val="0080798C"/>
    <w:rsid w:val="0081511B"/>
    <w:rsid w:val="0081718C"/>
    <w:rsid w:val="00821F2E"/>
    <w:rsid w:val="00823AF8"/>
    <w:rsid w:val="008251B2"/>
    <w:rsid w:val="00826DAA"/>
    <w:rsid w:val="00832A89"/>
    <w:rsid w:val="00843880"/>
    <w:rsid w:val="008468AD"/>
    <w:rsid w:val="00852909"/>
    <w:rsid w:val="00856412"/>
    <w:rsid w:val="00863212"/>
    <w:rsid w:val="00875EA1"/>
    <w:rsid w:val="00880B99"/>
    <w:rsid w:val="00884DAE"/>
    <w:rsid w:val="008A1B00"/>
    <w:rsid w:val="008A268A"/>
    <w:rsid w:val="008A54EB"/>
    <w:rsid w:val="008B2E41"/>
    <w:rsid w:val="008B3351"/>
    <w:rsid w:val="008C3912"/>
    <w:rsid w:val="008C43E6"/>
    <w:rsid w:val="008C6A19"/>
    <w:rsid w:val="008D2B46"/>
    <w:rsid w:val="008D74D8"/>
    <w:rsid w:val="008E2A7F"/>
    <w:rsid w:val="008E39D6"/>
    <w:rsid w:val="008F3218"/>
    <w:rsid w:val="008F6BF9"/>
    <w:rsid w:val="00904CD2"/>
    <w:rsid w:val="00906186"/>
    <w:rsid w:val="00912F86"/>
    <w:rsid w:val="00924A89"/>
    <w:rsid w:val="00927182"/>
    <w:rsid w:val="009351A5"/>
    <w:rsid w:val="0093724E"/>
    <w:rsid w:val="00943490"/>
    <w:rsid w:val="00943983"/>
    <w:rsid w:val="00953738"/>
    <w:rsid w:val="00966709"/>
    <w:rsid w:val="00966840"/>
    <w:rsid w:val="00976FBF"/>
    <w:rsid w:val="00984336"/>
    <w:rsid w:val="0099740C"/>
    <w:rsid w:val="009A032E"/>
    <w:rsid w:val="009A45A2"/>
    <w:rsid w:val="009A550B"/>
    <w:rsid w:val="009B100C"/>
    <w:rsid w:val="009B3591"/>
    <w:rsid w:val="009B5A8B"/>
    <w:rsid w:val="009C3262"/>
    <w:rsid w:val="009D36B6"/>
    <w:rsid w:val="009D51C6"/>
    <w:rsid w:val="009E1188"/>
    <w:rsid w:val="009E363E"/>
    <w:rsid w:val="009E5028"/>
    <w:rsid w:val="009E60CF"/>
    <w:rsid w:val="009F67C5"/>
    <w:rsid w:val="00A050AC"/>
    <w:rsid w:val="00A149CE"/>
    <w:rsid w:val="00A2706B"/>
    <w:rsid w:val="00A27E50"/>
    <w:rsid w:val="00A36429"/>
    <w:rsid w:val="00A364E8"/>
    <w:rsid w:val="00A4619E"/>
    <w:rsid w:val="00A46521"/>
    <w:rsid w:val="00A55188"/>
    <w:rsid w:val="00A6219D"/>
    <w:rsid w:val="00A70A75"/>
    <w:rsid w:val="00A737FE"/>
    <w:rsid w:val="00A77761"/>
    <w:rsid w:val="00A8151A"/>
    <w:rsid w:val="00A82240"/>
    <w:rsid w:val="00A85501"/>
    <w:rsid w:val="00A86EDD"/>
    <w:rsid w:val="00A954F9"/>
    <w:rsid w:val="00AA5057"/>
    <w:rsid w:val="00AB6526"/>
    <w:rsid w:val="00AE1398"/>
    <w:rsid w:val="00AE2A80"/>
    <w:rsid w:val="00AE6426"/>
    <w:rsid w:val="00AE7D5B"/>
    <w:rsid w:val="00AF3BB3"/>
    <w:rsid w:val="00AF5AC6"/>
    <w:rsid w:val="00AF5B10"/>
    <w:rsid w:val="00AF62D7"/>
    <w:rsid w:val="00B0267F"/>
    <w:rsid w:val="00B11FB6"/>
    <w:rsid w:val="00B1608D"/>
    <w:rsid w:val="00B17BA6"/>
    <w:rsid w:val="00B25C7B"/>
    <w:rsid w:val="00B31501"/>
    <w:rsid w:val="00B358A1"/>
    <w:rsid w:val="00B373E5"/>
    <w:rsid w:val="00B505C1"/>
    <w:rsid w:val="00B52926"/>
    <w:rsid w:val="00B67661"/>
    <w:rsid w:val="00B76838"/>
    <w:rsid w:val="00B77965"/>
    <w:rsid w:val="00B8463E"/>
    <w:rsid w:val="00B846BF"/>
    <w:rsid w:val="00B87FF8"/>
    <w:rsid w:val="00B96748"/>
    <w:rsid w:val="00BA3770"/>
    <w:rsid w:val="00BA63AE"/>
    <w:rsid w:val="00BA7159"/>
    <w:rsid w:val="00BB45C2"/>
    <w:rsid w:val="00BC1DA0"/>
    <w:rsid w:val="00BC54C5"/>
    <w:rsid w:val="00BC7B2E"/>
    <w:rsid w:val="00BD394B"/>
    <w:rsid w:val="00BD4004"/>
    <w:rsid w:val="00BD6699"/>
    <w:rsid w:val="00BE2C73"/>
    <w:rsid w:val="00BE4CAB"/>
    <w:rsid w:val="00BE5159"/>
    <w:rsid w:val="00C038DA"/>
    <w:rsid w:val="00C124EF"/>
    <w:rsid w:val="00C1296F"/>
    <w:rsid w:val="00C15020"/>
    <w:rsid w:val="00C1677D"/>
    <w:rsid w:val="00C2604E"/>
    <w:rsid w:val="00C26FB6"/>
    <w:rsid w:val="00C32EAE"/>
    <w:rsid w:val="00C360DB"/>
    <w:rsid w:val="00C4096C"/>
    <w:rsid w:val="00C4546A"/>
    <w:rsid w:val="00C4731D"/>
    <w:rsid w:val="00C536A9"/>
    <w:rsid w:val="00C57A7C"/>
    <w:rsid w:val="00C57DD4"/>
    <w:rsid w:val="00C60221"/>
    <w:rsid w:val="00C64C81"/>
    <w:rsid w:val="00C76212"/>
    <w:rsid w:val="00C804CF"/>
    <w:rsid w:val="00C94B0C"/>
    <w:rsid w:val="00CA3D88"/>
    <w:rsid w:val="00CA4434"/>
    <w:rsid w:val="00CA62D7"/>
    <w:rsid w:val="00CB3096"/>
    <w:rsid w:val="00CC1EA0"/>
    <w:rsid w:val="00CD0125"/>
    <w:rsid w:val="00CD0296"/>
    <w:rsid w:val="00CD1290"/>
    <w:rsid w:val="00CD14D4"/>
    <w:rsid w:val="00CD3F04"/>
    <w:rsid w:val="00CE0250"/>
    <w:rsid w:val="00CE542E"/>
    <w:rsid w:val="00CE5935"/>
    <w:rsid w:val="00CE608A"/>
    <w:rsid w:val="00CF39E0"/>
    <w:rsid w:val="00CF3BC7"/>
    <w:rsid w:val="00CF73C4"/>
    <w:rsid w:val="00D000C0"/>
    <w:rsid w:val="00D05B09"/>
    <w:rsid w:val="00D10118"/>
    <w:rsid w:val="00D13C82"/>
    <w:rsid w:val="00D17A71"/>
    <w:rsid w:val="00D40732"/>
    <w:rsid w:val="00D40BB1"/>
    <w:rsid w:val="00D41386"/>
    <w:rsid w:val="00D46DDD"/>
    <w:rsid w:val="00D51817"/>
    <w:rsid w:val="00D5257F"/>
    <w:rsid w:val="00D53515"/>
    <w:rsid w:val="00D5453B"/>
    <w:rsid w:val="00D60D3D"/>
    <w:rsid w:val="00D63E5F"/>
    <w:rsid w:val="00D83594"/>
    <w:rsid w:val="00D9096F"/>
    <w:rsid w:val="00D93DFB"/>
    <w:rsid w:val="00D97918"/>
    <w:rsid w:val="00DA2EAA"/>
    <w:rsid w:val="00DB1897"/>
    <w:rsid w:val="00DB36F7"/>
    <w:rsid w:val="00DB7884"/>
    <w:rsid w:val="00DD5134"/>
    <w:rsid w:val="00DD6137"/>
    <w:rsid w:val="00DE1A62"/>
    <w:rsid w:val="00DE2638"/>
    <w:rsid w:val="00DE7415"/>
    <w:rsid w:val="00DF0A00"/>
    <w:rsid w:val="00DF0A47"/>
    <w:rsid w:val="00DF2509"/>
    <w:rsid w:val="00DF37F1"/>
    <w:rsid w:val="00DF4EBB"/>
    <w:rsid w:val="00DF544A"/>
    <w:rsid w:val="00E1134A"/>
    <w:rsid w:val="00E12E99"/>
    <w:rsid w:val="00E270C0"/>
    <w:rsid w:val="00E32631"/>
    <w:rsid w:val="00E36D6F"/>
    <w:rsid w:val="00E37DA3"/>
    <w:rsid w:val="00E40D9C"/>
    <w:rsid w:val="00E42E3A"/>
    <w:rsid w:val="00E43B38"/>
    <w:rsid w:val="00E52773"/>
    <w:rsid w:val="00E61179"/>
    <w:rsid w:val="00E632AA"/>
    <w:rsid w:val="00E81042"/>
    <w:rsid w:val="00E817CE"/>
    <w:rsid w:val="00E8747E"/>
    <w:rsid w:val="00E90E83"/>
    <w:rsid w:val="00EB5A27"/>
    <w:rsid w:val="00ED2FCB"/>
    <w:rsid w:val="00EE7940"/>
    <w:rsid w:val="00EE7AC9"/>
    <w:rsid w:val="00EF241D"/>
    <w:rsid w:val="00EF2E4A"/>
    <w:rsid w:val="00EF6D39"/>
    <w:rsid w:val="00F05F74"/>
    <w:rsid w:val="00F12FFB"/>
    <w:rsid w:val="00F153BE"/>
    <w:rsid w:val="00F2004C"/>
    <w:rsid w:val="00F212DC"/>
    <w:rsid w:val="00F25071"/>
    <w:rsid w:val="00F279FA"/>
    <w:rsid w:val="00F42CA4"/>
    <w:rsid w:val="00F451CE"/>
    <w:rsid w:val="00F464B5"/>
    <w:rsid w:val="00F52877"/>
    <w:rsid w:val="00F67D5A"/>
    <w:rsid w:val="00F75740"/>
    <w:rsid w:val="00F86889"/>
    <w:rsid w:val="00F964A6"/>
    <w:rsid w:val="00FA3ADE"/>
    <w:rsid w:val="00FA7D1C"/>
    <w:rsid w:val="00FB6834"/>
    <w:rsid w:val="00FC1BAE"/>
    <w:rsid w:val="00FD78C0"/>
    <w:rsid w:val="00FF239B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B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7F35C7"/>
    <w:pPr>
      <w:keepNext/>
      <w:spacing w:before="240" w:after="60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F5B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00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5FB9"/>
    <w:pPr>
      <w:widowControl/>
      <w:autoSpaceDE/>
      <w:autoSpaceDN/>
      <w:adjustRightInd/>
      <w:spacing w:before="150" w:after="150"/>
    </w:pPr>
  </w:style>
  <w:style w:type="character" w:styleId="a4">
    <w:name w:val="Hyperlink"/>
    <w:uiPriority w:val="99"/>
    <w:rsid w:val="004F07E7"/>
    <w:rPr>
      <w:color w:val="0000FF"/>
      <w:u w:val="single"/>
    </w:rPr>
  </w:style>
  <w:style w:type="character" w:customStyle="1" w:styleId="20">
    <w:name w:val="Заголовок 2 Знак"/>
    <w:link w:val="2"/>
    <w:rsid w:val="00AF5B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AF5B10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6">
    <w:name w:val="Основной текст Знак"/>
    <w:link w:val="a5"/>
    <w:uiPriority w:val="99"/>
    <w:rsid w:val="00AF5B10"/>
    <w:rPr>
      <w:rFonts w:ascii="Calibri" w:hAnsi="Calibri"/>
      <w:sz w:val="22"/>
      <w:szCs w:val="22"/>
      <w:lang w:val="x-none" w:eastAsia="x-none"/>
    </w:rPr>
  </w:style>
  <w:style w:type="paragraph" w:styleId="a7">
    <w:name w:val="Balloon Text"/>
    <w:basedOn w:val="a"/>
    <w:link w:val="a8"/>
    <w:rsid w:val="00AF5B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F5B10"/>
    <w:rPr>
      <w:rFonts w:ascii="Tahoma" w:hAnsi="Tahoma" w:cs="Tahoma"/>
      <w:sz w:val="16"/>
      <w:szCs w:val="16"/>
    </w:rPr>
  </w:style>
  <w:style w:type="paragraph" w:customStyle="1" w:styleId="ConsPlusNormal095">
    <w:name w:val="Стиль ConsPlusNormal + По ширине Первая строка:  095 см"/>
    <w:basedOn w:val="a"/>
    <w:rsid w:val="00301140"/>
    <w:pPr>
      <w:adjustRightInd/>
      <w:ind w:firstLine="540"/>
      <w:jc w:val="both"/>
    </w:pPr>
    <w:rPr>
      <w:sz w:val="28"/>
      <w:szCs w:val="20"/>
    </w:rPr>
  </w:style>
  <w:style w:type="paragraph" w:customStyle="1" w:styleId="formattext">
    <w:name w:val="formattext"/>
    <w:basedOn w:val="a"/>
    <w:rsid w:val="002D6B4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F8F73-3FBC-47BD-A690-317C5E18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охраны труда при производстве, хранении, транспортировании и применении хлора</vt:lpstr>
    </vt:vector>
  </TitlesOfParts>
  <Company>WIN7XP</Company>
  <LinksUpToDate>false</LinksUpToDate>
  <CharactersWithSpaces>321</CharactersWithSpaces>
  <SharedDoc>false</SharedDoc>
  <HLinks>
    <vt:vector size="18" baseType="variant">
      <vt:variant>
        <vt:i4>7995448</vt:i4>
      </vt:variant>
      <vt:variant>
        <vt:i4>6</vt:i4>
      </vt:variant>
      <vt:variant>
        <vt:i4>0</vt:i4>
      </vt:variant>
      <vt:variant>
        <vt:i4>5</vt:i4>
      </vt:variant>
      <vt:variant>
        <vt:lpwstr>http://gkgtn.ru/%D0%9F%D0%BE%D1%80%D1%8F%D0%B4%D0%BE%D0%BA %D0%BE %D1%82%D0%B5%D1%85. %D1%80%D0%B0%D1%81%D1%81%D0%BB%D0%B5%D0%B4%D0%BE%D0%B2%D0%B0%D0%BD%D0%B8%D0%B8 %D0%BE%D1%82 08.11.18.docx</vt:lpwstr>
      </vt:variant>
      <vt:variant>
        <vt:lpwstr/>
      </vt:variant>
      <vt:variant>
        <vt:i4>8061055</vt:i4>
      </vt:variant>
      <vt:variant>
        <vt:i4>3</vt:i4>
      </vt:variant>
      <vt:variant>
        <vt:i4>0</vt:i4>
      </vt:variant>
      <vt:variant>
        <vt:i4>5</vt:i4>
      </vt:variant>
      <vt:variant>
        <vt:lpwstr>http://gkgtn.ru/%D0%9D%D0%9F%D0%90%D0%9E%D0%A2 0.00-4.04-15.doc</vt:lpwstr>
      </vt:variant>
      <vt:variant>
        <vt:lpwstr/>
      </vt:variant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http://gkgtn.ru/%D0%9D%D0%9F%D0%90%D0%9E%D0%A2 0.00-5.08-18.doc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охраны труда при производстве, хранении, транспортировании и применении хлора</dc:title>
  <dc:creator>WIN7XP</dc:creator>
  <cp:lastModifiedBy>Nikita</cp:lastModifiedBy>
  <cp:revision>5</cp:revision>
  <cp:lastPrinted>2020-03-19T12:34:00Z</cp:lastPrinted>
  <dcterms:created xsi:type="dcterms:W3CDTF">2020-03-26T12:32:00Z</dcterms:created>
  <dcterms:modified xsi:type="dcterms:W3CDTF">2020-04-06T12:30:00Z</dcterms:modified>
</cp:coreProperties>
</file>