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3ADA0" w14:textId="77777777" w:rsidR="00594D7F" w:rsidRDefault="00594D7F" w:rsidP="004609B6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2</w:t>
      </w:r>
    </w:p>
    <w:p w14:paraId="374888ED" w14:textId="77777777" w:rsidR="00594D7F" w:rsidRDefault="00594D7F" w:rsidP="004609B6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4B9AF9B" w14:textId="77777777" w:rsidR="00E834BE" w:rsidRPr="00E53B45" w:rsidRDefault="00A150F1" w:rsidP="004609B6">
      <w:pPr>
        <w:spacing w:after="0" w:line="240" w:lineRule="auto"/>
        <w:ind w:left="4678"/>
        <w:jc w:val="both"/>
        <w:rPr>
          <w:sz w:val="28"/>
          <w:szCs w:val="24"/>
        </w:rPr>
      </w:pPr>
      <w:r w:rsidRPr="00E53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</w:t>
      </w:r>
    </w:p>
    <w:p w14:paraId="1292C067" w14:textId="77777777" w:rsidR="00A150F1" w:rsidRPr="00E53B45" w:rsidRDefault="00A150F1" w:rsidP="004609B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3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Правительства</w:t>
      </w:r>
    </w:p>
    <w:p w14:paraId="22EBE2E5" w14:textId="77777777" w:rsidR="00A150F1" w:rsidRPr="00E53B45" w:rsidRDefault="00A150F1" w:rsidP="004609B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3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Донецкой Народной Республики</w:t>
      </w:r>
    </w:p>
    <w:p w14:paraId="4E6C3CDD" w14:textId="79FD8E8E" w:rsidR="00A150F1" w:rsidRDefault="00E53B45" w:rsidP="004609B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3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27 </w:t>
      </w:r>
      <w:r w:rsidR="00D43CCD" w:rsidRPr="00E53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декабря 2019 г.</w:t>
      </w:r>
      <w:r w:rsidR="00D46B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42-11</w:t>
      </w:r>
    </w:p>
    <w:p w14:paraId="0F52D939" w14:textId="689E7F05" w:rsidR="00D110E3" w:rsidRPr="00817BA5" w:rsidRDefault="00D110E3" w:rsidP="004609B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="00FF6C3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>в</w:t>
      </w:r>
      <w:r w:rsidR="00FF6C3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> </w:t>
      </w:r>
      <w:r w:rsidR="00FF6C3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>ред.</w:t>
      </w:r>
      <w:r w:rsidR="00FF6C3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> </w:t>
      </w:r>
      <w:r w:rsidR="00FF6C3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>Постановлений</w:t>
      </w:r>
      <w:r w:rsidR="004609B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 xml:space="preserve"> </w:t>
      </w:r>
      <w:r w:rsidRPr="00D110E3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 xml:space="preserve">Правительства ДНР </w:t>
      </w:r>
      <w:hyperlink r:id="rId6" w:history="1">
        <w:r w:rsidRPr="00D110E3">
          <w:rPr>
            <w:rStyle w:val="af"/>
            <w:rFonts w:ascii="Times New Roman" w:eastAsia="Times New Roman" w:hAnsi="Times New Roman" w:cs="Times New Roman"/>
            <w:i/>
            <w:iCs/>
            <w:color w:val="0000A6" w:themeColor="hyperlink" w:themeShade="A6"/>
            <w:sz w:val="28"/>
            <w:szCs w:val="24"/>
            <w:lang w:eastAsia="ru-RU"/>
          </w:rPr>
          <w:t>от 14.02.2020 № 5-11</w:t>
        </w:r>
      </w:hyperlink>
      <w:r w:rsidR="000E1E15" w:rsidRPr="000E1E1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 xml:space="preserve">, </w:t>
      </w:r>
      <w:hyperlink r:id="rId7" w:history="1">
        <w:r w:rsidR="000E1E15" w:rsidRPr="000E1E15">
          <w:rPr>
            <w:rStyle w:val="af"/>
            <w:rFonts w:ascii="Times New Roman" w:eastAsia="Times New Roman" w:hAnsi="Times New Roman" w:cs="Times New Roman"/>
            <w:i/>
            <w:iCs/>
            <w:color w:val="0000A6" w:themeColor="hyperlink" w:themeShade="A6"/>
            <w:sz w:val="28"/>
            <w:szCs w:val="24"/>
            <w:lang w:eastAsia="ru-RU"/>
          </w:rPr>
          <w:t>от 17.02.2020 № 6-1</w:t>
        </w:r>
      </w:hyperlink>
      <w:r w:rsidR="004B39F0" w:rsidRPr="004B39F0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 xml:space="preserve">, </w:t>
      </w:r>
      <w:hyperlink r:id="rId8" w:history="1">
        <w:r w:rsidR="004B39F0" w:rsidRPr="004B39F0">
          <w:rPr>
            <w:rStyle w:val="af"/>
            <w:rFonts w:ascii="Times New Roman" w:eastAsia="Times New Roman" w:hAnsi="Times New Roman" w:cs="Times New Roman"/>
            <w:i/>
            <w:iCs/>
            <w:color w:val="0000A6" w:themeColor="hyperlink" w:themeShade="A6"/>
            <w:sz w:val="28"/>
            <w:szCs w:val="24"/>
            <w:lang w:eastAsia="ru-RU"/>
          </w:rPr>
          <w:t>от 17.02.2020 № 6-4</w:t>
        </w:r>
      </w:hyperlink>
      <w:r w:rsidR="00817BA5" w:rsidRPr="00817BA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, </w:t>
      </w:r>
      <w:hyperlink r:id="rId9" w:anchor="0030-11-2-20200302-1" w:history="1">
        <w:r w:rsidR="00817BA5" w:rsidRPr="00817BA5">
          <w:rPr>
            <w:rStyle w:val="af"/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от 02.03.2020 № 11-2</w:t>
        </w:r>
      </w:hyperlink>
      <w:r w:rsidR="00FF6C3A" w:rsidRPr="00BB693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>,</w:t>
      </w:r>
      <w:r w:rsidR="00BB693A" w:rsidRPr="00BB693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 xml:space="preserve"> </w:t>
      </w:r>
      <w:hyperlink r:id="rId10" w:history="1">
        <w:r w:rsidR="00BB693A" w:rsidRPr="00BB693A">
          <w:rPr>
            <w:rStyle w:val="af"/>
            <w:rFonts w:ascii="Times New Roman" w:eastAsia="Times New Roman" w:hAnsi="Times New Roman" w:cs="Times New Roman"/>
            <w:i/>
            <w:iCs/>
            <w:color w:val="0000A6" w:themeColor="hyperlink" w:themeShade="A6"/>
            <w:sz w:val="28"/>
            <w:szCs w:val="24"/>
            <w:lang w:eastAsia="ru-RU"/>
          </w:rPr>
          <w:t>20.03.2020 № 14-10</w:t>
        </w:r>
      </w:hyperlink>
      <w:r w:rsidR="00BB693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>,</w:t>
      </w:r>
      <w:r w:rsidR="00FF6C3A" w:rsidRPr="00BB693A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4"/>
          <w:lang w:eastAsia="ru-RU"/>
        </w:rPr>
        <w:t xml:space="preserve"> </w:t>
      </w:r>
      <w:hyperlink r:id="rId11" w:history="1">
        <w:r w:rsidR="00FF6C3A" w:rsidRPr="00FF6C3A">
          <w:rPr>
            <w:rStyle w:val="af"/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от 30.04.2020 № 22-9</w:t>
        </w:r>
      </w:hyperlink>
      <w:r w:rsidR="00982910" w:rsidRPr="00982910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 xml:space="preserve">, </w:t>
      </w:r>
      <w:hyperlink r:id="rId12" w:history="1">
        <w:r w:rsidR="00982910" w:rsidRPr="00982910">
          <w:rPr>
            <w:rStyle w:val="af"/>
            <w:rFonts w:ascii="Times New Roman" w:eastAsia="Times New Roman" w:hAnsi="Times New Roman" w:cs="Times New Roman"/>
            <w:i/>
            <w:iCs/>
            <w:color w:val="0000A6" w:themeColor="hyperlink" w:themeShade="A6"/>
            <w:sz w:val="28"/>
            <w:szCs w:val="24"/>
            <w:lang w:eastAsia="ru-RU"/>
          </w:rPr>
          <w:t>от 30.04.2020 № 22-10</w:t>
        </w:r>
      </w:hyperlink>
      <w:r w:rsidR="00763BE8" w:rsidRPr="00763BE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4"/>
          <w:lang w:eastAsia="ru-RU"/>
        </w:rPr>
        <w:t xml:space="preserve">, </w:t>
      </w:r>
      <w:hyperlink r:id="rId13" w:history="1">
        <w:r w:rsidR="00763BE8" w:rsidRPr="00763BE8">
          <w:rPr>
            <w:rStyle w:val="af"/>
            <w:rFonts w:ascii="Times New Roman" w:eastAsia="Times New Roman" w:hAnsi="Times New Roman" w:cs="Times New Roman"/>
            <w:i/>
            <w:iCs/>
            <w:color w:val="0000A6" w:themeColor="hyperlink" w:themeShade="A6"/>
            <w:sz w:val="28"/>
            <w:szCs w:val="24"/>
            <w:lang w:eastAsia="ru-RU"/>
          </w:rPr>
          <w:t>от 02.07.2020 № 31-4</w:t>
        </w:r>
      </w:hyperlink>
      <w:r w:rsidR="00763B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14:paraId="2967C3AD" w14:textId="77777777" w:rsidR="00A150F1" w:rsidRDefault="00A150F1" w:rsidP="00F40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9214" w14:textId="77777777" w:rsidR="00BB226A" w:rsidRDefault="00BB226A" w:rsidP="00F40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2AEA7" w14:textId="77777777" w:rsidR="0016496D" w:rsidRPr="00CB26E3" w:rsidRDefault="00CB26E3" w:rsidP="00E5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видов деятельности бюджетных учреждений, приносящих доход</w:t>
      </w:r>
    </w:p>
    <w:p w14:paraId="49032F02" w14:textId="77777777" w:rsidR="00CB26E3" w:rsidRDefault="00CB26E3" w:rsidP="00E5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7"/>
        <w:gridCol w:w="2828"/>
        <w:gridCol w:w="7"/>
        <w:gridCol w:w="1134"/>
        <w:gridCol w:w="5068"/>
      </w:tblGrid>
      <w:tr w:rsidR="00A150F1" w14:paraId="02BAB9C4" w14:textId="77777777" w:rsidTr="00A670C4">
        <w:trPr>
          <w:tblHeader/>
          <w:jc w:val="center"/>
        </w:trPr>
        <w:tc>
          <w:tcPr>
            <w:tcW w:w="817" w:type="dxa"/>
            <w:gridSpan w:val="2"/>
            <w:vAlign w:val="center"/>
          </w:tcPr>
          <w:p w14:paraId="1A2F409D" w14:textId="77777777" w:rsidR="00A150F1" w:rsidRPr="00A150F1" w:rsidRDefault="00A150F1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gridSpan w:val="2"/>
            <w:vAlign w:val="center"/>
          </w:tcPr>
          <w:p w14:paraId="21CE7531" w14:textId="77777777" w:rsidR="00A150F1" w:rsidRPr="00A150F1" w:rsidRDefault="00A150F1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деятельности, </w:t>
            </w:r>
            <w:r w:rsidRPr="00A1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приносящей доход</w:t>
            </w:r>
          </w:p>
        </w:tc>
        <w:tc>
          <w:tcPr>
            <w:tcW w:w="1134" w:type="dxa"/>
            <w:vAlign w:val="center"/>
          </w:tcPr>
          <w:p w14:paraId="0872AE73" w14:textId="77777777" w:rsidR="00A150F1" w:rsidRPr="00A150F1" w:rsidRDefault="00A150F1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="00E5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A1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лавы</w:t>
            </w:r>
          </w:p>
        </w:tc>
        <w:tc>
          <w:tcPr>
            <w:tcW w:w="5068" w:type="dxa"/>
            <w:vAlign w:val="center"/>
          </w:tcPr>
          <w:p w14:paraId="329B167E" w14:textId="77777777" w:rsidR="00A150F1" w:rsidRPr="00A150F1" w:rsidRDefault="00A150F1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</w:tr>
      <w:tr w:rsidR="006658DC" w14:paraId="597C9999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50754D73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3F2905ED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образования</w:t>
            </w:r>
          </w:p>
        </w:tc>
        <w:tc>
          <w:tcPr>
            <w:tcW w:w="1134" w:type="dxa"/>
            <w:vAlign w:val="center"/>
          </w:tcPr>
          <w:p w14:paraId="23D53B14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8" w:type="dxa"/>
          </w:tcPr>
          <w:p w14:paraId="464829E9" w14:textId="77777777" w:rsidR="006658DC" w:rsidRPr="005F37E8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внутренних дел Донецкой Народной Республики (подведомственные бюджетные учреждения)</w:t>
            </w:r>
          </w:p>
        </w:tc>
      </w:tr>
      <w:tr w:rsidR="006658DC" w14:paraId="7BD484A2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1C1D6723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F0A7A6A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0070009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</w:tcPr>
          <w:p w14:paraId="679936B4" w14:textId="77777777" w:rsidR="006658DC" w:rsidRPr="005F37E8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6658DC" w14:paraId="380C1D99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22F1349D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A7C24F5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A28E24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2233CB54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7798AF6C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43D84661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B10E23C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C40053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474D328A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6658DC" w14:paraId="4B1A7172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378EB387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88A0E18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34B9691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65DC2F96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6658DC" w14:paraId="47635311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507F0817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46646DA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2B8F3A2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068" w:type="dxa"/>
            <w:vAlign w:val="center"/>
          </w:tcPr>
          <w:p w14:paraId="1C6770E9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6658DC" w14:paraId="04194B89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48768466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5C21300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5FA798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68" w:type="dxa"/>
            <w:vAlign w:val="center"/>
          </w:tcPr>
          <w:p w14:paraId="4DAD155C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6658DC" w14:paraId="044B6C6B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59736EEE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C738816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3895D9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10D98837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6658DC" w14:paraId="620B8D6A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69B2831F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05D2F95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F70926" w14:textId="5ADB720B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4D26BC1D" w14:textId="4A1E412F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6658DC" w14:paraId="3C65D1A7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5C8AEE74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8EAD113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здравоохранения</w:t>
            </w:r>
          </w:p>
        </w:tc>
        <w:tc>
          <w:tcPr>
            <w:tcW w:w="1134" w:type="dxa"/>
            <w:vAlign w:val="center"/>
          </w:tcPr>
          <w:p w14:paraId="4363A62F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8" w:type="dxa"/>
            <w:vAlign w:val="center"/>
          </w:tcPr>
          <w:p w14:paraId="60EB4292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внутренних дел Донецкой Народной Республики (подведомственные </w:t>
            </w: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учреждения)</w:t>
            </w:r>
          </w:p>
        </w:tc>
      </w:tr>
      <w:tr w:rsidR="006658DC" w14:paraId="23AC0161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2928BBC0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1AB7848D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D64D9DC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71068F15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43EB3F38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18BDBDAF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42229513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BDE413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66E39580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6658DC" w14:paraId="35336F3B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32E51A84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1A370542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D17D82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3EC8B779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6658DC" w14:paraId="638E5A50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</w:tcPr>
          <w:p w14:paraId="113EEED9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365DA817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206491B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062F66FB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6658DC" w14:paraId="0A3164A0" w14:textId="77777777" w:rsidTr="00DC1BDC">
        <w:trPr>
          <w:cantSplit/>
          <w:jc w:val="center"/>
        </w:trPr>
        <w:tc>
          <w:tcPr>
            <w:tcW w:w="817" w:type="dxa"/>
            <w:gridSpan w:val="2"/>
            <w:vMerge/>
          </w:tcPr>
          <w:p w14:paraId="231BBE78" w14:textId="77777777" w:rsidR="006658DC" w:rsidRPr="005F37E8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7A66B4FE" w14:textId="77777777" w:rsidR="006658DC" w:rsidRPr="005F37E8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6D98D0" w14:textId="77777777" w:rsidR="006658DC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A6557" w14:textId="771A6F73" w:rsidR="006658DC" w:rsidRPr="006658DC" w:rsidRDefault="006658DC" w:rsidP="00665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</w:tcPr>
          <w:p w14:paraId="484E9831" w14:textId="64053156" w:rsidR="006658DC" w:rsidRPr="006658DC" w:rsidRDefault="006658DC" w:rsidP="006658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FF6C3A" w14:paraId="6E608AE3" w14:textId="77777777" w:rsidTr="00A670C4">
        <w:trPr>
          <w:cantSplit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672B9291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DA2A6E9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социальной сфере</w:t>
            </w:r>
          </w:p>
        </w:tc>
        <w:tc>
          <w:tcPr>
            <w:tcW w:w="1134" w:type="dxa"/>
            <w:vAlign w:val="center"/>
          </w:tcPr>
          <w:p w14:paraId="33E9F124" w14:textId="77777777" w:rsidR="00FF6C3A" w:rsidRPr="00A150F1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8" w:type="dxa"/>
            <w:vAlign w:val="center"/>
          </w:tcPr>
          <w:p w14:paraId="30D4CA45" w14:textId="77777777" w:rsidR="00FF6C3A" w:rsidRPr="00A150F1" w:rsidRDefault="00FF6C3A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политики Донецкой Народной Республики (подведомственные бюджетные учреждения)</w:t>
            </w:r>
          </w:p>
        </w:tc>
      </w:tr>
      <w:tr w:rsidR="00FF6C3A" w14:paraId="7AE4AEFF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08BD0DCB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7C6EACE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52AB44F" w14:textId="77777777" w:rsidR="00FF6C3A" w:rsidRPr="00A150F1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5253FB83" w14:textId="77777777" w:rsidR="00FF6C3A" w:rsidRPr="00A150F1" w:rsidRDefault="00FF6C3A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FF6C3A" w14:paraId="1943448B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3138F95C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1C31543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13992F" w14:textId="299CF8D1" w:rsidR="00FF6C3A" w:rsidRPr="000E1E15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5EE88500" w14:textId="1F44FB02" w:rsidR="00FF6C3A" w:rsidRPr="000E1E15" w:rsidRDefault="00FF6C3A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1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FF6C3A" w14:paraId="7F115592" w14:textId="77777777" w:rsidTr="00A670C4">
        <w:trPr>
          <w:trHeight w:val="750"/>
          <w:jc w:val="center"/>
        </w:trPr>
        <w:tc>
          <w:tcPr>
            <w:tcW w:w="817" w:type="dxa"/>
            <w:gridSpan w:val="2"/>
            <w:vMerge/>
            <w:vAlign w:val="center"/>
          </w:tcPr>
          <w:p w14:paraId="11A04D93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DCCB35A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1097151" w14:textId="3397F6AC" w:rsidR="00FF6C3A" w:rsidRPr="004B39F0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224D004D" w14:textId="5785277A" w:rsidR="00FF6C3A" w:rsidRPr="004B39F0" w:rsidRDefault="00FF6C3A" w:rsidP="00A6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F0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1F1F1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FF6C3A" w14:paraId="5FFF15C5" w14:textId="77777777" w:rsidTr="00A670C4">
        <w:trPr>
          <w:trHeight w:val="345"/>
          <w:jc w:val="center"/>
        </w:trPr>
        <w:tc>
          <w:tcPr>
            <w:tcW w:w="817" w:type="dxa"/>
            <w:gridSpan w:val="2"/>
            <w:vMerge/>
            <w:vAlign w:val="center"/>
          </w:tcPr>
          <w:p w14:paraId="094227E1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A00A918" w14:textId="77777777" w:rsidR="00FF6C3A" w:rsidRPr="005F37E8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63ED11" w14:textId="1715C818" w:rsidR="00FF6C3A" w:rsidRDefault="00FF6C3A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068" w:type="dxa"/>
            <w:vAlign w:val="center"/>
          </w:tcPr>
          <w:p w14:paraId="128A5582" w14:textId="5FE63AEC" w:rsidR="00FF6C3A" w:rsidRPr="004B39F0" w:rsidRDefault="00FF6C3A" w:rsidP="00A670C4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1F1F1"/>
              </w:rPr>
            </w:pPr>
            <w:r w:rsidRPr="00FF6C3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1F1F1"/>
              </w:rPr>
              <w:t>Министерство юстиции Донецкой Народной Республики (подведомственные бюджетные учреждения)</w:t>
            </w:r>
          </w:p>
        </w:tc>
      </w:tr>
      <w:tr w:rsidR="006658DC" w14:paraId="18A4C657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321A67BF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3A0ACEA6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научной деятельности</w:t>
            </w:r>
          </w:p>
        </w:tc>
        <w:tc>
          <w:tcPr>
            <w:tcW w:w="1134" w:type="dxa"/>
            <w:vAlign w:val="center"/>
          </w:tcPr>
          <w:p w14:paraId="4BA67BFD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4CEF6FE7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6658DC" w14:paraId="151F9701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0459ADC8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F6C91A4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31C456E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6EA04262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3E2FC8A2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77F0AD0B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72B7B3A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A234035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0562E675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6658DC" w14:paraId="7457920F" w14:textId="77777777" w:rsidTr="00A670C4">
        <w:trPr>
          <w:trHeight w:val="990"/>
          <w:jc w:val="center"/>
        </w:trPr>
        <w:tc>
          <w:tcPr>
            <w:tcW w:w="817" w:type="dxa"/>
            <w:gridSpan w:val="2"/>
            <w:vMerge/>
            <w:vAlign w:val="center"/>
          </w:tcPr>
          <w:p w14:paraId="4A30B62F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9C9FFEA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56BA1DA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6D2D0CF9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6658DC" w14:paraId="56AE71E0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5E8B2EFA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C960B75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424ACA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68" w:type="dxa"/>
            <w:vAlign w:val="center"/>
          </w:tcPr>
          <w:p w14:paraId="613C0591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6658DC" w14:paraId="541B296F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1A4FF59A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88DE173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0EBDB6" w14:textId="6DF01688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3E90CD27" w14:textId="378CEABC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16496D" w14:paraId="398AD38D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7D539548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A92F57A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культуры</w:t>
            </w:r>
          </w:p>
        </w:tc>
        <w:tc>
          <w:tcPr>
            <w:tcW w:w="1134" w:type="dxa"/>
            <w:vAlign w:val="center"/>
          </w:tcPr>
          <w:p w14:paraId="42E008C9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27BDDB17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16496D" w14:paraId="711EF1D6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1DE2AC08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1BEE6049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F09EE6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040C90E2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6658DC" w14:paraId="0D2E81ED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4B308060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1EB9B06E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услуги</w:t>
            </w:r>
          </w:p>
        </w:tc>
        <w:tc>
          <w:tcPr>
            <w:tcW w:w="1134" w:type="dxa"/>
            <w:vAlign w:val="center"/>
          </w:tcPr>
          <w:p w14:paraId="54B21F5C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5069FD7D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6658DC" w14:paraId="2130A4AC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4C3B0896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FC531C5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B130CCA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44DE5A07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1D5FDC64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622A2410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5B661E4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0D626C5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729A1D38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6658DC" w14:paraId="69E27C09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6FC67194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B001D4C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E70C10E" w14:textId="7283659B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06AB04C4" w14:textId="587E2864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16496D" w14:paraId="4E46C0ED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0196A34D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B037294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Музейная деятельность</w:t>
            </w:r>
          </w:p>
        </w:tc>
        <w:tc>
          <w:tcPr>
            <w:tcW w:w="1134" w:type="dxa"/>
            <w:vAlign w:val="center"/>
          </w:tcPr>
          <w:p w14:paraId="1E4F54B0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64709666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16496D" w14:paraId="1DA23B33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0B641B9E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A8435DF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D136BB3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4D179B00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16496D" w14:paraId="6206840E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  <w:vAlign w:val="center"/>
          </w:tcPr>
          <w:p w14:paraId="73C5D217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719AFE6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F7DC1A0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167A0460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0E1E15" w14:paraId="0CA22E30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2F04FB3B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6D26E0B8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физической культуры и спорта</w:t>
            </w:r>
          </w:p>
        </w:tc>
        <w:tc>
          <w:tcPr>
            <w:tcW w:w="1134" w:type="dxa"/>
            <w:vAlign w:val="center"/>
          </w:tcPr>
          <w:p w14:paraId="0787EE54" w14:textId="77777777" w:rsidR="000E1E15" w:rsidRPr="00A150F1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04CECD2F" w14:textId="77777777" w:rsidR="000E1E15" w:rsidRPr="00A150F1" w:rsidRDefault="000E1E1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0E1E15" w14:paraId="653C433C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44D29E0F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5F068F3F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B25003" w14:textId="77777777" w:rsidR="000E1E15" w:rsidRPr="00A150F1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68B43AAF" w14:textId="77777777" w:rsidR="000E1E15" w:rsidRPr="00A150F1" w:rsidRDefault="000E1E1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0E1E15" w14:paraId="335DA47A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179C65B3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65F63BB2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5D1A4B" w14:textId="22C7DB56" w:rsidR="000E1E15" w:rsidRPr="000E1E15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38C68809" w14:textId="306B5BD8" w:rsidR="000E1E15" w:rsidRPr="000E1E15" w:rsidRDefault="000E1E1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1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16496D" w14:paraId="288C74E7" w14:textId="77777777" w:rsidTr="00A670C4">
        <w:trPr>
          <w:jc w:val="center"/>
        </w:trPr>
        <w:tc>
          <w:tcPr>
            <w:tcW w:w="817" w:type="dxa"/>
            <w:gridSpan w:val="2"/>
            <w:vAlign w:val="center"/>
          </w:tcPr>
          <w:p w14:paraId="53EC31B5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14:paraId="273BCF96" w14:textId="0563808F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в сфере </w:t>
            </w:r>
            <w:r w:rsidR="00D6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уголовно-исполнительной</w:t>
            </w: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134" w:type="dxa"/>
            <w:vAlign w:val="center"/>
          </w:tcPr>
          <w:p w14:paraId="3C97775F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068" w:type="dxa"/>
            <w:vAlign w:val="center"/>
          </w:tcPr>
          <w:p w14:paraId="19CB551A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16496D" w14:paraId="6896A1C1" w14:textId="77777777" w:rsidTr="00A670C4">
        <w:trPr>
          <w:jc w:val="center"/>
        </w:trPr>
        <w:tc>
          <w:tcPr>
            <w:tcW w:w="817" w:type="dxa"/>
            <w:gridSpan w:val="2"/>
            <w:vAlign w:val="center"/>
          </w:tcPr>
          <w:p w14:paraId="2F6D8D13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14:paraId="18C9CC80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противопожарной безопасности</w:t>
            </w:r>
          </w:p>
        </w:tc>
        <w:tc>
          <w:tcPr>
            <w:tcW w:w="1134" w:type="dxa"/>
            <w:vAlign w:val="center"/>
          </w:tcPr>
          <w:p w14:paraId="10B6FFA1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68" w:type="dxa"/>
            <w:vAlign w:val="center"/>
          </w:tcPr>
          <w:p w14:paraId="57796EA5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16496D" w14:paraId="19F26F1D" w14:textId="77777777" w:rsidTr="00A670C4">
        <w:trPr>
          <w:jc w:val="center"/>
        </w:trPr>
        <w:tc>
          <w:tcPr>
            <w:tcW w:w="817" w:type="dxa"/>
            <w:gridSpan w:val="2"/>
            <w:vAlign w:val="center"/>
          </w:tcPr>
          <w:p w14:paraId="75C865F1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14:paraId="23FBBFEB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аварийно-спасательного </w:t>
            </w: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1134" w:type="dxa"/>
            <w:vAlign w:val="center"/>
          </w:tcPr>
          <w:p w14:paraId="0BFE6D78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068" w:type="dxa"/>
            <w:vAlign w:val="center"/>
          </w:tcPr>
          <w:p w14:paraId="3ABA58EE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по делам гражданской обороны, чрезвычайным ситуациям и ликвидации </w:t>
            </w: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16496D" w14:paraId="392994C2" w14:textId="77777777" w:rsidTr="00A670C4">
        <w:trPr>
          <w:jc w:val="center"/>
        </w:trPr>
        <w:tc>
          <w:tcPr>
            <w:tcW w:w="817" w:type="dxa"/>
            <w:gridSpan w:val="2"/>
            <w:vAlign w:val="center"/>
          </w:tcPr>
          <w:p w14:paraId="049D7E69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gridSpan w:val="2"/>
            <w:vAlign w:val="center"/>
          </w:tcPr>
          <w:p w14:paraId="29073193" w14:textId="77777777" w:rsidR="0016496D" w:rsidRPr="005F37E8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гидрометеорологии</w:t>
            </w:r>
          </w:p>
        </w:tc>
        <w:tc>
          <w:tcPr>
            <w:tcW w:w="1134" w:type="dxa"/>
            <w:vAlign w:val="center"/>
          </w:tcPr>
          <w:p w14:paraId="1405AD6C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68" w:type="dxa"/>
            <w:vAlign w:val="center"/>
          </w:tcPr>
          <w:p w14:paraId="38DAB39E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16496D" w14:paraId="12802C57" w14:textId="77777777" w:rsidTr="00A670C4">
        <w:trPr>
          <w:jc w:val="center"/>
        </w:trPr>
        <w:tc>
          <w:tcPr>
            <w:tcW w:w="817" w:type="dxa"/>
            <w:gridSpan w:val="2"/>
            <w:vAlign w:val="center"/>
          </w:tcPr>
          <w:p w14:paraId="0B3CA096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gridSpan w:val="2"/>
            <w:vAlign w:val="center"/>
          </w:tcPr>
          <w:p w14:paraId="2FE94042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горноспасательного обслуживания горных предприятий и других субъектов горных отношений</w:t>
            </w:r>
          </w:p>
        </w:tc>
        <w:tc>
          <w:tcPr>
            <w:tcW w:w="1134" w:type="dxa"/>
            <w:vAlign w:val="center"/>
          </w:tcPr>
          <w:p w14:paraId="2252EC6F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68" w:type="dxa"/>
            <w:vAlign w:val="center"/>
          </w:tcPr>
          <w:p w14:paraId="62452A99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16496D" w14:paraId="225DC864" w14:textId="77777777" w:rsidTr="00A670C4">
        <w:trPr>
          <w:jc w:val="center"/>
        </w:trPr>
        <w:tc>
          <w:tcPr>
            <w:tcW w:w="817" w:type="dxa"/>
            <w:gridSpan w:val="2"/>
            <w:vAlign w:val="center"/>
          </w:tcPr>
          <w:p w14:paraId="5A31C9A4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14:paraId="43116FB8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в сфере обращения с радиоактивными отходами и другими </w:t>
            </w:r>
            <w:proofErr w:type="spellStart"/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техногенно</w:t>
            </w:r>
            <w:proofErr w:type="spellEnd"/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-усиленными источниками природного происхождения</w:t>
            </w:r>
          </w:p>
        </w:tc>
        <w:tc>
          <w:tcPr>
            <w:tcW w:w="1134" w:type="dxa"/>
            <w:vAlign w:val="center"/>
          </w:tcPr>
          <w:p w14:paraId="0EF7C934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68" w:type="dxa"/>
            <w:vAlign w:val="center"/>
          </w:tcPr>
          <w:p w14:paraId="52EE7DD2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D110E3" w14:paraId="2722CD48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02DD7BC6" w14:textId="77777777" w:rsidR="00D110E3" w:rsidRPr="00A150F1" w:rsidRDefault="00D110E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5E20D6F" w14:textId="77777777" w:rsidR="00D110E3" w:rsidRPr="00A150F1" w:rsidRDefault="00D110E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охраны и безопасности</w:t>
            </w:r>
          </w:p>
        </w:tc>
        <w:tc>
          <w:tcPr>
            <w:tcW w:w="1134" w:type="dxa"/>
            <w:vAlign w:val="center"/>
          </w:tcPr>
          <w:p w14:paraId="4C2A1F23" w14:textId="77777777" w:rsidR="00D110E3" w:rsidRPr="00A150F1" w:rsidRDefault="00D110E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8" w:type="dxa"/>
            <w:vAlign w:val="center"/>
          </w:tcPr>
          <w:p w14:paraId="06F95AF3" w14:textId="77777777" w:rsidR="00D110E3" w:rsidRPr="00A150F1" w:rsidRDefault="00D110E3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внутренних дел Донецкой Народной Республики (подведомственные бюджетные учреждения)</w:t>
            </w:r>
          </w:p>
        </w:tc>
      </w:tr>
      <w:tr w:rsidR="00D110E3" w14:paraId="16E08B7F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0A62C5C5" w14:textId="77777777" w:rsidR="00D110E3" w:rsidRPr="00A150F1" w:rsidRDefault="00D110E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A49CC25" w14:textId="77777777" w:rsidR="00D110E3" w:rsidRPr="00A150F1" w:rsidRDefault="00D110E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29560C" w14:textId="3DF4F8E7" w:rsidR="00D110E3" w:rsidRPr="00A150F1" w:rsidRDefault="00D110E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068" w:type="dxa"/>
            <w:vAlign w:val="center"/>
          </w:tcPr>
          <w:p w14:paraId="68D6E372" w14:textId="64651ECF" w:rsidR="00D110E3" w:rsidRPr="00D110E3" w:rsidRDefault="00D110E3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0E3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1F1F1"/>
              </w:rPr>
              <w:t>Министерство государственной безопасности Донецкой Народной Республики (подведомственные бюджетные учреждения)</w:t>
            </w:r>
          </w:p>
        </w:tc>
      </w:tr>
      <w:tr w:rsidR="006658DC" w14:paraId="0A2766C5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7D2A150D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2768204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деятельность</w:t>
            </w:r>
          </w:p>
        </w:tc>
        <w:tc>
          <w:tcPr>
            <w:tcW w:w="1134" w:type="dxa"/>
            <w:vAlign w:val="center"/>
          </w:tcPr>
          <w:p w14:paraId="2766BBAE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8" w:type="dxa"/>
            <w:vAlign w:val="center"/>
          </w:tcPr>
          <w:p w14:paraId="2B3ACF17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внутренних дел Донецкой Народной Республики (подведомственные бюджетные учреждения)</w:t>
            </w:r>
          </w:p>
        </w:tc>
      </w:tr>
      <w:tr w:rsidR="006658DC" w14:paraId="39183ACB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</w:tcPr>
          <w:p w14:paraId="249E5D00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6A627CC6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F59A579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0D2E023B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6658DC" w14:paraId="396C6820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719461C6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6477D593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4950ED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068" w:type="dxa"/>
            <w:vAlign w:val="center"/>
          </w:tcPr>
          <w:p w14:paraId="6BB27CD8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6658DC" w14:paraId="3B04FACA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</w:tcPr>
          <w:p w14:paraId="0EE35EA2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43B21982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8973F5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68" w:type="dxa"/>
            <w:vAlign w:val="center"/>
          </w:tcPr>
          <w:p w14:paraId="0E324EC8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6658DC" w14:paraId="2B6A0BC6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</w:tcPr>
          <w:p w14:paraId="0E18D6C2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69F3945C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08F7CFE" w14:textId="71F079F8" w:rsidR="006658DC" w:rsidRPr="000E1E15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5BBAE181" w14:textId="21DE7898" w:rsidR="006658DC" w:rsidRPr="000E1E15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1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3A4A2DD0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</w:tcPr>
          <w:p w14:paraId="7D97D670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450A7AFA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E1C9F10" w14:textId="47E4CECF" w:rsidR="006658DC" w:rsidRPr="004B39F0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6B0F0546" w14:textId="086CD3C5" w:rsidR="006658DC" w:rsidRPr="004B39F0" w:rsidRDefault="006658DC" w:rsidP="00A6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F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6658DC" w14:paraId="7BA08F00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</w:tcPr>
          <w:p w14:paraId="2832C0EE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3E2034B7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4932A8B" w14:textId="6C25421C" w:rsidR="006658DC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4CD3FD13" w14:textId="67CB97BA" w:rsidR="006658DC" w:rsidRPr="004B39F0" w:rsidRDefault="006658DC" w:rsidP="00A6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6658DC" w14:paraId="0C8649BA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4915F0B2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69BFCA48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организации питания</w:t>
            </w:r>
          </w:p>
        </w:tc>
        <w:tc>
          <w:tcPr>
            <w:tcW w:w="1134" w:type="dxa"/>
            <w:vAlign w:val="center"/>
          </w:tcPr>
          <w:p w14:paraId="7DC02264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4EF4484B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6658DC" w14:paraId="2BAB60D4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16C72E4D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2480F9E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18C23D2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08472036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5149EC0A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68AE7B1B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8B5AFB3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D22274A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624A23BD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6658DC" w14:paraId="405F5DD7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1BF1286E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DA8D3EA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0D66438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5BCF7243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6658DC" w14:paraId="5FC49CE8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259FD15B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F2F5823" w14:textId="77777777" w:rsidR="006658DC" w:rsidRPr="005F37E8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6552CE0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1CA77873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6658DC" w14:paraId="408DF0DE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5E470ECC" w14:textId="77777777" w:rsidR="006658DC" w:rsidRPr="005F37E8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70F9AE6" w14:textId="77777777" w:rsidR="006658DC" w:rsidRPr="005F37E8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B64DE2" w14:textId="2E29E93E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58D6B942" w14:textId="18E5B549" w:rsidR="006658DC" w:rsidRPr="00A150F1" w:rsidRDefault="006658DC" w:rsidP="006658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1B0F83" w14:paraId="04407025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14C454EA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AFA464F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организации проживания</w:t>
            </w:r>
          </w:p>
        </w:tc>
        <w:tc>
          <w:tcPr>
            <w:tcW w:w="1134" w:type="dxa"/>
            <w:vAlign w:val="center"/>
          </w:tcPr>
          <w:p w14:paraId="7E683277" w14:textId="77777777" w:rsidR="001B0F83" w:rsidRPr="00A150F1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8" w:type="dxa"/>
            <w:vAlign w:val="center"/>
          </w:tcPr>
          <w:p w14:paraId="7E650367" w14:textId="77777777" w:rsidR="001B0F83" w:rsidRPr="00A150F1" w:rsidRDefault="001B0F83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внутренних дел Донецкой Народной Республики (подведомственные бюджетные учреждения)</w:t>
            </w:r>
          </w:p>
        </w:tc>
      </w:tr>
      <w:tr w:rsidR="001B0F83" w14:paraId="3DD1C9A4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371AFA4F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21016B63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E8181C4" w14:textId="77777777" w:rsidR="001B0F83" w:rsidRPr="00A150F1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595C1D02" w14:textId="77777777" w:rsidR="001B0F83" w:rsidRPr="00A150F1" w:rsidRDefault="001B0F83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1B0F83" w14:paraId="25FAEDB0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34317258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67FC64AC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8AEF7FE" w14:textId="77777777" w:rsidR="001B0F83" w:rsidRPr="00A150F1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4B6CBF7D" w14:textId="77777777" w:rsidR="001B0F83" w:rsidRPr="00A150F1" w:rsidRDefault="001B0F83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1B0F83" w14:paraId="702FEE98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267D3329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2C20648B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1BDE842" w14:textId="77777777" w:rsidR="001B0F83" w:rsidRPr="00A150F1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1D841BEC" w14:textId="77777777" w:rsidR="001B0F83" w:rsidRPr="00A150F1" w:rsidRDefault="001B0F83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1B0F83" w14:paraId="3E9B6754" w14:textId="77777777" w:rsidTr="001B0F83">
        <w:trPr>
          <w:trHeight w:val="615"/>
          <w:jc w:val="center"/>
        </w:trPr>
        <w:tc>
          <w:tcPr>
            <w:tcW w:w="817" w:type="dxa"/>
            <w:gridSpan w:val="2"/>
            <w:vMerge/>
          </w:tcPr>
          <w:p w14:paraId="79E13075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4F0CE06E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C0AB367" w14:textId="77777777" w:rsidR="001B0F83" w:rsidRPr="00A150F1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01914F49" w14:textId="0A09F258" w:rsidR="001B0F83" w:rsidRPr="001B0F83" w:rsidRDefault="001B0F83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</w:t>
            </w:r>
            <w:r w:rsidRPr="001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(подведомственные бюджетные учреждения)</w:t>
            </w:r>
          </w:p>
        </w:tc>
      </w:tr>
      <w:tr w:rsidR="001B0F83" w14:paraId="6305F33F" w14:textId="77777777" w:rsidTr="00A670C4">
        <w:trPr>
          <w:trHeight w:val="210"/>
          <w:jc w:val="center"/>
        </w:trPr>
        <w:tc>
          <w:tcPr>
            <w:tcW w:w="817" w:type="dxa"/>
            <w:gridSpan w:val="2"/>
            <w:vMerge/>
          </w:tcPr>
          <w:p w14:paraId="2AFAD34D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7388FF92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C172A2" w14:textId="3ED822BB" w:rsidR="001B0F83" w:rsidRPr="00A150F1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068" w:type="dxa"/>
            <w:vAlign w:val="center"/>
          </w:tcPr>
          <w:p w14:paraId="3D578E96" w14:textId="2AB8D9BE" w:rsidR="001B0F83" w:rsidRPr="00A150F1" w:rsidRDefault="001B0F83" w:rsidP="001B0F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Донецкой Народной Республики (подведомственные бюджетные учреждения)</w:t>
            </w:r>
          </w:p>
        </w:tc>
      </w:tr>
      <w:tr w:rsidR="001B0F83" w14:paraId="67148B93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6AD7EA1D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783D55B7" w14:textId="77777777" w:rsidR="001B0F83" w:rsidRPr="005F37E8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0E3EFF" w14:textId="77777777" w:rsidR="001B0F83" w:rsidRPr="00A150F1" w:rsidRDefault="001B0F83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68" w:type="dxa"/>
            <w:vAlign w:val="center"/>
          </w:tcPr>
          <w:p w14:paraId="11939DAC" w14:textId="77777777" w:rsidR="001B0F83" w:rsidRPr="00A150F1" w:rsidRDefault="001B0F83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1B0F83" w14:paraId="1D85CFAE" w14:textId="77777777" w:rsidTr="00FB321D">
        <w:trPr>
          <w:trHeight w:val="1114"/>
          <w:jc w:val="center"/>
        </w:trPr>
        <w:tc>
          <w:tcPr>
            <w:tcW w:w="817" w:type="dxa"/>
            <w:gridSpan w:val="2"/>
            <w:vMerge/>
          </w:tcPr>
          <w:p w14:paraId="591FA12D" w14:textId="77777777" w:rsidR="001B0F83" w:rsidRPr="005F37E8" w:rsidRDefault="001B0F83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2D7718EF" w14:textId="77777777" w:rsidR="001B0F83" w:rsidRPr="005F37E8" w:rsidRDefault="001B0F83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D045DA4" w14:textId="334E1D7E" w:rsidR="001B0F83" w:rsidRPr="00A150F1" w:rsidRDefault="001B0F83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3B894E18" w14:textId="56CE4BBB" w:rsidR="001B0F83" w:rsidRPr="00A150F1" w:rsidRDefault="001B0F83" w:rsidP="006658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0E1E15" w14:paraId="5AACC8DB" w14:textId="77777777" w:rsidTr="00A670C4">
        <w:trPr>
          <w:cantSplit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1A3B7A2B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76CA8F72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бытового обслуживания</w:t>
            </w:r>
          </w:p>
        </w:tc>
        <w:tc>
          <w:tcPr>
            <w:tcW w:w="1134" w:type="dxa"/>
            <w:vAlign w:val="center"/>
          </w:tcPr>
          <w:p w14:paraId="53EE01B9" w14:textId="77777777" w:rsidR="000E1E15" w:rsidRPr="00A150F1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6CC4F30A" w14:textId="77777777" w:rsidR="000E1E15" w:rsidRPr="00A150F1" w:rsidRDefault="000E1E1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0E1E15" w14:paraId="5CD3EE55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31A26E13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F6593B0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6DF9709" w14:textId="77777777" w:rsidR="000E1E15" w:rsidRPr="00A150F1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3AB214C7" w14:textId="77777777" w:rsidR="000E1E15" w:rsidRPr="00A150F1" w:rsidRDefault="000E1E1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0E1E15" w14:paraId="6F4D3862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02E73EC3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C5F7888" w14:textId="77777777" w:rsidR="000E1E15" w:rsidRPr="005F37E8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59FF45D" w14:textId="151A075A" w:rsidR="000E1E15" w:rsidRPr="000E1E15" w:rsidRDefault="000E1E1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146E8767" w14:textId="26047E65" w:rsidR="000E1E15" w:rsidRPr="000E1E15" w:rsidRDefault="000E1E1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1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016FF6CE" w14:textId="77777777" w:rsidTr="00A670C4">
        <w:trPr>
          <w:cantSplit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496B1D21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D494432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торговли (продажа сувенирной продукции, билетов на зрелищные мероприятия и прочее)</w:t>
            </w:r>
          </w:p>
        </w:tc>
        <w:tc>
          <w:tcPr>
            <w:tcW w:w="1134" w:type="dxa"/>
            <w:vAlign w:val="center"/>
          </w:tcPr>
          <w:p w14:paraId="6EC9F765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5524D799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6658DC" w14:paraId="025C42D1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</w:tcPr>
          <w:p w14:paraId="3F5BF7BB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463B91EF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4A53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00E23D74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6658DC" w14:paraId="4A5322AA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287BFDD5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37C5924E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8A9530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2C8A2250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6658DC" w14:paraId="01B9586D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187828D6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54C34B45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32B7260" w14:textId="194E1063" w:rsidR="006658DC" w:rsidRPr="000E1E15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14CFC4B0" w14:textId="694D34A8" w:rsidR="006658DC" w:rsidRPr="000E1E15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1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7E09317A" w14:textId="77777777" w:rsidTr="00A670C4">
        <w:trPr>
          <w:jc w:val="center"/>
        </w:trPr>
        <w:tc>
          <w:tcPr>
            <w:tcW w:w="817" w:type="dxa"/>
            <w:gridSpan w:val="2"/>
            <w:vMerge/>
          </w:tcPr>
          <w:p w14:paraId="12607A57" w14:textId="77777777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14:paraId="1A420425" w14:textId="77777777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1A5BD2E" w14:textId="06F14FBE" w:rsidR="006658DC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7E578152" w14:textId="728CE08C" w:rsidR="006658DC" w:rsidRPr="000E1E15" w:rsidRDefault="006658DC" w:rsidP="0066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16496D" w14:paraId="5AACA0AD" w14:textId="77777777" w:rsidTr="00A670C4">
        <w:trPr>
          <w:jc w:val="center"/>
        </w:trPr>
        <w:tc>
          <w:tcPr>
            <w:tcW w:w="817" w:type="dxa"/>
            <w:gridSpan w:val="2"/>
            <w:vAlign w:val="center"/>
          </w:tcPr>
          <w:p w14:paraId="7265B829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gridSpan w:val="2"/>
            <w:vAlign w:val="center"/>
          </w:tcPr>
          <w:p w14:paraId="4356E605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ветеринарии</w:t>
            </w:r>
          </w:p>
        </w:tc>
        <w:tc>
          <w:tcPr>
            <w:tcW w:w="1134" w:type="dxa"/>
            <w:vAlign w:val="center"/>
          </w:tcPr>
          <w:p w14:paraId="77C321A8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068" w:type="dxa"/>
            <w:vAlign w:val="center"/>
          </w:tcPr>
          <w:p w14:paraId="13EF340D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агропромышленной политики и продовольствия Донецкой Народной Республики (подведомственные бюджетные учреждения)</w:t>
            </w:r>
          </w:p>
        </w:tc>
      </w:tr>
      <w:tr w:rsidR="0016496D" w14:paraId="3E15C227" w14:textId="77777777" w:rsidTr="00A670C4">
        <w:trPr>
          <w:jc w:val="center"/>
        </w:trPr>
        <w:tc>
          <w:tcPr>
            <w:tcW w:w="817" w:type="dxa"/>
            <w:gridSpan w:val="2"/>
            <w:vAlign w:val="center"/>
          </w:tcPr>
          <w:p w14:paraId="2B9CF167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gridSpan w:val="2"/>
            <w:vAlign w:val="center"/>
          </w:tcPr>
          <w:p w14:paraId="3EE5CD1E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водного и рыбного хозяйства</w:t>
            </w:r>
          </w:p>
        </w:tc>
        <w:tc>
          <w:tcPr>
            <w:tcW w:w="1134" w:type="dxa"/>
            <w:vAlign w:val="center"/>
          </w:tcPr>
          <w:p w14:paraId="10FAC36E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068" w:type="dxa"/>
            <w:vAlign w:val="center"/>
          </w:tcPr>
          <w:p w14:paraId="7F280A08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комитет водного и рыбного хозяйства Донецкой Народной Республики (подведомственные бюджетные учреждения)</w:t>
            </w:r>
          </w:p>
        </w:tc>
      </w:tr>
      <w:tr w:rsidR="006658DC" w14:paraId="554C5F56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63C625B6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3A1A543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Рекламная деятельность</w:t>
            </w:r>
          </w:p>
        </w:tc>
        <w:tc>
          <w:tcPr>
            <w:tcW w:w="1134" w:type="dxa"/>
            <w:vAlign w:val="center"/>
          </w:tcPr>
          <w:p w14:paraId="2B4DD5A1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6409569B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6658DC" w14:paraId="7220A4D4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3C808732" w14:textId="77777777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9CF5DE9" w14:textId="77777777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5277D5" w14:textId="08B7E149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5DCBE518" w14:textId="114A5D1A" w:rsidR="006658DC" w:rsidRPr="00A150F1" w:rsidRDefault="006658DC" w:rsidP="006658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16496D" w14:paraId="11C061FF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6DF236B6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029E779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проката имущества (инвентарь, одежда, оборудование, прочее)</w:t>
            </w:r>
          </w:p>
        </w:tc>
        <w:tc>
          <w:tcPr>
            <w:tcW w:w="1134" w:type="dxa"/>
            <w:vAlign w:val="center"/>
          </w:tcPr>
          <w:p w14:paraId="62A1AA1A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6F079A89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16496D" w14:paraId="4D2AF1D5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1C7C4097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5C6A93C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574E79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5D6A2C1B" w14:textId="77777777" w:rsidR="0016496D" w:rsidRPr="00A150F1" w:rsidRDefault="0016496D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4B39F0" w14:paraId="009C61C4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3F1B25FA" w14:textId="77777777" w:rsidR="004B39F0" w:rsidRPr="00A150F1" w:rsidRDefault="004B39F0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F8CBDEB" w14:textId="77777777" w:rsidR="004B39F0" w:rsidRPr="00A150F1" w:rsidRDefault="004B39F0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5E8889" w14:textId="4CAAC587" w:rsidR="004B39F0" w:rsidRPr="00A150F1" w:rsidRDefault="004B39F0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36A8B108" w14:textId="442AF39D" w:rsidR="004B39F0" w:rsidRPr="00A150F1" w:rsidRDefault="004B39F0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16496D" w14:paraId="66E13779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038C530C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95A9E98" w14:textId="77777777" w:rsidR="0016496D" w:rsidRPr="00A150F1" w:rsidRDefault="0016496D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82FFA3" w14:textId="5885A913" w:rsidR="0016496D" w:rsidRPr="00A150F1" w:rsidRDefault="004B39F0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109608ED" w14:textId="2A88B367" w:rsidR="0016496D" w:rsidRPr="004B39F0" w:rsidRDefault="004B39F0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9F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6658DC" w14:paraId="6F4D833F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691A12D1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850D16A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134" w:type="dxa"/>
            <w:vAlign w:val="center"/>
          </w:tcPr>
          <w:p w14:paraId="3F7EA227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781F996B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6658DC" w14:paraId="7722D7A8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0BB0FEF4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0317BE2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6A4B25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79D18D33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6658DC" w14:paraId="1BC562A6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0EB84B3C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F2AF25F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DA0FB7B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63DC76C5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6658DC" w14:paraId="7BD2E691" w14:textId="77777777" w:rsidTr="00A670C4">
        <w:trPr>
          <w:trHeight w:val="930"/>
          <w:jc w:val="center"/>
        </w:trPr>
        <w:tc>
          <w:tcPr>
            <w:tcW w:w="817" w:type="dxa"/>
            <w:gridSpan w:val="2"/>
            <w:vMerge/>
            <w:vAlign w:val="center"/>
          </w:tcPr>
          <w:p w14:paraId="7E66302D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1531F31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E0638E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275826BD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6658DC" w14:paraId="6A49854F" w14:textId="77777777" w:rsidTr="00A670C4">
        <w:trPr>
          <w:trHeight w:val="337"/>
          <w:jc w:val="center"/>
        </w:trPr>
        <w:tc>
          <w:tcPr>
            <w:tcW w:w="817" w:type="dxa"/>
            <w:gridSpan w:val="2"/>
            <w:vMerge/>
            <w:vAlign w:val="center"/>
          </w:tcPr>
          <w:p w14:paraId="331514A7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AC60E07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1507B3" w14:textId="4AC77A80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068" w:type="dxa"/>
            <w:vAlign w:val="center"/>
          </w:tcPr>
          <w:p w14:paraId="60D519BE" w14:textId="7DB6124D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Донецкой Народной Республики (подведомственные бюджетные учреждения)</w:t>
            </w:r>
          </w:p>
        </w:tc>
      </w:tr>
      <w:tr w:rsidR="006658DC" w14:paraId="78625863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  <w:vAlign w:val="center"/>
          </w:tcPr>
          <w:p w14:paraId="64E43492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1C1B476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F34CA2B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473C890B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учреждения)</w:t>
            </w:r>
          </w:p>
        </w:tc>
      </w:tr>
      <w:tr w:rsidR="006658DC" w14:paraId="212F7EDF" w14:textId="77777777" w:rsidTr="00A670C4">
        <w:trPr>
          <w:cantSplit/>
          <w:jc w:val="center"/>
        </w:trPr>
        <w:tc>
          <w:tcPr>
            <w:tcW w:w="817" w:type="dxa"/>
            <w:gridSpan w:val="2"/>
            <w:vMerge/>
            <w:vAlign w:val="center"/>
          </w:tcPr>
          <w:p w14:paraId="6445D7D6" w14:textId="77777777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6761052" w14:textId="77777777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A5D02FD" w14:textId="5E7EF5B7" w:rsidR="006658DC" w:rsidRPr="00A150F1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3D487EA6" w14:textId="47A543CA" w:rsidR="006658DC" w:rsidRPr="00A150F1" w:rsidRDefault="006658DC" w:rsidP="006658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6658DC" w14:paraId="5C2BC7CB" w14:textId="77777777" w:rsidTr="00A670C4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6FE5D5A8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F428C6F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архивного дела</w:t>
            </w:r>
          </w:p>
        </w:tc>
        <w:tc>
          <w:tcPr>
            <w:tcW w:w="1134" w:type="dxa"/>
            <w:vAlign w:val="center"/>
          </w:tcPr>
          <w:p w14:paraId="171268A6" w14:textId="77777777" w:rsidR="006658DC" w:rsidRPr="00A150F1" w:rsidRDefault="006658DC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068" w:type="dxa"/>
            <w:vAlign w:val="center"/>
          </w:tcPr>
          <w:p w14:paraId="3845787B" w14:textId="77777777" w:rsidR="006658DC" w:rsidRPr="00A150F1" w:rsidRDefault="006658DC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 (подведомственные бюджетные учреждения)</w:t>
            </w:r>
          </w:p>
        </w:tc>
      </w:tr>
      <w:tr w:rsidR="006658DC" w14:paraId="5185DF41" w14:textId="77777777" w:rsidTr="00A670C4">
        <w:trPr>
          <w:jc w:val="center"/>
        </w:trPr>
        <w:tc>
          <w:tcPr>
            <w:tcW w:w="817" w:type="dxa"/>
            <w:gridSpan w:val="2"/>
            <w:vMerge/>
            <w:vAlign w:val="center"/>
          </w:tcPr>
          <w:p w14:paraId="57C75FEB" w14:textId="77777777" w:rsidR="006658DC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6B7999C" w14:textId="77777777" w:rsidR="006658DC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CA3FB" w14:textId="472BD230" w:rsidR="006658DC" w:rsidRDefault="006658DC" w:rsidP="0066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68" w:type="dxa"/>
            <w:vAlign w:val="center"/>
          </w:tcPr>
          <w:p w14:paraId="5A7B9166" w14:textId="772B66E2" w:rsidR="006658DC" w:rsidRPr="0016496D" w:rsidRDefault="006658DC" w:rsidP="006658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D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науке и технологиям Донецкой Народной Республики (подведомственные бюджетные учреждения)</w:t>
            </w:r>
          </w:p>
        </w:tc>
      </w:tr>
      <w:tr w:rsidR="00817BA5" w14:paraId="3542EBCF" w14:textId="77777777" w:rsidTr="00A670C4">
        <w:trPr>
          <w:trHeight w:val="270"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4E9FA561" w14:textId="635D2CF4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D986A2E" w14:textId="2BFAD206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Гранты, премии и добровольные пожертвования</w:t>
            </w:r>
          </w:p>
        </w:tc>
        <w:tc>
          <w:tcPr>
            <w:tcW w:w="1134" w:type="dxa"/>
            <w:vAlign w:val="center"/>
          </w:tcPr>
          <w:p w14:paraId="3B2E4EC9" w14:textId="6F986B60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8" w:type="dxa"/>
            <w:vAlign w:val="center"/>
          </w:tcPr>
          <w:p w14:paraId="7A915A52" w14:textId="633CA695" w:rsidR="00817BA5" w:rsidRPr="0016496D" w:rsidRDefault="00817BA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Донецкой Народной Республики (подведомственные бюджетные учреждения)</w:t>
            </w:r>
          </w:p>
        </w:tc>
      </w:tr>
      <w:tr w:rsidR="00817BA5" w14:paraId="7A72D1C6" w14:textId="77777777" w:rsidTr="00A670C4">
        <w:trPr>
          <w:trHeight w:val="210"/>
          <w:jc w:val="center"/>
        </w:trPr>
        <w:tc>
          <w:tcPr>
            <w:tcW w:w="817" w:type="dxa"/>
            <w:gridSpan w:val="2"/>
            <w:vMerge/>
            <w:vAlign w:val="center"/>
          </w:tcPr>
          <w:p w14:paraId="048C6AD5" w14:textId="77777777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9EB18B1" w14:textId="77777777" w:rsidR="00817BA5" w:rsidRP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B1EF153" w14:textId="7CBD29B9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68" w:type="dxa"/>
            <w:vAlign w:val="center"/>
          </w:tcPr>
          <w:p w14:paraId="1D1CF1BE" w14:textId="27DB6294" w:rsidR="00817BA5" w:rsidRPr="0016496D" w:rsidRDefault="00817BA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 (подведомственные бюджетные учреждения)</w:t>
            </w:r>
          </w:p>
        </w:tc>
      </w:tr>
      <w:tr w:rsidR="00817BA5" w14:paraId="16F9CEE3" w14:textId="77777777" w:rsidTr="00A670C4">
        <w:trPr>
          <w:trHeight w:val="345"/>
          <w:jc w:val="center"/>
        </w:trPr>
        <w:tc>
          <w:tcPr>
            <w:tcW w:w="817" w:type="dxa"/>
            <w:gridSpan w:val="2"/>
            <w:vMerge/>
            <w:vAlign w:val="center"/>
          </w:tcPr>
          <w:p w14:paraId="6A7D92D4" w14:textId="77777777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E76AE66" w14:textId="77777777" w:rsidR="00817BA5" w:rsidRP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A0D61A9" w14:textId="07558FBE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8" w:type="dxa"/>
            <w:vAlign w:val="center"/>
          </w:tcPr>
          <w:p w14:paraId="4E686BBB" w14:textId="37F12D13" w:rsidR="00817BA5" w:rsidRPr="0016496D" w:rsidRDefault="00817BA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Донецкой Народной Республики (подведомственные бюджетные учреждения)</w:t>
            </w:r>
          </w:p>
        </w:tc>
      </w:tr>
      <w:tr w:rsidR="00817BA5" w14:paraId="3BC0B6E4" w14:textId="77777777" w:rsidTr="00A670C4">
        <w:trPr>
          <w:trHeight w:val="345"/>
          <w:jc w:val="center"/>
        </w:trPr>
        <w:tc>
          <w:tcPr>
            <w:tcW w:w="817" w:type="dxa"/>
            <w:gridSpan w:val="2"/>
            <w:vMerge/>
            <w:vAlign w:val="center"/>
          </w:tcPr>
          <w:p w14:paraId="5A4E7FA5" w14:textId="77777777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083CBFD" w14:textId="77777777" w:rsidR="00817BA5" w:rsidRP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3563BB" w14:textId="5BCCCD0B" w:rsidR="00817BA5" w:rsidRP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8" w:type="dxa"/>
            <w:vAlign w:val="center"/>
          </w:tcPr>
          <w:p w14:paraId="3A3FC6F7" w14:textId="751CCB03" w:rsidR="00817BA5" w:rsidRPr="00817BA5" w:rsidRDefault="00817BA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полити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Донецкой Народной Республики </w:t>
            </w: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(подведомственные бюджетные учреждения)</w:t>
            </w:r>
          </w:p>
        </w:tc>
      </w:tr>
      <w:tr w:rsidR="00817BA5" w14:paraId="5D690650" w14:textId="77777777" w:rsidTr="00A670C4">
        <w:trPr>
          <w:trHeight w:val="345"/>
          <w:jc w:val="center"/>
        </w:trPr>
        <w:tc>
          <w:tcPr>
            <w:tcW w:w="817" w:type="dxa"/>
            <w:gridSpan w:val="2"/>
            <w:vMerge/>
            <w:vAlign w:val="center"/>
          </w:tcPr>
          <w:p w14:paraId="139CCAC1" w14:textId="77777777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11B18F9" w14:textId="77777777" w:rsidR="00817BA5" w:rsidRP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99A72E" w14:textId="44B62E22" w:rsidR="00817BA5" w:rsidRP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68" w:type="dxa"/>
            <w:vAlign w:val="center"/>
          </w:tcPr>
          <w:p w14:paraId="2CAF5552" w14:textId="28392889" w:rsidR="00817BA5" w:rsidRPr="00817BA5" w:rsidRDefault="00817BA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молодежи, спорта и туризма Донецкой Народной Республики (подведомственные бюджетные учреждения)</w:t>
            </w:r>
          </w:p>
        </w:tc>
      </w:tr>
      <w:tr w:rsidR="00A52859" w14:paraId="2C535C95" w14:textId="77777777" w:rsidTr="00EC58F9">
        <w:trPr>
          <w:trHeight w:val="345"/>
          <w:jc w:val="center"/>
        </w:trPr>
        <w:tc>
          <w:tcPr>
            <w:tcW w:w="817" w:type="dxa"/>
            <w:gridSpan w:val="2"/>
            <w:vMerge/>
            <w:vAlign w:val="center"/>
          </w:tcPr>
          <w:p w14:paraId="2D018160" w14:textId="77777777" w:rsidR="00A52859" w:rsidRDefault="00A52859" w:rsidP="00A52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DCCF959" w14:textId="77777777" w:rsidR="00A52859" w:rsidRPr="00817BA5" w:rsidRDefault="00A52859" w:rsidP="00A52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868B06" w14:textId="0AB61029" w:rsidR="00A52859" w:rsidRPr="00817BA5" w:rsidRDefault="00A52859" w:rsidP="00A52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8">
              <w:t>370</w:t>
            </w:r>
          </w:p>
        </w:tc>
        <w:tc>
          <w:tcPr>
            <w:tcW w:w="5068" w:type="dxa"/>
          </w:tcPr>
          <w:p w14:paraId="639027CA" w14:textId="0596AA3F" w:rsidR="00A52859" w:rsidRPr="00A52859" w:rsidRDefault="00A52859" w:rsidP="00A528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59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 (подведомственные бюджетные учреждения)</w:t>
            </w:r>
          </w:p>
        </w:tc>
      </w:tr>
      <w:tr w:rsidR="00817BA5" w14:paraId="7EBADE33" w14:textId="77777777" w:rsidTr="00A670C4">
        <w:trPr>
          <w:trHeight w:val="2464"/>
          <w:jc w:val="center"/>
        </w:trPr>
        <w:tc>
          <w:tcPr>
            <w:tcW w:w="817" w:type="dxa"/>
            <w:gridSpan w:val="2"/>
            <w:vMerge/>
            <w:vAlign w:val="center"/>
          </w:tcPr>
          <w:p w14:paraId="1C0C9161" w14:textId="77777777" w:rsid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931F34E" w14:textId="77777777" w:rsidR="00817BA5" w:rsidRP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C4FD298" w14:textId="666EFADF" w:rsidR="00817BA5" w:rsidRPr="00817BA5" w:rsidRDefault="00817BA5" w:rsidP="00A67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801-817</w:t>
            </w:r>
          </w:p>
        </w:tc>
        <w:tc>
          <w:tcPr>
            <w:tcW w:w="5068" w:type="dxa"/>
            <w:vAlign w:val="center"/>
          </w:tcPr>
          <w:p w14:paraId="1D4F1A91" w14:textId="31D12780" w:rsidR="00817BA5" w:rsidRPr="00817BA5" w:rsidRDefault="00817BA5" w:rsidP="00A6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администраций городов и районов (подведомственные бюджетные учреждения в сферах культуры, образования, здравоохранения, молодежи, спорта и туризма, социальной сферы)</w:t>
            </w:r>
          </w:p>
        </w:tc>
      </w:tr>
      <w:tr w:rsidR="00982910" w:rsidRPr="00DA4BDA" w14:paraId="7582524A" w14:textId="77777777" w:rsidTr="00982910">
        <w:tblPrEx>
          <w:jc w:val="left"/>
        </w:tblPrEx>
        <w:tc>
          <w:tcPr>
            <w:tcW w:w="810" w:type="dxa"/>
          </w:tcPr>
          <w:p w14:paraId="3E904017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D67"/>
            <w:bookmarkEnd w:id="0"/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</w:tcPr>
          <w:p w14:paraId="3EF789DF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Полиграфическая деятельность, тиражирование записанной информации</w:t>
            </w:r>
          </w:p>
        </w:tc>
        <w:tc>
          <w:tcPr>
            <w:tcW w:w="1141" w:type="dxa"/>
            <w:gridSpan w:val="2"/>
          </w:tcPr>
          <w:p w14:paraId="39710FD9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</w:tcPr>
          <w:p w14:paraId="4179B785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3E264C23" w14:textId="77777777" w:rsidTr="00982910">
        <w:tblPrEx>
          <w:jc w:val="left"/>
        </w:tblPrEx>
        <w:tc>
          <w:tcPr>
            <w:tcW w:w="810" w:type="dxa"/>
          </w:tcPr>
          <w:p w14:paraId="239BCD15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</w:tcPr>
          <w:p w14:paraId="2B175D32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Другая почтовая и курьерская деятельность</w:t>
            </w:r>
          </w:p>
        </w:tc>
        <w:tc>
          <w:tcPr>
            <w:tcW w:w="1141" w:type="dxa"/>
            <w:gridSpan w:val="2"/>
          </w:tcPr>
          <w:p w14:paraId="3A5F1457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</w:tcPr>
          <w:p w14:paraId="6C9C2AE4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1B14097C" w14:textId="77777777" w:rsidTr="00982910">
        <w:tblPrEx>
          <w:jc w:val="left"/>
        </w:tblPrEx>
        <w:tc>
          <w:tcPr>
            <w:tcW w:w="810" w:type="dxa"/>
          </w:tcPr>
          <w:p w14:paraId="5E43B65A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</w:tcPr>
          <w:p w14:paraId="66B77A27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141" w:type="dxa"/>
            <w:gridSpan w:val="2"/>
          </w:tcPr>
          <w:p w14:paraId="27D613BE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</w:tcPr>
          <w:p w14:paraId="5AC0373D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0F96F96D" w14:textId="77777777" w:rsidTr="00982910">
        <w:tblPrEx>
          <w:jc w:val="left"/>
        </w:tblPrEx>
        <w:tc>
          <w:tcPr>
            <w:tcW w:w="810" w:type="dxa"/>
          </w:tcPr>
          <w:p w14:paraId="6ABCAA38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14:paraId="62DB0DD1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услуг</w:t>
            </w:r>
          </w:p>
        </w:tc>
        <w:tc>
          <w:tcPr>
            <w:tcW w:w="1141" w:type="dxa"/>
            <w:gridSpan w:val="2"/>
          </w:tcPr>
          <w:p w14:paraId="08AE0536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</w:tcPr>
          <w:p w14:paraId="170AACE1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754FE92F" w14:textId="77777777" w:rsidTr="00982910">
        <w:tblPrEx>
          <w:jc w:val="left"/>
        </w:tblPrEx>
        <w:tc>
          <w:tcPr>
            <w:tcW w:w="810" w:type="dxa"/>
          </w:tcPr>
          <w:p w14:paraId="2DEB7B3A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14:paraId="3DE3357D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Оказание услуг по операциям с недвижимым имуществом</w:t>
            </w:r>
          </w:p>
        </w:tc>
        <w:tc>
          <w:tcPr>
            <w:tcW w:w="1141" w:type="dxa"/>
            <w:gridSpan w:val="2"/>
          </w:tcPr>
          <w:p w14:paraId="5087D8F2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</w:tcPr>
          <w:p w14:paraId="069AA245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4E66D1E3" w14:textId="77777777" w:rsidTr="00982910">
        <w:tblPrEx>
          <w:jc w:val="left"/>
        </w:tblPrEx>
        <w:tc>
          <w:tcPr>
            <w:tcW w:w="810" w:type="dxa"/>
          </w:tcPr>
          <w:p w14:paraId="15B1B227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14:paraId="5D0C423B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права</w:t>
            </w:r>
          </w:p>
        </w:tc>
        <w:tc>
          <w:tcPr>
            <w:tcW w:w="1141" w:type="dxa"/>
            <w:gridSpan w:val="2"/>
          </w:tcPr>
          <w:p w14:paraId="3A55B6E3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</w:tcPr>
          <w:p w14:paraId="0555FA0F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5E4F873A" w14:textId="77777777" w:rsidTr="00982910">
        <w:tblPrEx>
          <w:jc w:val="left"/>
        </w:tblPrEx>
        <w:tc>
          <w:tcPr>
            <w:tcW w:w="810" w:type="dxa"/>
          </w:tcPr>
          <w:p w14:paraId="598ED365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14:paraId="5750B30A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Административная и вспомогательная офисная деятельность, другие вспомогательные коммерческие услуги</w:t>
            </w:r>
          </w:p>
        </w:tc>
        <w:tc>
          <w:tcPr>
            <w:tcW w:w="1141" w:type="dxa"/>
            <w:gridSpan w:val="2"/>
          </w:tcPr>
          <w:p w14:paraId="4DF16F4F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</w:tcPr>
          <w:p w14:paraId="4247FA06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67222D1B" w14:textId="77777777" w:rsidTr="00982910">
        <w:tblPrEx>
          <w:jc w:val="left"/>
        </w:tblPrEx>
        <w:tc>
          <w:tcPr>
            <w:tcW w:w="810" w:type="dxa"/>
          </w:tcPr>
          <w:p w14:paraId="2C03AE1D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2"/>
          </w:tcPr>
          <w:p w14:paraId="243B538C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 профильными бланками и канцелярскими товарами</w:t>
            </w:r>
          </w:p>
        </w:tc>
        <w:tc>
          <w:tcPr>
            <w:tcW w:w="1141" w:type="dxa"/>
            <w:gridSpan w:val="2"/>
          </w:tcPr>
          <w:p w14:paraId="1300E081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</w:tcPr>
          <w:p w14:paraId="23B162A6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4BF6DD01" w14:textId="77777777" w:rsidTr="00982910">
        <w:tblPrEx>
          <w:jc w:val="left"/>
        </w:tblPrEx>
        <w:trPr>
          <w:trHeight w:val="3134"/>
        </w:trPr>
        <w:tc>
          <w:tcPr>
            <w:tcW w:w="810" w:type="dxa"/>
          </w:tcPr>
          <w:p w14:paraId="2529447E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</w:tcPr>
          <w:p w14:paraId="3B356DE4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деятельности по оказанию услуг физическим и юридическим лицам, которые связаны с предоставлением государственных и муниципальных услуг, предшествуют им или производны от них или связаны с нахождением </w:t>
            </w:r>
            <w:r w:rsidRPr="00982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 в помещениях ЕРЦ и услуг по организации предоставления юридическими и физическими лицами таких услуг в помещениях ЕРЦ</w:t>
            </w:r>
          </w:p>
        </w:tc>
        <w:tc>
          <w:tcPr>
            <w:tcW w:w="1141" w:type="dxa"/>
            <w:gridSpan w:val="2"/>
          </w:tcPr>
          <w:p w14:paraId="0BC58EAF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5068" w:type="dxa"/>
          </w:tcPr>
          <w:p w14:paraId="34FF94A9" w14:textId="77777777" w:rsidR="00982910" w:rsidRPr="00982910" w:rsidRDefault="00982910" w:rsidP="00527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291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26D3B9BB" w14:textId="77777777" w:rsidTr="00982910">
        <w:tblPrEx>
          <w:jc w:val="left"/>
        </w:tblPrEx>
        <w:trPr>
          <w:trHeight w:val="594"/>
        </w:trPr>
        <w:tc>
          <w:tcPr>
            <w:tcW w:w="810" w:type="dxa"/>
            <w:vAlign w:val="center"/>
          </w:tcPr>
          <w:p w14:paraId="4080D008" w14:textId="5AEE2275" w:rsidR="00982910" w:rsidRPr="00982910" w:rsidRDefault="00982910" w:rsidP="0098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gridSpan w:val="2"/>
            <w:vAlign w:val="center"/>
          </w:tcPr>
          <w:p w14:paraId="28B9933B" w14:textId="7CACCFF9" w:rsidR="00982910" w:rsidRPr="00982910" w:rsidRDefault="00982910" w:rsidP="0098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4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41" w:type="dxa"/>
            <w:gridSpan w:val="2"/>
            <w:vAlign w:val="center"/>
          </w:tcPr>
          <w:p w14:paraId="72520D7B" w14:textId="0CB36BC3" w:rsidR="00982910" w:rsidRPr="00982910" w:rsidRDefault="00982910" w:rsidP="0098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  <w:vAlign w:val="center"/>
          </w:tcPr>
          <w:p w14:paraId="50DC19B9" w14:textId="5A39C552" w:rsidR="00982910" w:rsidRPr="00982910" w:rsidRDefault="00982910" w:rsidP="0098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4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  <w:tr w:rsidR="00982910" w:rsidRPr="00DA4BDA" w14:paraId="4B6302CE" w14:textId="77777777" w:rsidTr="00982910">
        <w:tblPrEx>
          <w:jc w:val="left"/>
        </w:tblPrEx>
        <w:trPr>
          <w:trHeight w:val="607"/>
        </w:trPr>
        <w:tc>
          <w:tcPr>
            <w:tcW w:w="810" w:type="dxa"/>
            <w:vAlign w:val="center"/>
          </w:tcPr>
          <w:p w14:paraId="41250609" w14:textId="7553BE71" w:rsidR="00982910" w:rsidRPr="00982910" w:rsidRDefault="00982910" w:rsidP="0098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  <w:vAlign w:val="center"/>
          </w:tcPr>
          <w:p w14:paraId="446555DF" w14:textId="28BDE538" w:rsidR="00982910" w:rsidRPr="00982910" w:rsidRDefault="00982910" w:rsidP="0098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4">
              <w:rPr>
                <w:rFonts w:ascii="Times New Roman" w:hAnsi="Times New Roman" w:cs="Times New Roman"/>
                <w:sz w:val="24"/>
                <w:szCs w:val="24"/>
              </w:rPr>
              <w:t>Услуги теплоснабжения сторонним потребителям</w:t>
            </w:r>
          </w:p>
        </w:tc>
        <w:tc>
          <w:tcPr>
            <w:tcW w:w="1141" w:type="dxa"/>
            <w:gridSpan w:val="2"/>
            <w:vAlign w:val="center"/>
          </w:tcPr>
          <w:p w14:paraId="7E9C143D" w14:textId="180F6C0A" w:rsidR="00982910" w:rsidRPr="00982910" w:rsidRDefault="00982910" w:rsidP="0098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68" w:type="dxa"/>
            <w:vAlign w:val="center"/>
          </w:tcPr>
          <w:p w14:paraId="44C16C42" w14:textId="22B0752E" w:rsidR="00982910" w:rsidRPr="00982910" w:rsidRDefault="00982910" w:rsidP="0098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4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Донецкой Народной Республики (подведомственные бюджетные учреждения)</w:t>
            </w:r>
          </w:p>
        </w:tc>
      </w:tr>
    </w:tbl>
    <w:p w14:paraId="169CB108" w14:textId="77777777" w:rsidR="00A150F1" w:rsidRPr="00A150F1" w:rsidRDefault="00A150F1" w:rsidP="005F37E8"/>
    <w:sectPr w:rsidR="00A150F1" w:rsidRPr="00A150F1" w:rsidSect="00BB226A">
      <w:headerReference w:type="default" r:id="rId14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89CE0" w14:textId="77777777" w:rsidR="00BA3576" w:rsidRDefault="00BA3576" w:rsidP="00F40657">
      <w:pPr>
        <w:spacing w:after="0" w:line="240" w:lineRule="auto"/>
      </w:pPr>
      <w:r>
        <w:separator/>
      </w:r>
    </w:p>
  </w:endnote>
  <w:endnote w:type="continuationSeparator" w:id="0">
    <w:p w14:paraId="465EC7F0" w14:textId="77777777" w:rsidR="00BA3576" w:rsidRDefault="00BA3576" w:rsidP="00F4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06866" w14:textId="77777777" w:rsidR="00BA3576" w:rsidRDefault="00BA3576" w:rsidP="00F40657">
      <w:pPr>
        <w:spacing w:after="0" w:line="240" w:lineRule="auto"/>
      </w:pPr>
      <w:r>
        <w:separator/>
      </w:r>
    </w:p>
  </w:footnote>
  <w:footnote w:type="continuationSeparator" w:id="0">
    <w:p w14:paraId="7602E05A" w14:textId="77777777" w:rsidR="00BA3576" w:rsidRDefault="00BA3576" w:rsidP="00F4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6703749"/>
      <w:docPartObj>
        <w:docPartGallery w:val="Page Numbers (Top of Page)"/>
        <w:docPartUnique/>
      </w:docPartObj>
    </w:sdtPr>
    <w:sdtEndPr/>
    <w:sdtContent>
      <w:p w14:paraId="58474EF8" w14:textId="77777777" w:rsidR="00F40657" w:rsidRDefault="00F406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83">
          <w:rPr>
            <w:noProof/>
          </w:rPr>
          <w:t>9</w:t>
        </w:r>
        <w:r>
          <w:fldChar w:fldCharType="end"/>
        </w:r>
      </w:p>
    </w:sdtContent>
  </w:sdt>
  <w:p w14:paraId="42AD567C" w14:textId="77777777" w:rsidR="00F40657" w:rsidRDefault="00F4065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0F1"/>
    <w:rsid w:val="000A3C18"/>
    <w:rsid w:val="000E1E15"/>
    <w:rsid w:val="000F294C"/>
    <w:rsid w:val="00156864"/>
    <w:rsid w:val="0016496D"/>
    <w:rsid w:val="001B0F83"/>
    <w:rsid w:val="001B44F6"/>
    <w:rsid w:val="00205F31"/>
    <w:rsid w:val="0022020D"/>
    <w:rsid w:val="00332421"/>
    <w:rsid w:val="00397687"/>
    <w:rsid w:val="003D044C"/>
    <w:rsid w:val="004609B6"/>
    <w:rsid w:val="004B39F0"/>
    <w:rsid w:val="005855A6"/>
    <w:rsid w:val="00594D7F"/>
    <w:rsid w:val="005F37E8"/>
    <w:rsid w:val="006658DC"/>
    <w:rsid w:val="006A54A3"/>
    <w:rsid w:val="007403C6"/>
    <w:rsid w:val="00763BE8"/>
    <w:rsid w:val="007B4D99"/>
    <w:rsid w:val="00817BA5"/>
    <w:rsid w:val="00982910"/>
    <w:rsid w:val="00A150F1"/>
    <w:rsid w:val="00A52859"/>
    <w:rsid w:val="00A670C4"/>
    <w:rsid w:val="00AB454C"/>
    <w:rsid w:val="00AC4DDD"/>
    <w:rsid w:val="00AC7EA8"/>
    <w:rsid w:val="00B50D03"/>
    <w:rsid w:val="00B53EC1"/>
    <w:rsid w:val="00BA3576"/>
    <w:rsid w:val="00BB226A"/>
    <w:rsid w:val="00BB693A"/>
    <w:rsid w:val="00BC7155"/>
    <w:rsid w:val="00BE0A85"/>
    <w:rsid w:val="00CB26E3"/>
    <w:rsid w:val="00D110E3"/>
    <w:rsid w:val="00D3738D"/>
    <w:rsid w:val="00D43CCD"/>
    <w:rsid w:val="00D46BBD"/>
    <w:rsid w:val="00D634E5"/>
    <w:rsid w:val="00DC560C"/>
    <w:rsid w:val="00E00508"/>
    <w:rsid w:val="00E3562F"/>
    <w:rsid w:val="00E53B45"/>
    <w:rsid w:val="00E8436E"/>
    <w:rsid w:val="00F01934"/>
    <w:rsid w:val="00F40657"/>
    <w:rsid w:val="00FB4776"/>
    <w:rsid w:val="00FB510D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30D9"/>
  <w15:docId w15:val="{21F1FFC6-713A-4997-AC03-EEFAEDF3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49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49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49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49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496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96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4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0657"/>
  </w:style>
  <w:style w:type="paragraph" w:styleId="ad">
    <w:name w:val="footer"/>
    <w:basedOn w:val="a"/>
    <w:link w:val="ae"/>
    <w:uiPriority w:val="99"/>
    <w:unhideWhenUsed/>
    <w:rsid w:val="00F4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0657"/>
  </w:style>
  <w:style w:type="character" w:styleId="af">
    <w:name w:val="Hyperlink"/>
    <w:basedOn w:val="a0"/>
    <w:uiPriority w:val="99"/>
    <w:unhideWhenUsed/>
    <w:rsid w:val="00D110E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10E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82910"/>
    <w:rPr>
      <w:color w:val="605E5C"/>
      <w:shd w:val="clear" w:color="auto" w:fill="E1DFDD"/>
    </w:rPr>
  </w:style>
  <w:style w:type="character" w:customStyle="1" w:styleId="s1">
    <w:name w:val="s1"/>
    <w:rsid w:val="00A52859"/>
  </w:style>
  <w:style w:type="character" w:styleId="af0">
    <w:name w:val="Unresolved Mention"/>
    <w:basedOn w:val="a0"/>
    <w:uiPriority w:val="99"/>
    <w:semiHidden/>
    <w:unhideWhenUsed/>
    <w:rsid w:val="0076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6-4-20200217/" TargetMode="External"/><Relationship Id="rId13" Type="http://schemas.openxmlformats.org/officeDocument/2006/relationships/hyperlink" Target="https://gisnpa-dnr.ru/npa/0030-31-4-202007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30-6-1-20200217/" TargetMode="External"/><Relationship Id="rId12" Type="http://schemas.openxmlformats.org/officeDocument/2006/relationships/hyperlink" Target="https://gisnpa-dnr.ru/npa/0030-22-10-2020043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5-11-20200214/" TargetMode="External"/><Relationship Id="rId11" Type="http://schemas.openxmlformats.org/officeDocument/2006/relationships/hyperlink" Target="https://gisnpa-dnr.ru/npa/0030-22-9-20200430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gisnpa-dnr.ru/npa/0030-14-10-2020032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isnpa-dnr.ru/npa/0030-11-2-2020030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Юлия Викторовна</dc:creator>
  <cp:lastModifiedBy>Глав.спец.сектора гос.рег. инф. сист. НПА Сарбей В.С.</cp:lastModifiedBy>
  <cp:revision>30</cp:revision>
  <dcterms:created xsi:type="dcterms:W3CDTF">2019-12-18T14:50:00Z</dcterms:created>
  <dcterms:modified xsi:type="dcterms:W3CDTF">2020-07-07T12:46:00Z</dcterms:modified>
</cp:coreProperties>
</file>