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5" w:rsidRPr="0080353E" w:rsidRDefault="00BF1175" w:rsidP="00BF1175">
      <w:pPr>
        <w:ind w:left="4536"/>
        <w:jc w:val="both"/>
        <w:rPr>
          <w:sz w:val="28"/>
          <w:szCs w:val="28"/>
        </w:rPr>
      </w:pPr>
      <w:r w:rsidRPr="0080353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BF1175" w:rsidRDefault="00BF1175" w:rsidP="00BF1175">
      <w:pPr>
        <w:ind w:left="4536"/>
        <w:rPr>
          <w:sz w:val="28"/>
          <w:szCs w:val="28"/>
        </w:rPr>
      </w:pPr>
      <w:r w:rsidRPr="0080353E">
        <w:rPr>
          <w:sz w:val="28"/>
          <w:szCs w:val="28"/>
        </w:rPr>
        <w:t xml:space="preserve">к </w:t>
      </w:r>
      <w:r>
        <w:rPr>
          <w:sz w:val="28"/>
          <w:szCs w:val="28"/>
        </w:rPr>
        <w:t>Государственному образовательному</w:t>
      </w:r>
    </w:p>
    <w:p w:rsidR="00BF1175" w:rsidRDefault="00BF1175" w:rsidP="00BF1175">
      <w:pPr>
        <w:ind w:left="4536"/>
        <w:rPr>
          <w:sz w:val="28"/>
          <w:szCs w:val="28"/>
        </w:rPr>
      </w:pPr>
      <w:r w:rsidRPr="0080353E">
        <w:rPr>
          <w:sz w:val="28"/>
          <w:szCs w:val="28"/>
        </w:rPr>
        <w:t>стандарту</w:t>
      </w:r>
      <w:r>
        <w:rPr>
          <w:sz w:val="28"/>
          <w:szCs w:val="28"/>
        </w:rPr>
        <w:t xml:space="preserve"> высшего профессионального</w:t>
      </w:r>
    </w:p>
    <w:p w:rsidR="00BF1175" w:rsidRDefault="00BF1175" w:rsidP="00BF1175">
      <w:pPr>
        <w:ind w:left="4536"/>
        <w:rPr>
          <w:sz w:val="28"/>
          <w:szCs w:val="28"/>
        </w:rPr>
      </w:pPr>
      <w:r>
        <w:rPr>
          <w:sz w:val="28"/>
          <w:szCs w:val="28"/>
        </w:rPr>
        <w:t>образования по специальности</w:t>
      </w:r>
    </w:p>
    <w:p w:rsidR="00BF1175" w:rsidRDefault="00BF1175" w:rsidP="00BF117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52.05.01 «Актерское искусство» </w:t>
      </w:r>
      <w:r w:rsidRPr="004A1B01">
        <w:rPr>
          <w:sz w:val="28"/>
          <w:szCs w:val="28"/>
        </w:rPr>
        <w:t>(квалификация</w:t>
      </w:r>
      <w:r>
        <w:rPr>
          <w:sz w:val="28"/>
          <w:szCs w:val="28"/>
        </w:rPr>
        <w:t xml:space="preserve"> «А</w:t>
      </w:r>
      <w:r w:rsidRPr="004A1B01">
        <w:rPr>
          <w:sz w:val="28"/>
          <w:szCs w:val="28"/>
        </w:rPr>
        <w:t>ртист д</w:t>
      </w:r>
      <w:r>
        <w:rPr>
          <w:sz w:val="28"/>
          <w:szCs w:val="28"/>
        </w:rPr>
        <w:t>раматического театра и кино», «Артист музыкального театра», «Артист театра кукол», «А</w:t>
      </w:r>
      <w:r w:rsidRPr="004A1B01">
        <w:rPr>
          <w:sz w:val="28"/>
          <w:szCs w:val="28"/>
        </w:rPr>
        <w:t>ртист эстрады»)</w:t>
      </w:r>
    </w:p>
    <w:p w:rsidR="00BF1175" w:rsidRPr="006E1B29" w:rsidRDefault="00BF1175" w:rsidP="00BF117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(пункт 2.1 раздел </w:t>
      </w:r>
      <w:r>
        <w:rPr>
          <w:sz w:val="28"/>
          <w:szCs w:val="28"/>
          <w:lang w:val="en-US"/>
        </w:rPr>
        <w:t>II</w:t>
      </w:r>
      <w:r w:rsidRPr="006E1B29">
        <w:rPr>
          <w:sz w:val="28"/>
          <w:szCs w:val="28"/>
        </w:rPr>
        <w:t>)</w:t>
      </w:r>
    </w:p>
    <w:p w:rsidR="00BF1175" w:rsidRPr="006E1B29" w:rsidRDefault="00BF1175" w:rsidP="00BF1175">
      <w:pPr>
        <w:rPr>
          <w:sz w:val="28"/>
          <w:szCs w:val="28"/>
        </w:rPr>
      </w:pPr>
    </w:p>
    <w:p w:rsidR="00BF1175" w:rsidRDefault="00BF1175" w:rsidP="00BF1175">
      <w:pPr>
        <w:rPr>
          <w:sz w:val="28"/>
          <w:szCs w:val="28"/>
        </w:rPr>
      </w:pPr>
    </w:p>
    <w:p w:rsidR="00BF1175" w:rsidRDefault="00BF1175" w:rsidP="00BF1175">
      <w:pPr>
        <w:rPr>
          <w:sz w:val="28"/>
          <w:szCs w:val="28"/>
        </w:rPr>
      </w:pPr>
    </w:p>
    <w:p w:rsidR="00BF1175" w:rsidRDefault="00BF1175" w:rsidP="00BF1175">
      <w:pPr>
        <w:rPr>
          <w:sz w:val="28"/>
          <w:szCs w:val="28"/>
        </w:rPr>
      </w:pPr>
    </w:p>
    <w:p w:rsidR="00BF1175" w:rsidRPr="006E1B29" w:rsidRDefault="00BF1175" w:rsidP="00BF1175">
      <w:pPr>
        <w:rPr>
          <w:sz w:val="28"/>
          <w:szCs w:val="28"/>
        </w:rPr>
      </w:pPr>
    </w:p>
    <w:p w:rsidR="00BF1175" w:rsidRPr="004A1B01" w:rsidRDefault="00BF1175" w:rsidP="00BF1175">
      <w:pPr>
        <w:jc w:val="center"/>
        <w:rPr>
          <w:sz w:val="28"/>
          <w:szCs w:val="28"/>
        </w:rPr>
      </w:pPr>
      <w:r w:rsidRPr="004A1B01">
        <w:rPr>
          <w:sz w:val="28"/>
          <w:szCs w:val="28"/>
        </w:rPr>
        <w:t>Структура и объем программы специалитета</w:t>
      </w:r>
    </w:p>
    <w:p w:rsidR="00BF1175" w:rsidRPr="002C0133" w:rsidRDefault="00BF1175" w:rsidP="00BF117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2"/>
        <w:gridCol w:w="3869"/>
        <w:gridCol w:w="4212"/>
      </w:tblGrid>
      <w:tr w:rsidR="00BF1175" w:rsidTr="00DD51DF">
        <w:tc>
          <w:tcPr>
            <w:tcW w:w="5387" w:type="dxa"/>
            <w:gridSpan w:val="2"/>
            <w:vAlign w:val="center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4359" w:type="dxa"/>
          </w:tcPr>
          <w:p w:rsidR="002F7152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 xml:space="preserve">Объем программы </w:t>
            </w:r>
          </w:p>
          <w:p w:rsidR="00BF1175" w:rsidRDefault="00BF1175" w:rsidP="00DD51D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B20BD">
              <w:rPr>
                <w:sz w:val="28"/>
                <w:szCs w:val="28"/>
              </w:rPr>
              <w:t>специалитета</w:t>
            </w:r>
          </w:p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C905C4">
              <w:rPr>
                <w:sz w:val="28"/>
                <w:szCs w:val="28"/>
                <w:lang w:eastAsia="ru-RU"/>
              </w:rPr>
              <w:t xml:space="preserve">и ее блоков в </w:t>
            </w:r>
            <w:proofErr w:type="spellStart"/>
            <w:r w:rsidRPr="00C905C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C905C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F1175" w:rsidTr="00DD51DF">
        <w:tc>
          <w:tcPr>
            <w:tcW w:w="1418" w:type="dxa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Блок 1</w:t>
            </w:r>
          </w:p>
        </w:tc>
        <w:tc>
          <w:tcPr>
            <w:tcW w:w="3969" w:type="dxa"/>
          </w:tcPr>
          <w:p w:rsidR="00BF1175" w:rsidRPr="00DB20BD" w:rsidRDefault="00BF1175" w:rsidP="00DD51DF">
            <w:pPr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4359" w:type="dxa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не менее 210</w:t>
            </w:r>
          </w:p>
        </w:tc>
      </w:tr>
      <w:tr w:rsidR="00BF1175" w:rsidTr="00DD51DF">
        <w:tc>
          <w:tcPr>
            <w:tcW w:w="1418" w:type="dxa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Блок 2</w:t>
            </w:r>
          </w:p>
        </w:tc>
        <w:tc>
          <w:tcPr>
            <w:tcW w:w="3969" w:type="dxa"/>
          </w:tcPr>
          <w:p w:rsidR="00BF1175" w:rsidRPr="00DB20BD" w:rsidRDefault="00BF1175" w:rsidP="00DD51DF">
            <w:pPr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Практика</w:t>
            </w:r>
          </w:p>
        </w:tc>
        <w:tc>
          <w:tcPr>
            <w:tcW w:w="4359" w:type="dxa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не менее 9</w:t>
            </w:r>
          </w:p>
        </w:tc>
      </w:tr>
      <w:tr w:rsidR="00BF1175" w:rsidTr="00DD51DF">
        <w:tc>
          <w:tcPr>
            <w:tcW w:w="1418" w:type="dxa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Блок 3</w:t>
            </w:r>
          </w:p>
        </w:tc>
        <w:tc>
          <w:tcPr>
            <w:tcW w:w="3969" w:type="dxa"/>
          </w:tcPr>
          <w:p w:rsidR="00BF1175" w:rsidRPr="00DB20BD" w:rsidRDefault="00BF1175" w:rsidP="00DD51DF">
            <w:pPr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59" w:type="dxa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не менее 9</w:t>
            </w:r>
          </w:p>
        </w:tc>
      </w:tr>
      <w:tr w:rsidR="00BF1175" w:rsidTr="00DD51DF">
        <w:tc>
          <w:tcPr>
            <w:tcW w:w="5387" w:type="dxa"/>
            <w:gridSpan w:val="2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4359" w:type="dxa"/>
          </w:tcPr>
          <w:p w:rsidR="00BF1175" w:rsidRPr="00DB20BD" w:rsidRDefault="00BF1175" w:rsidP="00DD51DF">
            <w:pPr>
              <w:jc w:val="center"/>
              <w:rPr>
                <w:sz w:val="28"/>
                <w:szCs w:val="28"/>
              </w:rPr>
            </w:pPr>
            <w:r w:rsidRPr="00DB20BD">
              <w:rPr>
                <w:sz w:val="28"/>
                <w:szCs w:val="28"/>
              </w:rPr>
              <w:t>240</w:t>
            </w:r>
          </w:p>
        </w:tc>
      </w:tr>
    </w:tbl>
    <w:p w:rsidR="0024476D" w:rsidRDefault="0024476D"/>
    <w:sectPr w:rsidR="0024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5"/>
    <w:rsid w:val="0024476D"/>
    <w:rsid w:val="002F7152"/>
    <w:rsid w:val="00B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Ведущий спец.отд.гос.реестра НПА Статилко В.М.</cp:lastModifiedBy>
  <cp:revision>2</cp:revision>
  <dcterms:created xsi:type="dcterms:W3CDTF">2020-05-08T09:35:00Z</dcterms:created>
  <dcterms:modified xsi:type="dcterms:W3CDTF">2020-06-18T07:35:00Z</dcterms:modified>
</cp:coreProperties>
</file>