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E2" w:rsidRPr="006703C3" w:rsidRDefault="00767CE2" w:rsidP="00767CE2">
      <w:pPr>
        <w:spacing w:after="0" w:line="240" w:lineRule="auto"/>
        <w:ind w:left="5216"/>
        <w:rPr>
          <w:rFonts w:ascii="Times New Roman" w:hAnsi="Times New Roman" w:cs="Times New Roman"/>
          <w:sz w:val="24"/>
          <w:szCs w:val="28"/>
        </w:rPr>
      </w:pPr>
      <w:r w:rsidRPr="006703C3">
        <w:rPr>
          <w:rFonts w:ascii="Times New Roman" w:hAnsi="Times New Roman" w:cs="Times New Roman"/>
          <w:sz w:val="24"/>
          <w:szCs w:val="28"/>
        </w:rPr>
        <w:t>Приложение 2</w:t>
      </w:r>
    </w:p>
    <w:p w:rsidR="00767CE2" w:rsidRPr="006703C3" w:rsidRDefault="00767CE2" w:rsidP="00767CE2">
      <w:pPr>
        <w:spacing w:after="0" w:line="240" w:lineRule="auto"/>
        <w:ind w:left="5216"/>
        <w:rPr>
          <w:rFonts w:ascii="Times New Roman" w:hAnsi="Times New Roman" w:cs="Times New Roman"/>
          <w:sz w:val="24"/>
          <w:szCs w:val="24"/>
        </w:rPr>
      </w:pPr>
      <w:r w:rsidRPr="006703C3">
        <w:rPr>
          <w:rFonts w:ascii="Times New Roman" w:hAnsi="Times New Roman" w:cs="Times New Roman"/>
          <w:sz w:val="24"/>
          <w:szCs w:val="24"/>
        </w:rPr>
        <w:t>к Порядку принятия предварительных решений по классификации товаров согласно Товарной номенклатуре внешнеэкономической деятельности</w:t>
      </w:r>
    </w:p>
    <w:p w:rsidR="00767CE2" w:rsidRPr="006703C3" w:rsidRDefault="00767CE2" w:rsidP="00767CE2">
      <w:pPr>
        <w:spacing w:after="0" w:line="240" w:lineRule="auto"/>
        <w:ind w:left="5216"/>
        <w:rPr>
          <w:rFonts w:ascii="Times New Roman" w:hAnsi="Times New Roman" w:cs="Times New Roman"/>
          <w:sz w:val="24"/>
          <w:szCs w:val="24"/>
        </w:rPr>
      </w:pPr>
      <w:r w:rsidRPr="006703C3">
        <w:rPr>
          <w:rFonts w:ascii="Times New Roman" w:hAnsi="Times New Roman" w:cs="Times New Roman"/>
          <w:sz w:val="24"/>
          <w:szCs w:val="24"/>
        </w:rPr>
        <w:t>(пункт 27)</w:t>
      </w:r>
    </w:p>
    <w:p w:rsidR="00767CE2" w:rsidRPr="006703C3" w:rsidRDefault="00767CE2" w:rsidP="00767CE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CE2" w:rsidRPr="006703C3" w:rsidRDefault="00767CE2" w:rsidP="00767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C3">
        <w:rPr>
          <w:rFonts w:ascii="Times New Roman" w:hAnsi="Times New Roman" w:cs="Times New Roman"/>
          <w:b/>
          <w:sz w:val="28"/>
          <w:szCs w:val="28"/>
        </w:rPr>
        <w:t>Таможенная служба Донецкой Народной Республики</w:t>
      </w:r>
    </w:p>
    <w:p w:rsidR="00767CE2" w:rsidRPr="006703C3" w:rsidRDefault="00767CE2" w:rsidP="00767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C3">
        <w:rPr>
          <w:rFonts w:ascii="Times New Roman" w:hAnsi="Times New Roman" w:cs="Times New Roman"/>
          <w:sz w:val="28"/>
          <w:szCs w:val="28"/>
        </w:rPr>
        <w:t>Предварительное решение</w:t>
      </w:r>
    </w:p>
    <w:p w:rsidR="00767CE2" w:rsidRPr="006703C3" w:rsidRDefault="00767CE2" w:rsidP="00767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C3">
        <w:rPr>
          <w:rFonts w:ascii="Times New Roman" w:hAnsi="Times New Roman" w:cs="Times New Roman"/>
          <w:sz w:val="28"/>
          <w:szCs w:val="28"/>
        </w:rPr>
        <w:t>по классификации товара согласно Товарной номенклатуре внешнеэкономической деятельности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6"/>
        <w:gridCol w:w="3589"/>
      </w:tblGrid>
      <w:tr w:rsidR="00767CE2" w:rsidRPr="006703C3" w:rsidTr="00943873">
        <w:trPr>
          <w:jc w:val="center"/>
        </w:trPr>
        <w:tc>
          <w:tcPr>
            <w:tcW w:w="3094" w:type="pct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7CE2" w:rsidRPr="006703C3" w:rsidRDefault="00767CE2" w:rsidP="00943873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Название структурного подразделения  </w:t>
            </w:r>
          </w:p>
        </w:tc>
        <w:tc>
          <w:tcPr>
            <w:tcW w:w="1906" w:type="pct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7CE2" w:rsidRPr="006703C3" w:rsidRDefault="00767CE2" w:rsidP="00943873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Регистрационный номер</w:t>
            </w:r>
          </w:p>
        </w:tc>
      </w:tr>
      <w:tr w:rsidR="00767CE2" w:rsidRPr="006703C3" w:rsidTr="00943873">
        <w:trPr>
          <w:jc w:val="center"/>
        </w:trPr>
        <w:tc>
          <w:tcPr>
            <w:tcW w:w="3094" w:type="pct"/>
            <w:vMerge w:val="restart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7CE2" w:rsidRPr="006703C3" w:rsidRDefault="00767CE2" w:rsidP="00943873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Заявитель</w:t>
            </w:r>
          </w:p>
        </w:tc>
        <w:tc>
          <w:tcPr>
            <w:tcW w:w="1906" w:type="pct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7CE2" w:rsidRPr="006703C3" w:rsidRDefault="00767CE2" w:rsidP="00943873">
            <w:pPr>
              <w:spacing w:after="18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Дата принятия (число, месяц, год)</w:t>
            </w:r>
          </w:p>
        </w:tc>
      </w:tr>
      <w:tr w:rsidR="00767CE2" w:rsidRPr="006703C3" w:rsidTr="00943873">
        <w:trPr>
          <w:trHeight w:val="591"/>
          <w:jc w:val="center"/>
        </w:trPr>
        <w:tc>
          <w:tcPr>
            <w:tcW w:w="3094" w:type="pct"/>
            <w:vMerge/>
            <w:vAlign w:val="center"/>
            <w:hideMark/>
          </w:tcPr>
          <w:p w:rsidR="00767CE2" w:rsidRPr="006703C3" w:rsidRDefault="00767CE2" w:rsidP="0094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pct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7CE2" w:rsidRPr="006703C3" w:rsidRDefault="00767CE2" w:rsidP="00943873">
            <w:pPr>
              <w:spacing w:after="18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Код товара согласно ТН ВЭД</w:t>
            </w:r>
          </w:p>
        </w:tc>
      </w:tr>
      <w:tr w:rsidR="00767CE2" w:rsidRPr="006703C3" w:rsidTr="00943873">
        <w:trPr>
          <w:jc w:val="center"/>
        </w:trPr>
        <w:tc>
          <w:tcPr>
            <w:tcW w:w="5000" w:type="pct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7CE2" w:rsidRPr="006703C3" w:rsidRDefault="00767CE2" w:rsidP="0094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Наименование товара</w:t>
            </w:r>
          </w:p>
          <w:p w:rsidR="00767CE2" w:rsidRPr="006703C3" w:rsidRDefault="00767CE2" w:rsidP="0094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CE2" w:rsidRPr="006703C3" w:rsidTr="00943873">
        <w:trPr>
          <w:jc w:val="center"/>
        </w:trPr>
        <w:tc>
          <w:tcPr>
            <w:tcW w:w="5000" w:type="pct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7CE2" w:rsidRPr="006703C3" w:rsidRDefault="00767CE2" w:rsidP="0094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Сведения о товаре, необходимые для классификации</w:t>
            </w:r>
          </w:p>
          <w:p w:rsidR="00767CE2" w:rsidRPr="006703C3" w:rsidRDefault="00767CE2" w:rsidP="0094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CE2" w:rsidRPr="006703C3" w:rsidTr="00943873">
        <w:trPr>
          <w:jc w:val="center"/>
        </w:trPr>
        <w:tc>
          <w:tcPr>
            <w:tcW w:w="5000" w:type="pct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7CE2" w:rsidRPr="006703C3" w:rsidRDefault="00767CE2" w:rsidP="0094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Обоснование принятия решения</w:t>
            </w:r>
          </w:p>
          <w:p w:rsidR="00767CE2" w:rsidRPr="006703C3" w:rsidRDefault="00767CE2" w:rsidP="0094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CE2" w:rsidRPr="006703C3" w:rsidTr="00943873">
        <w:trPr>
          <w:jc w:val="center"/>
        </w:trPr>
        <w:tc>
          <w:tcPr>
            <w:tcW w:w="5000" w:type="pct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67CE2" w:rsidRPr="006703C3" w:rsidRDefault="00767CE2" w:rsidP="0094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Для служебных отметок</w:t>
            </w:r>
          </w:p>
          <w:p w:rsidR="00767CE2" w:rsidRPr="006703C3" w:rsidRDefault="00767CE2" w:rsidP="0094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CE2" w:rsidRPr="00AF3C48" w:rsidTr="00943873">
        <w:trPr>
          <w:trHeight w:val="3395"/>
          <w:jc w:val="center"/>
        </w:trPr>
        <w:tc>
          <w:tcPr>
            <w:tcW w:w="5000" w:type="pct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7CE2" w:rsidRPr="006703C3" w:rsidRDefault="00767CE2" w:rsidP="00943873">
            <w:pPr>
              <w:spacing w:after="18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Исполнитель</w:t>
            </w:r>
          </w:p>
          <w:p w:rsidR="00767CE2" w:rsidRPr="006703C3" w:rsidRDefault="00767CE2" w:rsidP="009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          _______________            ________________</w:t>
            </w:r>
          </w:p>
          <w:p w:rsidR="00767CE2" w:rsidRPr="006703C3" w:rsidRDefault="00767CE2" w:rsidP="00943873">
            <w:pPr>
              <w:tabs>
                <w:tab w:val="left" w:pos="989"/>
                <w:tab w:val="left" w:pos="3901"/>
                <w:tab w:val="left" w:pos="7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70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(должность)</w:t>
            </w: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</w:t>
            </w:r>
            <w:r w:rsidRPr="00670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</w:t>
            </w: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70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(Ф.И.О.)</w:t>
            </w:r>
          </w:p>
          <w:p w:rsidR="00767CE2" w:rsidRPr="006703C3" w:rsidRDefault="00767CE2" w:rsidP="00943873">
            <w:pPr>
              <w:tabs>
                <w:tab w:val="left" w:pos="989"/>
                <w:tab w:val="left" w:pos="3901"/>
                <w:tab w:val="left" w:pos="7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Заведующий сектором классификации товаров</w:t>
            </w:r>
          </w:p>
          <w:p w:rsidR="00767CE2" w:rsidRPr="006703C3" w:rsidRDefault="00767CE2" w:rsidP="009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          _______________            ________________</w:t>
            </w:r>
          </w:p>
          <w:p w:rsidR="00767CE2" w:rsidRPr="006703C3" w:rsidRDefault="00767CE2" w:rsidP="00943873">
            <w:pPr>
              <w:tabs>
                <w:tab w:val="left" w:pos="989"/>
                <w:tab w:val="left" w:pos="3901"/>
                <w:tab w:val="left" w:pos="7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70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(должность)</w:t>
            </w: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</w:t>
            </w:r>
            <w:r w:rsidRPr="00670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</w:t>
            </w: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70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(Ф.И.О.)</w:t>
            </w:r>
          </w:p>
          <w:p w:rsidR="00767CE2" w:rsidRPr="006703C3" w:rsidRDefault="00767CE2" w:rsidP="00943873">
            <w:pPr>
              <w:tabs>
                <w:tab w:val="left" w:pos="989"/>
                <w:tab w:val="left" w:pos="3901"/>
                <w:tab w:val="left" w:pos="7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Начальник лаборатории по вопросам экспертизы и исследований Департамента управления делами таможенной службы Таможенной службы Донецкой Народной Республики</w:t>
            </w:r>
          </w:p>
          <w:p w:rsidR="00767CE2" w:rsidRPr="006703C3" w:rsidRDefault="00767CE2" w:rsidP="009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          _______________            ________________</w:t>
            </w:r>
          </w:p>
          <w:p w:rsidR="00767CE2" w:rsidRPr="006703C3" w:rsidRDefault="00767CE2" w:rsidP="00943873">
            <w:pPr>
              <w:tabs>
                <w:tab w:val="left" w:pos="989"/>
                <w:tab w:val="left" w:pos="3901"/>
                <w:tab w:val="left" w:pos="7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70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(должность)</w:t>
            </w: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</w:t>
            </w:r>
            <w:r w:rsidRPr="00670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</w:t>
            </w: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70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(Ф.И.О.)</w:t>
            </w:r>
          </w:p>
          <w:p w:rsidR="00767CE2" w:rsidRPr="00AF3C48" w:rsidRDefault="00767CE2" w:rsidP="00943873">
            <w:pPr>
              <w:tabs>
                <w:tab w:val="left" w:pos="989"/>
                <w:tab w:val="left" w:pos="3901"/>
                <w:tab w:val="left" w:pos="7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М.П.</w:t>
            </w:r>
            <w:r w:rsidRPr="00AF3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7CE2" w:rsidRPr="00AF3C48" w:rsidRDefault="00767CE2" w:rsidP="00943873">
            <w:pPr>
              <w:tabs>
                <w:tab w:val="left" w:pos="989"/>
                <w:tab w:val="left" w:pos="3901"/>
                <w:tab w:val="left" w:pos="7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CE2" w:rsidRPr="00AF3C48" w:rsidRDefault="00767CE2" w:rsidP="00943873">
            <w:pPr>
              <w:tabs>
                <w:tab w:val="left" w:pos="989"/>
                <w:tab w:val="left" w:pos="3901"/>
                <w:tab w:val="left" w:pos="7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CE2" w:rsidRPr="00AF3C48" w:rsidRDefault="00767CE2" w:rsidP="00943873">
            <w:pPr>
              <w:tabs>
                <w:tab w:val="left" w:pos="989"/>
                <w:tab w:val="left" w:pos="3901"/>
                <w:tab w:val="left" w:pos="7071"/>
              </w:tabs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65FA" w:rsidRDefault="00FB65FA">
      <w:bookmarkStart w:id="0" w:name="_GoBack"/>
      <w:bookmarkEnd w:id="0"/>
    </w:p>
    <w:sectPr w:rsidR="00FB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79"/>
    <w:rsid w:val="000D3A79"/>
    <w:rsid w:val="00767CE2"/>
    <w:rsid w:val="00FB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2020-07-20T07:54:00Z</dcterms:created>
  <dcterms:modified xsi:type="dcterms:W3CDTF">2020-07-20T07:54:00Z</dcterms:modified>
</cp:coreProperties>
</file>