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4BB1" w14:textId="77777777" w:rsidR="00AB74AD" w:rsidRDefault="00AB74AD" w:rsidP="00AB74AD">
      <w:pPr>
        <w:pStyle w:val="a3"/>
        <w:ind w:firstLine="5670"/>
        <w:rPr>
          <w:rFonts w:eastAsia="Calibri"/>
        </w:rPr>
      </w:pPr>
      <w:r>
        <w:rPr>
          <w:rFonts w:eastAsia="Calibri"/>
        </w:rPr>
        <w:t>Приложение</w:t>
      </w:r>
    </w:p>
    <w:p w14:paraId="326D9DB8" w14:textId="77777777" w:rsidR="00AB74AD" w:rsidRPr="00E64F87" w:rsidRDefault="00AB74AD" w:rsidP="00AB74AD">
      <w:pPr>
        <w:pStyle w:val="a3"/>
        <w:ind w:firstLine="5670"/>
        <w:rPr>
          <w:rFonts w:eastAsia="Calibri"/>
        </w:rPr>
      </w:pPr>
      <w:r>
        <w:rPr>
          <w:rFonts w:eastAsia="Calibri"/>
        </w:rPr>
        <w:t xml:space="preserve">к </w:t>
      </w:r>
      <w:r w:rsidRPr="00E64F87">
        <w:rPr>
          <w:rFonts w:eastAsia="Calibri"/>
        </w:rPr>
        <w:t>Распоряжени</w:t>
      </w:r>
      <w:r>
        <w:rPr>
          <w:rFonts w:eastAsia="Calibri"/>
        </w:rPr>
        <w:t xml:space="preserve">ю </w:t>
      </w:r>
      <w:r w:rsidRPr="00E64F87">
        <w:rPr>
          <w:rFonts w:eastAsia="Calibri"/>
        </w:rPr>
        <w:t>Правительства</w:t>
      </w:r>
    </w:p>
    <w:p w14:paraId="32485C35" w14:textId="77777777" w:rsidR="00AB74AD" w:rsidRPr="00E64F87" w:rsidRDefault="00AB74AD" w:rsidP="00AB74AD">
      <w:pPr>
        <w:pStyle w:val="a3"/>
        <w:ind w:firstLine="5670"/>
        <w:rPr>
          <w:rFonts w:eastAsia="Calibri"/>
        </w:rPr>
      </w:pPr>
      <w:r w:rsidRPr="00E64F87">
        <w:rPr>
          <w:rFonts w:eastAsia="Calibri"/>
        </w:rPr>
        <w:t>Донецкой Народной Республики</w:t>
      </w:r>
      <w:r>
        <w:rPr>
          <w:rFonts w:eastAsia="Calibri"/>
        </w:rPr>
        <w:t xml:space="preserve"> </w:t>
      </w:r>
    </w:p>
    <w:p w14:paraId="1D063838" w14:textId="77777777" w:rsidR="00AB74AD" w:rsidRPr="00E64F87" w:rsidRDefault="00AB74AD" w:rsidP="00AB74AD">
      <w:pPr>
        <w:pStyle w:val="a3"/>
        <w:ind w:firstLine="5670"/>
        <w:rPr>
          <w:rFonts w:eastAsia="Calibri"/>
        </w:rPr>
      </w:pPr>
      <w:r w:rsidRPr="00E64F87">
        <w:rPr>
          <w:rFonts w:eastAsia="Calibri"/>
        </w:rPr>
        <w:t xml:space="preserve">от </w:t>
      </w:r>
      <w:r>
        <w:rPr>
          <w:rFonts w:eastAsia="Calibri"/>
        </w:rPr>
        <w:t xml:space="preserve">05 июня </w:t>
      </w:r>
      <w:r w:rsidRPr="00E64F87">
        <w:rPr>
          <w:rFonts w:eastAsia="Calibri"/>
        </w:rPr>
        <w:t>20</w:t>
      </w:r>
      <w:r>
        <w:rPr>
          <w:rFonts w:eastAsia="Calibri"/>
        </w:rPr>
        <w:t xml:space="preserve">20 </w:t>
      </w:r>
      <w:r w:rsidRPr="00E64F87">
        <w:rPr>
          <w:rFonts w:eastAsia="Calibri"/>
        </w:rPr>
        <w:t xml:space="preserve">г. № </w:t>
      </w:r>
      <w:r>
        <w:rPr>
          <w:rFonts w:eastAsia="Calibri"/>
        </w:rPr>
        <w:t>120</w:t>
      </w:r>
    </w:p>
    <w:p w14:paraId="12A78374" w14:textId="77777777" w:rsidR="00AB74AD" w:rsidRDefault="00AB74AD" w:rsidP="00AB74AD">
      <w:pPr>
        <w:pStyle w:val="a3"/>
        <w:rPr>
          <w:rFonts w:eastAsia="Calibri"/>
        </w:rPr>
      </w:pPr>
    </w:p>
    <w:p w14:paraId="3F6ABB14" w14:textId="77777777" w:rsidR="00AB74AD" w:rsidRPr="00E64F87" w:rsidRDefault="00AB74AD" w:rsidP="00AB74AD">
      <w:pPr>
        <w:pStyle w:val="a3"/>
        <w:rPr>
          <w:rFonts w:eastAsia="Calibri"/>
        </w:rPr>
      </w:pPr>
    </w:p>
    <w:p w14:paraId="7C97C21B" w14:textId="77777777" w:rsidR="00AB74AD" w:rsidRPr="00E64F87" w:rsidRDefault="00AB74AD" w:rsidP="00AB74AD">
      <w:pPr>
        <w:pStyle w:val="a3"/>
        <w:jc w:val="center"/>
        <w:rPr>
          <w:rFonts w:eastAsia="Calibri"/>
        </w:rPr>
      </w:pPr>
      <w:r w:rsidRPr="00E64F87">
        <w:rPr>
          <w:rFonts w:eastAsia="Calibri"/>
        </w:rPr>
        <w:t>Перечень государственного недвижимого имущества, передаваемого на праве оперативного управления Фонду социального страхования на случай временной нетрудоспособности и в связи с материнством</w:t>
      </w:r>
    </w:p>
    <w:p w14:paraId="64FE8FD3" w14:textId="77777777" w:rsidR="00AB74AD" w:rsidRPr="00E64F87" w:rsidRDefault="00AB74AD" w:rsidP="00AB74AD">
      <w:pPr>
        <w:pStyle w:val="a3"/>
        <w:jc w:val="center"/>
        <w:rPr>
          <w:rFonts w:eastAsia="Calibri"/>
        </w:rPr>
      </w:pPr>
      <w:r w:rsidRPr="00E64F87">
        <w:rPr>
          <w:rFonts w:eastAsia="Calibri"/>
        </w:rPr>
        <w:t>Донецкой Народной Республики</w:t>
      </w:r>
    </w:p>
    <w:p w14:paraId="14E081F9" w14:textId="77777777" w:rsidR="00AB74AD" w:rsidRPr="00E64F87" w:rsidRDefault="00AB74AD" w:rsidP="00AB74AD">
      <w:pPr>
        <w:pStyle w:val="a3"/>
        <w:rPr>
          <w:rFonts w:eastAsia="Calibri"/>
        </w:rPr>
      </w:pPr>
    </w:p>
    <w:p w14:paraId="03E6EBA7" w14:textId="77777777" w:rsidR="00AB74AD" w:rsidRDefault="00AB74AD" w:rsidP="00AB74AD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Встроенное помещение в жилом доме лит. А-9, </w:t>
      </w:r>
      <w:r w:rsidRPr="00E64F87">
        <w:rPr>
          <w:rFonts w:eastAsia="Calibri"/>
        </w:rPr>
        <w:t>общей площадью 767</w:t>
      </w:r>
      <w:r>
        <w:rPr>
          <w:rFonts w:eastAsia="Calibri"/>
        </w:rPr>
        <w:t>,00</w:t>
      </w:r>
      <w:r w:rsidRPr="00E64F87">
        <w:rPr>
          <w:rFonts w:eastAsia="Calibri"/>
        </w:rPr>
        <w:t xml:space="preserve"> кв.</w:t>
      </w:r>
      <w:r>
        <w:rPr>
          <w:rFonts w:eastAsia="Calibri"/>
        </w:rPr>
        <w:t> </w:t>
      </w:r>
      <w:r w:rsidRPr="00E64F87">
        <w:rPr>
          <w:rFonts w:eastAsia="Calibri"/>
        </w:rPr>
        <w:t xml:space="preserve">м, (регистрационный номер объекта недвижимого имущества </w:t>
      </w:r>
      <w:r w:rsidRPr="00E64F87">
        <w:rPr>
          <w:rFonts w:eastAsia="Calibri"/>
          <w:lang w:val="en-US"/>
        </w:rPr>
        <w:t>IP</w:t>
      </w:r>
      <w:r w:rsidRPr="00E64F87">
        <w:rPr>
          <w:rFonts w:eastAsia="Calibri"/>
        </w:rPr>
        <w:t>71371),</w:t>
      </w:r>
      <w:r>
        <w:rPr>
          <w:rFonts w:eastAsia="Calibri"/>
        </w:rPr>
        <w:t xml:space="preserve"> </w:t>
      </w:r>
      <w:r w:rsidRPr="00E64F87">
        <w:rPr>
          <w:rFonts w:eastAsia="Calibri"/>
        </w:rPr>
        <w:t>расположенное по адресу:</w:t>
      </w:r>
      <w:r>
        <w:rPr>
          <w:rFonts w:eastAsia="Calibri"/>
        </w:rPr>
        <w:t xml:space="preserve"> </w:t>
      </w:r>
      <w:r w:rsidRPr="00E64F87">
        <w:rPr>
          <w:rFonts w:eastAsia="Calibri"/>
        </w:rPr>
        <w:t>г. Донецк, ул.</w:t>
      </w:r>
      <w:r>
        <w:rPr>
          <w:rFonts w:eastAsia="Calibri"/>
        </w:rPr>
        <w:t xml:space="preserve"> </w:t>
      </w:r>
      <w:r w:rsidRPr="00E64F87">
        <w:rPr>
          <w:rFonts w:eastAsia="Calibri"/>
        </w:rPr>
        <w:t xml:space="preserve">Розы </w:t>
      </w:r>
      <w:r>
        <w:rPr>
          <w:rFonts w:eastAsia="Calibri"/>
        </w:rPr>
        <w:t xml:space="preserve">Люксембург, </w:t>
      </w:r>
      <w:r>
        <w:rPr>
          <w:rFonts w:eastAsia="Calibri"/>
        </w:rPr>
        <w:br/>
        <w:t>д. 9, помещение 23.</w:t>
      </w:r>
    </w:p>
    <w:p w14:paraId="4CEB1001" w14:textId="77777777" w:rsidR="00AB74AD" w:rsidRPr="00E64F87" w:rsidRDefault="00AB74AD" w:rsidP="00AB74AD">
      <w:pPr>
        <w:pStyle w:val="a3"/>
        <w:rPr>
          <w:rFonts w:eastAsia="Calibri"/>
        </w:rPr>
      </w:pPr>
    </w:p>
    <w:p w14:paraId="70D1C1E3" w14:textId="77777777" w:rsidR="00AB74AD" w:rsidRPr="00E64F87" w:rsidRDefault="00AB74AD" w:rsidP="00AB74AD">
      <w:pPr>
        <w:numPr>
          <w:ilvl w:val="0"/>
          <w:numId w:val="1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 w:cs="Times New Roman"/>
          <w:color w:val="auto"/>
          <w:szCs w:val="28"/>
        </w:rPr>
      </w:pPr>
      <w:r w:rsidRPr="00E64F87">
        <w:rPr>
          <w:rFonts w:eastAsia="Calibri" w:cs="Times New Roman"/>
          <w:color w:val="auto"/>
          <w:szCs w:val="28"/>
        </w:rPr>
        <w:t>Подвальное и встроенное помещение в жилом доме лит. А-5, общей площадью 175,40 кв.</w:t>
      </w:r>
      <w:r>
        <w:rPr>
          <w:rFonts w:eastAsia="Calibri" w:cs="Times New Roman"/>
          <w:color w:val="auto"/>
          <w:szCs w:val="28"/>
        </w:rPr>
        <w:t> </w:t>
      </w:r>
      <w:r w:rsidRPr="00E64F87">
        <w:rPr>
          <w:rFonts w:eastAsia="Calibri" w:cs="Times New Roman"/>
          <w:color w:val="auto"/>
          <w:szCs w:val="28"/>
        </w:rPr>
        <w:t xml:space="preserve">м, (регистрационный номер объекта недвижимого имущества </w:t>
      </w:r>
      <w:r w:rsidRPr="00E64F87">
        <w:rPr>
          <w:rFonts w:eastAsia="Calibri" w:cs="Times New Roman"/>
          <w:color w:val="auto"/>
          <w:szCs w:val="28"/>
          <w:lang w:val="en-US"/>
        </w:rPr>
        <w:t>IP</w:t>
      </w:r>
      <w:r w:rsidRPr="00E64F87">
        <w:rPr>
          <w:rFonts w:eastAsia="Calibri" w:cs="Times New Roman"/>
          <w:color w:val="auto"/>
          <w:szCs w:val="28"/>
        </w:rPr>
        <w:t>71346), расположенное по адресу: г. Донецк, ул.</w:t>
      </w:r>
      <w:r>
        <w:rPr>
          <w:rFonts w:eastAsia="Calibri" w:cs="Times New Roman"/>
          <w:color w:val="auto"/>
          <w:szCs w:val="28"/>
        </w:rPr>
        <w:t xml:space="preserve"> </w:t>
      </w:r>
      <w:r w:rsidRPr="00E64F87">
        <w:rPr>
          <w:rFonts w:eastAsia="Calibri" w:cs="Times New Roman"/>
          <w:color w:val="auto"/>
          <w:szCs w:val="28"/>
        </w:rPr>
        <w:t xml:space="preserve">50-летия СССР, </w:t>
      </w:r>
      <w:r>
        <w:rPr>
          <w:rFonts w:eastAsia="Calibri" w:cs="Times New Roman"/>
          <w:color w:val="auto"/>
          <w:szCs w:val="28"/>
        </w:rPr>
        <w:br/>
      </w:r>
      <w:r w:rsidRPr="00E64F87">
        <w:rPr>
          <w:rFonts w:eastAsia="Calibri" w:cs="Times New Roman"/>
          <w:color w:val="auto"/>
          <w:szCs w:val="28"/>
        </w:rPr>
        <w:t>д.</w:t>
      </w:r>
      <w:r>
        <w:rPr>
          <w:rFonts w:eastAsia="Calibri" w:cs="Times New Roman"/>
          <w:color w:val="auto"/>
          <w:szCs w:val="28"/>
        </w:rPr>
        <w:t xml:space="preserve"> 144, помещение 52.</w:t>
      </w:r>
    </w:p>
    <w:p w14:paraId="71DD5354" w14:textId="77777777" w:rsidR="0024163B" w:rsidRDefault="0024163B"/>
    <w:sectPr w:rsidR="0024163B" w:rsidSect="0062752C">
      <w:pgSz w:w="11906" w:h="16838"/>
      <w:pgMar w:top="1135" w:right="567" w:bottom="993" w:left="1701" w:header="567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05F3D"/>
    <w:multiLevelType w:val="hybridMultilevel"/>
    <w:tmpl w:val="86CE1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D8"/>
    <w:rsid w:val="0024163B"/>
    <w:rsid w:val="00AB74AD"/>
    <w:rsid w:val="00D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C191-80D4-46AE-BF81-10F2672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AD"/>
    <w:pPr>
      <w:suppressAutoHyphens/>
      <w:spacing w:after="200" w:line="276" w:lineRule="auto"/>
    </w:pPr>
    <w:rPr>
      <w:rFonts w:ascii="Times New Roman" w:eastAsia="Times New Roma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AD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2020-07-01T12:45:00Z</dcterms:created>
  <dcterms:modified xsi:type="dcterms:W3CDTF">2020-07-01T12:45:00Z</dcterms:modified>
</cp:coreProperties>
</file>