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3A7B" w14:textId="2AC60BD5" w:rsidR="00CC71C4" w:rsidRDefault="00CC71C4" w:rsidP="00CC71C4">
      <w:pPr>
        <w:ind w:left="6237"/>
      </w:pPr>
      <w:r>
        <w:t>Приложение</w:t>
      </w:r>
      <w:r>
        <w:br/>
      </w:r>
      <w:r>
        <w:t>к Распоряжению Г лавы</w:t>
      </w:r>
      <w:r>
        <w:br/>
      </w:r>
      <w:r>
        <w:t>Донецкой Народной Республики</w:t>
      </w:r>
      <w:r>
        <w:br/>
      </w:r>
      <w:r>
        <w:t>от 25.01.2018 №18</w:t>
      </w:r>
    </w:p>
    <w:p w14:paraId="7FCBDAAD" w14:textId="3501B502" w:rsidR="00CC71C4" w:rsidRPr="00CC71C4" w:rsidRDefault="00CC71C4" w:rsidP="00CC71C4">
      <w:pPr>
        <w:jc w:val="center"/>
        <w:rPr>
          <w:b/>
          <w:bCs/>
        </w:rPr>
      </w:pPr>
      <w:r w:rsidRPr="00CC71C4">
        <w:rPr>
          <w:b/>
          <w:bCs/>
        </w:rPr>
        <w:t>Перечень</w:t>
      </w:r>
      <w:r w:rsidRPr="00CC71C4">
        <w:rPr>
          <w:b/>
          <w:bCs/>
        </w:rPr>
        <w:br/>
      </w:r>
      <w:r w:rsidRPr="00CC71C4">
        <w:rPr>
          <w:b/>
          <w:bCs/>
        </w:rPr>
        <w:t>недвижимого государственною имущества,</w:t>
      </w:r>
      <w:r w:rsidRPr="00CC71C4">
        <w:rPr>
          <w:b/>
          <w:bCs/>
        </w:rPr>
        <w:br/>
      </w:r>
      <w:r w:rsidRPr="00CC71C4">
        <w:rPr>
          <w:b/>
          <w:bCs/>
        </w:rPr>
        <w:t>числящегося на бал</w:t>
      </w:r>
      <w:r w:rsidRPr="00CC71C4">
        <w:rPr>
          <w:b/>
          <w:bCs/>
        </w:rPr>
        <w:t>а</w:t>
      </w:r>
      <w:r w:rsidRPr="00CC71C4">
        <w:rPr>
          <w:b/>
          <w:bCs/>
        </w:rPr>
        <w:t>нс</w:t>
      </w:r>
      <w:r w:rsidRPr="00CC71C4">
        <w:rPr>
          <w:b/>
          <w:bCs/>
        </w:rPr>
        <w:t>е</w:t>
      </w:r>
      <w:r w:rsidRPr="00CC71C4">
        <w:rPr>
          <w:b/>
          <w:bCs/>
        </w:rPr>
        <w:t xml:space="preserve"> РП «</w:t>
      </w:r>
      <w:proofErr w:type="spellStart"/>
      <w:r w:rsidRPr="00CC71C4">
        <w:rPr>
          <w:b/>
          <w:bCs/>
        </w:rPr>
        <w:t>Ор</w:t>
      </w:r>
      <w:r w:rsidRPr="00CC71C4">
        <w:rPr>
          <w:b/>
          <w:bCs/>
        </w:rPr>
        <w:t>д</w:t>
      </w:r>
      <w:r w:rsidRPr="00CC71C4">
        <w:rPr>
          <w:b/>
          <w:bCs/>
        </w:rPr>
        <w:t>жоник</w:t>
      </w:r>
      <w:r w:rsidRPr="00CC71C4">
        <w:rPr>
          <w:b/>
          <w:bCs/>
        </w:rPr>
        <w:t>ид</w:t>
      </w:r>
      <w:r w:rsidRPr="00CC71C4">
        <w:rPr>
          <w:b/>
          <w:bCs/>
        </w:rPr>
        <w:t>зеуголь</w:t>
      </w:r>
      <w:proofErr w:type="spellEnd"/>
      <w:r w:rsidRPr="00CC71C4">
        <w:rPr>
          <w:b/>
          <w:bCs/>
        </w:rPr>
        <w:t>»</w:t>
      </w:r>
      <w:r w:rsidRPr="00CC71C4">
        <w:rPr>
          <w:b/>
          <w:bCs/>
        </w:rPr>
        <w:br/>
      </w:r>
      <w:r w:rsidRPr="00CC71C4">
        <w:rPr>
          <w:b/>
          <w:bCs/>
        </w:rPr>
        <w:t>Министерства угл</w:t>
      </w:r>
      <w:r w:rsidRPr="00CC71C4">
        <w:rPr>
          <w:b/>
          <w:bCs/>
        </w:rPr>
        <w:t>я</w:t>
      </w:r>
      <w:r w:rsidRPr="00CC71C4">
        <w:rPr>
          <w:b/>
          <w:bCs/>
        </w:rPr>
        <w:t xml:space="preserve"> н энерге</w:t>
      </w:r>
      <w:r w:rsidRPr="00CC71C4">
        <w:rPr>
          <w:b/>
          <w:bCs/>
        </w:rPr>
        <w:t>т</w:t>
      </w:r>
      <w:r w:rsidRPr="00CC71C4">
        <w:rPr>
          <w:b/>
          <w:bCs/>
        </w:rPr>
        <w:t>ик</w:t>
      </w:r>
      <w:r w:rsidRPr="00CC71C4">
        <w:rPr>
          <w:b/>
          <w:bCs/>
        </w:rPr>
        <w:t>и</w:t>
      </w:r>
      <w:r w:rsidRPr="00CC71C4">
        <w:rPr>
          <w:b/>
          <w:bCs/>
        </w:rPr>
        <w:t xml:space="preserve"> Донецкой Народной Республики,</w:t>
      </w:r>
      <w:r w:rsidRPr="00CC71C4">
        <w:rPr>
          <w:b/>
          <w:bCs/>
        </w:rPr>
        <w:br/>
      </w:r>
      <w:r w:rsidRPr="00CC71C4">
        <w:rPr>
          <w:b/>
          <w:bCs/>
        </w:rPr>
        <w:t>подлежащего передаче п муниципальную собс</w:t>
      </w:r>
      <w:r w:rsidRPr="00CC71C4">
        <w:rPr>
          <w:b/>
          <w:bCs/>
        </w:rPr>
        <w:t>т</w:t>
      </w:r>
      <w:r w:rsidRPr="00CC71C4">
        <w:rPr>
          <w:b/>
          <w:bCs/>
        </w:rPr>
        <w:t>в</w:t>
      </w:r>
      <w:r w:rsidRPr="00CC71C4">
        <w:rPr>
          <w:b/>
          <w:bCs/>
        </w:rPr>
        <w:t>е</w:t>
      </w:r>
      <w:r w:rsidRPr="00CC71C4">
        <w:rPr>
          <w:b/>
          <w:bCs/>
        </w:rPr>
        <w:t>ннос</w:t>
      </w:r>
      <w:r w:rsidRPr="00CC71C4">
        <w:rPr>
          <w:b/>
          <w:bCs/>
        </w:rPr>
        <w:t>ть</w:t>
      </w:r>
      <w:r w:rsidRPr="00CC71C4">
        <w:rPr>
          <w:b/>
          <w:bCs/>
        </w:rPr>
        <w:br/>
      </w:r>
      <w:r w:rsidRPr="00CC71C4">
        <w:rPr>
          <w:b/>
          <w:bCs/>
        </w:rPr>
        <w:t xml:space="preserve">города Енакиево Донецкой </w:t>
      </w:r>
      <w:r w:rsidRPr="00CC71C4">
        <w:rPr>
          <w:b/>
          <w:bCs/>
        </w:rPr>
        <w:t>Н</w:t>
      </w:r>
      <w:r w:rsidRPr="00CC71C4">
        <w:rPr>
          <w:b/>
          <w:bCs/>
        </w:rPr>
        <w:t>аро</w:t>
      </w:r>
      <w:r w:rsidRPr="00CC71C4">
        <w:rPr>
          <w:b/>
          <w:bCs/>
        </w:rPr>
        <w:t>дной</w:t>
      </w:r>
      <w:r w:rsidRPr="00CC71C4">
        <w:rPr>
          <w:b/>
          <w:bCs/>
        </w:rPr>
        <w:t xml:space="preserve"> Республики</w:t>
      </w:r>
    </w:p>
    <w:p w14:paraId="4A911C0D" w14:textId="531E24BE" w:rsidR="00CC71C4" w:rsidRDefault="00CC71C4" w:rsidP="00CC71C4">
      <w:r>
        <w:t>Здания и сооружения, расположенные по адресу: Д</w:t>
      </w:r>
      <w:r>
        <w:t>Н</w:t>
      </w:r>
      <w:r>
        <w:t xml:space="preserve">Р, </w:t>
      </w:r>
      <w:r>
        <w:t>го</w:t>
      </w:r>
      <w:r>
        <w:t>род Енакиево, улица Трестовская, 10, общей площадью 4730,60 кв.</w:t>
      </w:r>
      <w:r w:rsidRPr="00CC71C4">
        <w:t xml:space="preserve"> </w:t>
      </w:r>
      <w:r>
        <w:t>м, на земельном участке площадью 1, 0896 га, в том числе:</w:t>
      </w:r>
    </w:p>
    <w:p w14:paraId="3BEE0CA5" w14:textId="46B3EC8E" w:rsidR="00CC71C4" w:rsidRDefault="00CC71C4" w:rsidP="00CC71C4">
      <w:r w:rsidRPr="00CC71C4">
        <w:t>1</w:t>
      </w:r>
      <w:r>
        <w:t xml:space="preserve">. </w:t>
      </w:r>
      <w:r>
        <w:tab/>
        <w:t>Б-2 - 2-хэтажное административное здание обшей площадью 4004,80 кв.</w:t>
      </w:r>
      <w:r>
        <w:rPr>
          <w:lang w:val="en-US"/>
        </w:rPr>
        <w:t xml:space="preserve"> </w:t>
      </w:r>
      <w:r>
        <w:t>м.;</w:t>
      </w:r>
    </w:p>
    <w:p w14:paraId="3667DB53" w14:textId="27493470" w:rsidR="00CC71C4" w:rsidRDefault="00CC71C4" w:rsidP="00CC71C4">
      <w:r>
        <w:t>2</w:t>
      </w:r>
      <w:r>
        <w:tab/>
        <w:t>В-1 - сад общей площадью 612,00 кв.</w:t>
      </w:r>
      <w:r>
        <w:rPr>
          <w:lang w:val="en-US"/>
        </w:rPr>
        <w:t xml:space="preserve"> </w:t>
      </w:r>
      <w:r>
        <w:t>м.;</w:t>
      </w:r>
    </w:p>
    <w:p w14:paraId="4955E0A2" w14:textId="24C150E5" w:rsidR="00CC71C4" w:rsidRDefault="00CC71C4" w:rsidP="00CC71C4">
      <w:r>
        <w:t>3.</w:t>
      </w:r>
      <w:r>
        <w:tab/>
        <w:t>Г-1 - библиотека общей площадью 113.80 кв.</w:t>
      </w:r>
      <w:r>
        <w:rPr>
          <w:lang w:val="en-US"/>
        </w:rPr>
        <w:t xml:space="preserve"> </w:t>
      </w:r>
      <w:r>
        <w:t>м.;</w:t>
      </w:r>
    </w:p>
    <w:p w14:paraId="7E978CC0" w14:textId="77777777" w:rsidR="00CC71C4" w:rsidRDefault="00CC71C4" w:rsidP="00CC71C4">
      <w:r>
        <w:t>4.</w:t>
      </w:r>
      <w:r>
        <w:tab/>
        <w:t>Д-навес;</w:t>
      </w:r>
    </w:p>
    <w:p w14:paraId="16FFA327" w14:textId="77777777" w:rsidR="00CC71C4" w:rsidRDefault="00CC71C4" w:rsidP="00CC71C4">
      <w:r>
        <w:t>5.</w:t>
      </w:r>
      <w:r>
        <w:tab/>
        <w:t>3 - сарай и ограждение;</w:t>
      </w:r>
    </w:p>
    <w:p w14:paraId="4498705A" w14:textId="2BD65E74" w:rsidR="00D27E0E" w:rsidRDefault="00CC71C4" w:rsidP="00CC71C4">
      <w:r>
        <w:t>6.</w:t>
      </w:r>
      <w:r>
        <w:tab/>
      </w:r>
      <w:r>
        <w:rPr>
          <w:lang w:val="en-US"/>
        </w:rPr>
        <w:t>I</w:t>
      </w:r>
      <w:r>
        <w:t xml:space="preserve"> - замощение.</w:t>
      </w:r>
    </w:p>
    <w:sectPr w:rsidR="00D2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F2"/>
    <w:rsid w:val="001A54F2"/>
    <w:rsid w:val="00CC71C4"/>
    <w:rsid w:val="00D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5793"/>
  <w15:chartTrackingRefBased/>
  <w15:docId w15:val="{C09E4CAA-E9C5-4C08-967E-488314B2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2020-07-07T06:38:00Z</dcterms:created>
  <dcterms:modified xsi:type="dcterms:W3CDTF">2020-07-07T06:46:00Z</dcterms:modified>
</cp:coreProperties>
</file>