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A0" w:rsidRDefault="00BC3BD0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4EC9" w:rsidRDefault="00BC3BD0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53C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лану</w:t>
      </w:r>
      <w:r w:rsidR="00904EC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53C5B">
        <w:rPr>
          <w:rFonts w:ascii="Times New Roman" w:hAnsi="Times New Roman" w:cs="Times New Roman"/>
          <w:sz w:val="28"/>
          <w:szCs w:val="28"/>
        </w:rPr>
        <w:t xml:space="preserve"> </w:t>
      </w:r>
      <w:r w:rsidR="00904EC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1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5B" w:rsidRDefault="00E43A02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4EC9">
        <w:rPr>
          <w:rFonts w:ascii="Times New Roman" w:hAnsi="Times New Roman" w:cs="Times New Roman"/>
          <w:sz w:val="28"/>
          <w:szCs w:val="28"/>
        </w:rPr>
        <w:t>омиссии по</w:t>
      </w:r>
      <w:r w:rsidR="0041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3C5B">
        <w:rPr>
          <w:rFonts w:ascii="Times New Roman" w:hAnsi="Times New Roman" w:cs="Times New Roman"/>
          <w:sz w:val="28"/>
          <w:szCs w:val="28"/>
        </w:rPr>
        <w:t>риемке</w:t>
      </w:r>
    </w:p>
    <w:p w:rsidR="00904EC9" w:rsidRDefault="00904EC9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C5B">
        <w:rPr>
          <w:rFonts w:ascii="Times New Roman" w:hAnsi="Times New Roman" w:cs="Times New Roman"/>
          <w:sz w:val="28"/>
          <w:szCs w:val="28"/>
        </w:rPr>
        <w:t xml:space="preserve"> </w:t>
      </w:r>
      <w:r w:rsidR="00E43A0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ксплуатацию</w:t>
      </w:r>
      <w:r w:rsidR="004103A3">
        <w:rPr>
          <w:rFonts w:ascii="Times New Roman" w:hAnsi="Times New Roman" w:cs="Times New Roman"/>
          <w:sz w:val="28"/>
          <w:szCs w:val="28"/>
        </w:rPr>
        <w:t xml:space="preserve"> </w:t>
      </w:r>
      <w:r w:rsidR="00E43A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рамвайного </w:t>
      </w:r>
    </w:p>
    <w:p w:rsidR="00904EC9" w:rsidRDefault="00E43A02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4EC9">
        <w:rPr>
          <w:rFonts w:ascii="Times New Roman" w:hAnsi="Times New Roman" w:cs="Times New Roman"/>
          <w:sz w:val="28"/>
          <w:szCs w:val="28"/>
        </w:rPr>
        <w:t>агона</w:t>
      </w:r>
      <w:r w:rsidR="005E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F9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="004103A3">
        <w:rPr>
          <w:rFonts w:ascii="Times New Roman" w:hAnsi="Times New Roman" w:cs="Times New Roman"/>
          <w:sz w:val="28"/>
          <w:szCs w:val="28"/>
        </w:rPr>
        <w:t xml:space="preserve"> </w:t>
      </w:r>
      <w:r w:rsidR="00904EC9">
        <w:rPr>
          <w:rFonts w:ascii="Times New Roman" w:hAnsi="Times New Roman" w:cs="Times New Roman"/>
          <w:sz w:val="28"/>
          <w:szCs w:val="28"/>
        </w:rPr>
        <w:t>Т3 ДТ</w:t>
      </w:r>
      <w:r w:rsidR="005E42F9">
        <w:rPr>
          <w:rFonts w:ascii="Times New Roman" w:hAnsi="Times New Roman" w:cs="Times New Roman"/>
          <w:sz w:val="28"/>
          <w:szCs w:val="28"/>
        </w:rPr>
        <w:t xml:space="preserve">-1 </w:t>
      </w:r>
      <w:r w:rsidR="00904EC9">
        <w:rPr>
          <w:rFonts w:ascii="Times New Roman" w:hAnsi="Times New Roman" w:cs="Times New Roman"/>
          <w:sz w:val="28"/>
          <w:szCs w:val="28"/>
        </w:rPr>
        <w:t>ДОН</w:t>
      </w:r>
    </w:p>
    <w:p w:rsidR="00904EC9" w:rsidRDefault="00904EC9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Донецкий!»</w:t>
      </w:r>
    </w:p>
    <w:p w:rsidR="00BC3BD0" w:rsidRPr="00775AF6" w:rsidRDefault="00BC3BD0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2)</w:t>
      </w:r>
      <w:r w:rsidR="00775AF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gramStart"/>
      <w:r w:rsidR="00775AF6">
        <w:rPr>
          <w:rFonts w:ascii="Times New Roman" w:hAnsi="Times New Roman" w:cs="Times New Roman"/>
          <w:sz w:val="28"/>
          <w:szCs w:val="28"/>
        </w:rPr>
        <w:t xml:space="preserve">   </w:t>
      </w:r>
      <w:r w:rsidR="00775AF6" w:rsidRPr="00775A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5AF6">
        <w:rPr>
          <w:rFonts w:ascii="Times New Roman" w:hAnsi="Times New Roman" w:cs="Times New Roman"/>
          <w:sz w:val="28"/>
          <w:szCs w:val="28"/>
        </w:rPr>
        <w:t xml:space="preserve">в ред. Распоряжения </w:t>
      </w:r>
      <w:r w:rsidR="00775AF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Правительства ДНР</w:t>
      </w:r>
      <w:r w:rsidR="00775AF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от 07.08.2020 № 193)</w:t>
      </w:r>
    </w:p>
    <w:p w:rsidR="0067392C" w:rsidRDefault="0067392C" w:rsidP="00E4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C5B" w:rsidRDefault="00153C5B" w:rsidP="00E4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C5B" w:rsidRDefault="00153C5B" w:rsidP="00E4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92C" w:rsidRDefault="00880943" w:rsidP="00673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943">
        <w:rPr>
          <w:rFonts w:ascii="Times New Roman" w:hAnsi="Times New Roman" w:cs="Times New Roman"/>
          <w:sz w:val="28"/>
          <w:szCs w:val="28"/>
        </w:rPr>
        <w:t xml:space="preserve">Применяемые Государственной комиссией по приемке в эксплуатацию трамвайного вагона </w:t>
      </w:r>
      <w:proofErr w:type="spellStart"/>
      <w:r w:rsidRPr="00880943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Pr="00880943">
        <w:rPr>
          <w:rFonts w:ascii="Times New Roman" w:hAnsi="Times New Roman" w:cs="Times New Roman"/>
          <w:sz w:val="28"/>
          <w:szCs w:val="28"/>
        </w:rPr>
        <w:t xml:space="preserve"> Т3 ДТ-1 ДОН «Я – Донецкий!» нормативные правовые акты, технические нормативные правовые акты, действующие на территории Донецкой Народной Республики</w:t>
      </w:r>
    </w:p>
    <w:p w:rsidR="0067392C" w:rsidRDefault="0067392C" w:rsidP="00673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392C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27">
        <w:rPr>
          <w:rFonts w:ascii="Times New Roman" w:hAnsi="Times New Roman" w:cs="Times New Roman"/>
          <w:sz w:val="28"/>
          <w:szCs w:val="28"/>
        </w:rPr>
        <w:t>Постановление Совета Министров Д</w:t>
      </w:r>
      <w:r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E96B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E96B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E96B27">
        <w:rPr>
          <w:rFonts w:ascii="Times New Roman" w:hAnsi="Times New Roman" w:cs="Times New Roman"/>
          <w:sz w:val="28"/>
          <w:szCs w:val="28"/>
        </w:rPr>
        <w:t xml:space="preserve"> от 02.06.2014 № 9-1</w:t>
      </w:r>
      <w:r w:rsidR="00571D53">
        <w:rPr>
          <w:rFonts w:ascii="Times New Roman" w:hAnsi="Times New Roman" w:cs="Times New Roman"/>
          <w:sz w:val="28"/>
          <w:szCs w:val="28"/>
        </w:rPr>
        <w:t xml:space="preserve"> </w:t>
      </w:r>
      <w:r w:rsidR="00571D53" w:rsidRPr="00571D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«О применении Законов</w:t>
      </w:r>
      <w:r w:rsidR="00571D5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71D53" w:rsidRPr="00571D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 территории ДНР  в переходный период»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67392C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27">
        <w:rPr>
          <w:rFonts w:ascii="Times New Roman" w:hAnsi="Times New Roman" w:cs="Times New Roman"/>
          <w:sz w:val="28"/>
          <w:szCs w:val="28"/>
        </w:rPr>
        <w:t>Указ Главы Д</w:t>
      </w:r>
      <w:r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E96B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E96B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E96B27">
        <w:rPr>
          <w:rFonts w:ascii="Times New Roman" w:hAnsi="Times New Roman" w:cs="Times New Roman"/>
          <w:sz w:val="28"/>
          <w:szCs w:val="28"/>
        </w:rPr>
        <w:t xml:space="preserve"> от 22.11.2016 № 399</w:t>
      </w:r>
      <w:r w:rsidR="00571D53">
        <w:rPr>
          <w:rFonts w:ascii="Times New Roman" w:hAnsi="Times New Roman" w:cs="Times New Roman"/>
          <w:sz w:val="28"/>
          <w:szCs w:val="28"/>
        </w:rPr>
        <w:t xml:space="preserve"> «</w:t>
      </w:r>
      <w:r w:rsidR="00571D53" w:rsidRPr="00571D53">
        <w:rPr>
          <w:rFonts w:ascii="Times New Roman" w:hAnsi="Times New Roman" w:cs="Times New Roman"/>
          <w:sz w:val="28"/>
          <w:szCs w:val="28"/>
        </w:rPr>
        <w:t>О применении стандартов на территории Донецкой Народной Республики</w:t>
      </w:r>
      <w:r w:rsidR="00571D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67392C" w:rsidRPr="00571D53" w:rsidRDefault="00880943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0943">
        <w:rPr>
          <w:rFonts w:ascii="Times New Roman" w:hAnsi="Times New Roman" w:cs="Times New Roman"/>
          <w:sz w:val="28"/>
          <w:szCs w:val="28"/>
        </w:rPr>
        <w:t>Правила эксплуатации трамвая и троллейбуса, утвержденные приказом Государственного комитета Украины по жилищно-коммунальному хозяйству от 10.12.1996 № 103 (за исключением требований пун</w:t>
      </w:r>
      <w:r>
        <w:rPr>
          <w:rFonts w:ascii="Times New Roman" w:hAnsi="Times New Roman" w:cs="Times New Roman"/>
          <w:sz w:val="28"/>
          <w:szCs w:val="28"/>
        </w:rPr>
        <w:t>кта 3.3.3.2)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67392C" w:rsidRPr="00571D53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53">
        <w:rPr>
          <w:rFonts w:ascii="Times New Roman" w:hAnsi="Times New Roman" w:cs="Times New Roman"/>
          <w:sz w:val="28"/>
          <w:szCs w:val="28"/>
        </w:rPr>
        <w:t>ГОСТ 8802-78 «Вагоны трамвайные пассажирские. Техни</w:t>
      </w:r>
      <w:r w:rsidR="00153C5B">
        <w:rPr>
          <w:rFonts w:ascii="Times New Roman" w:hAnsi="Times New Roman" w:cs="Times New Roman"/>
          <w:sz w:val="28"/>
          <w:szCs w:val="28"/>
        </w:rPr>
        <w:t>ческие условия»;</w:t>
      </w:r>
    </w:p>
    <w:p w:rsidR="0067392C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53">
        <w:rPr>
          <w:rFonts w:ascii="Times New Roman" w:hAnsi="Times New Roman" w:cs="Times New Roman"/>
          <w:sz w:val="28"/>
          <w:szCs w:val="28"/>
        </w:rPr>
        <w:t>ДСТУ 4070</w:t>
      </w:r>
      <w:r w:rsidR="00E25EA7" w:rsidRPr="00571D53">
        <w:rPr>
          <w:rFonts w:ascii="Times New Roman" w:hAnsi="Times New Roman" w:cs="Times New Roman"/>
          <w:sz w:val="28"/>
          <w:szCs w:val="28"/>
        </w:rPr>
        <w:t>-</w:t>
      </w:r>
      <w:r w:rsidRPr="00571D53">
        <w:rPr>
          <w:rFonts w:ascii="Times New Roman" w:hAnsi="Times New Roman" w:cs="Times New Roman"/>
          <w:sz w:val="28"/>
          <w:szCs w:val="28"/>
        </w:rPr>
        <w:t>2002 «Вагоны трамвайные. Требования</w:t>
      </w:r>
      <w:r w:rsidRPr="002314FA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153C5B">
        <w:rPr>
          <w:rFonts w:ascii="Times New Roman" w:hAnsi="Times New Roman" w:cs="Times New Roman"/>
          <w:sz w:val="28"/>
          <w:szCs w:val="28"/>
        </w:rPr>
        <w:t>ости и охраны окружающей среды»;</w:t>
      </w:r>
    </w:p>
    <w:p w:rsidR="0067392C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ДСТУ 4224:2003 «Трамвайные вагоны. Системы тормозные</w:t>
      </w:r>
      <w:r w:rsidR="00153C5B">
        <w:rPr>
          <w:rFonts w:ascii="Times New Roman" w:hAnsi="Times New Roman" w:cs="Times New Roman"/>
          <w:sz w:val="28"/>
          <w:szCs w:val="28"/>
        </w:rPr>
        <w:t>. Общие технические требования»;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ДСТУ 4799:2007 «Вагоны трамвайные пассажирские. Требования пожарной </w:t>
      </w:r>
      <w:r w:rsidR="00153C5B">
        <w:rPr>
          <w:rFonts w:ascii="Times New Roman" w:hAnsi="Times New Roman" w:cs="Times New Roman"/>
          <w:sz w:val="28"/>
          <w:szCs w:val="28"/>
        </w:rPr>
        <w:t>безопасности и методы контроля»;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ДСТУ 4798:2007 «Вагоны трамвайные пассажирские. Расположение внешних приборов освещения и световой сигнализации. Технически</w:t>
      </w:r>
      <w:r w:rsidR="00153C5B">
        <w:rPr>
          <w:rFonts w:ascii="Times New Roman" w:hAnsi="Times New Roman" w:cs="Times New Roman"/>
          <w:sz w:val="28"/>
          <w:szCs w:val="28"/>
        </w:rPr>
        <w:t>е требования и методы контроля»;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ДСТУ 4876: 2007 «Вагоны трамвайные пассажирские. Общие технические</w:t>
      </w:r>
      <w:r w:rsidR="00153C5B">
        <w:rPr>
          <w:rFonts w:ascii="Times New Roman" w:hAnsi="Times New Roman" w:cs="Times New Roman"/>
          <w:sz w:val="28"/>
          <w:szCs w:val="28"/>
        </w:rPr>
        <w:t xml:space="preserve"> требования»;</w:t>
      </w:r>
    </w:p>
    <w:p w:rsidR="0067392C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28">
        <w:rPr>
          <w:rFonts w:ascii="Times New Roman" w:hAnsi="Times New Roman" w:cs="Times New Roman"/>
          <w:sz w:val="28"/>
          <w:szCs w:val="28"/>
        </w:rPr>
        <w:t xml:space="preserve">ДСТУ 1.3:2004 «Национальная стандартизация. Правила построения, </w:t>
      </w:r>
      <w:r w:rsidRPr="00216928">
        <w:rPr>
          <w:rFonts w:ascii="Times New Roman" w:hAnsi="Times New Roman" w:cs="Times New Roman"/>
          <w:bCs/>
          <w:sz w:val="28"/>
          <w:szCs w:val="28"/>
        </w:rPr>
        <w:t xml:space="preserve">преподавания, оформления, согласования, принятия и обозначения </w:t>
      </w:r>
      <w:r w:rsidR="00153C5B">
        <w:rPr>
          <w:rFonts w:ascii="Times New Roman" w:hAnsi="Times New Roman" w:cs="Times New Roman"/>
          <w:sz w:val="28"/>
          <w:szCs w:val="28"/>
        </w:rPr>
        <w:t>технических условий»;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ДСТУ 1.6:</w:t>
      </w:r>
      <w:r w:rsidRPr="00E1467F">
        <w:rPr>
          <w:rFonts w:ascii="Times New Roman" w:hAnsi="Times New Roman" w:cs="Times New Roman"/>
          <w:sz w:val="28"/>
          <w:szCs w:val="28"/>
        </w:rPr>
        <w:t>2004 «</w:t>
      </w:r>
      <w:r w:rsidRPr="00E1467F">
        <w:rPr>
          <w:rFonts w:ascii="Times New Roman" w:hAnsi="Times New Roman" w:cs="Times New Roman"/>
          <w:sz w:val="28"/>
          <w:szCs w:val="28"/>
          <w:shd w:val="clear" w:color="auto" w:fill="FEFEFE"/>
        </w:rPr>
        <w:t>Национальная стандартизация. Правила регистрации нормативных документов</w:t>
      </w:r>
      <w:r w:rsidRPr="00E1467F">
        <w:rPr>
          <w:rFonts w:ascii="Times New Roman" w:hAnsi="Times New Roman" w:cs="Times New Roman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A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ГОСТ Р 15.301-2016 </w:t>
      </w:r>
      <w:r w:rsidRPr="00215BB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1F29A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Система разработки и постановки </w:t>
      </w:r>
      <w:r w:rsidRPr="00215BB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продукции на производство</w:t>
      </w:r>
      <w:r w:rsidRPr="001F29A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Продукция производственно-технического назначения. Порядок разработки и постановки продукции на производство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0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ГОСТ 2.114-2016 </w:t>
      </w:r>
      <w:r w:rsidRPr="00F41BD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EA710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Единая система кон</w:t>
      </w:r>
      <w:r w:rsidRPr="00F41BD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структорской документации</w:t>
      </w:r>
      <w:r w:rsidRPr="00EA710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Технические условия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ГОСТ 2.602-2013 </w:t>
      </w:r>
      <w:r w:rsidRPr="00F41BD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1656D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Единая система кон</w:t>
      </w:r>
      <w:r w:rsidRPr="00F41BD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структорской документации</w:t>
      </w:r>
      <w:r w:rsidRPr="001656D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Ремонтные документы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ГОСТ 2.601-2013 </w:t>
      </w:r>
      <w:r w:rsidRPr="008A75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3B7B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Единая система кон</w:t>
      </w:r>
      <w:r w:rsidRPr="008A75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структорской документации</w:t>
      </w:r>
      <w:r w:rsidRPr="003B7B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Эксплуатационные документы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ГОСТ 2582-2013 «Машины электрические вращающиеся тяговые. О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бщие технические условия»;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ГОСТ 6962-75 </w:t>
      </w:r>
      <w:r w:rsidRPr="008A75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proofErr w:type="gramStart"/>
      <w:r w:rsidRPr="00131D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Транспорт</w:t>
      </w:r>
      <w:proofErr w:type="gramEnd"/>
      <w:r w:rsidRPr="00131D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электрифицированный с питанием от контактной сети. Ряд напряжений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B4">
        <w:rPr>
          <w:rFonts w:ascii="Times New Roman" w:hAnsi="Times New Roman" w:cs="Times New Roman"/>
          <w:spacing w:val="2"/>
          <w:sz w:val="28"/>
          <w:szCs w:val="28"/>
        </w:rPr>
        <w:t>ГОСТ 24297-2013 «Верификация закупленной продукции. Организаци</w:t>
      </w:r>
      <w:r w:rsidR="00153C5B">
        <w:rPr>
          <w:rFonts w:ascii="Times New Roman" w:hAnsi="Times New Roman" w:cs="Times New Roman"/>
          <w:spacing w:val="2"/>
          <w:sz w:val="28"/>
          <w:szCs w:val="28"/>
        </w:rPr>
        <w:t>я проведения и методы контроля»;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25">
        <w:rPr>
          <w:rFonts w:ascii="Times New Roman" w:hAnsi="Times New Roman" w:cs="Times New Roman"/>
          <w:sz w:val="28"/>
          <w:szCs w:val="28"/>
        </w:rPr>
        <w:t xml:space="preserve">ОСТ 24.050.28-81 </w:t>
      </w:r>
      <w:r w:rsidR="00BA033B" w:rsidRPr="008A75B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057A25">
        <w:rPr>
          <w:rFonts w:ascii="Times New Roman" w:hAnsi="Times New Roman" w:cs="Times New Roman"/>
          <w:sz w:val="28"/>
          <w:szCs w:val="28"/>
        </w:rPr>
        <w:t>Вагоны пассажирские. Методика измерения и оценки вибрации</w:t>
      </w:r>
      <w:r w:rsidR="00BA033B">
        <w:rPr>
          <w:rFonts w:eastAsia="MS Mincho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D1242B" w:rsidRDefault="00D1242B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ГСТУ 204.04.05.003-2004 «Вагоны трамвайные и троллейбусные. Порядок продления те</w:t>
      </w:r>
      <w:r w:rsidR="00153C5B">
        <w:rPr>
          <w:rFonts w:ascii="Times New Roman" w:hAnsi="Times New Roman" w:cs="Times New Roman"/>
          <w:sz w:val="28"/>
          <w:szCs w:val="28"/>
        </w:rPr>
        <w:t>рмина эксплуатации»;</w:t>
      </w:r>
    </w:p>
    <w:p w:rsidR="00D1242B" w:rsidRDefault="00D1242B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ГСТУ 204.04.05.001-2003 «Вагоны трамвайные и троллейбусные. Порядок </w:t>
      </w:r>
      <w:r w:rsidR="00ED3AD8">
        <w:rPr>
          <w:rFonts w:ascii="Times New Roman" w:hAnsi="Times New Roman" w:cs="Times New Roman"/>
          <w:sz w:val="28"/>
          <w:szCs w:val="28"/>
        </w:rPr>
        <w:t>освоения капитальных ремонтов и переоборудования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980F41" w:rsidRDefault="0042059E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9E">
        <w:rPr>
          <w:rFonts w:ascii="Times New Roman" w:eastAsia="MS Mincho" w:hAnsi="Times New Roman"/>
          <w:sz w:val="28"/>
          <w:szCs w:val="28"/>
        </w:rPr>
        <w:t xml:space="preserve">ДСН 3.3.6.039-99 </w:t>
      </w:r>
      <w:r w:rsidR="00BA033B" w:rsidRPr="00BA033B">
        <w:rPr>
          <w:rFonts w:ascii="Times New Roman" w:hAnsi="Times New Roman" w:cs="Times New Roman"/>
          <w:sz w:val="28"/>
          <w:szCs w:val="28"/>
        </w:rPr>
        <w:t>«Государственные санитарные нормы производственной общей и локальной вибрации»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254A2E" w:rsidRPr="00254A2E" w:rsidRDefault="00254A2E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2E">
        <w:rPr>
          <w:rFonts w:ascii="Times New Roman" w:hAnsi="Times New Roman" w:cs="Times New Roman"/>
          <w:sz w:val="28"/>
          <w:szCs w:val="28"/>
        </w:rPr>
        <w:t>ГОСТ 12.1.003-2014 «(ССБТ). Шум. Общие требования безопасности</w:t>
      </w:r>
      <w:r w:rsidR="00153C5B">
        <w:rPr>
          <w:rFonts w:ascii="Times New Roman" w:hAnsi="Times New Roman" w:cs="Times New Roman"/>
          <w:sz w:val="28"/>
          <w:szCs w:val="28"/>
        </w:rPr>
        <w:t>»;</w:t>
      </w:r>
    </w:p>
    <w:p w:rsidR="00254A2E" w:rsidRDefault="00254A2E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12.1.012-2004 «</w:t>
      </w:r>
      <w:r w:rsidRPr="00254A2E">
        <w:rPr>
          <w:rFonts w:ascii="Times New Roman" w:hAnsi="Times New Roman" w:cs="Times New Roman"/>
          <w:sz w:val="28"/>
          <w:szCs w:val="28"/>
        </w:rPr>
        <w:t>(ССБТ). Вибрационная безопасность. Общие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254A2E" w:rsidRPr="00254A2E" w:rsidRDefault="00254A2E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2E">
        <w:rPr>
          <w:rFonts w:ascii="Times New Roman" w:hAnsi="Times New Roman" w:cs="Times New Roman"/>
          <w:sz w:val="28"/>
          <w:szCs w:val="28"/>
        </w:rPr>
        <w:t xml:space="preserve">ГОСТ 12.1.002-84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A2E">
        <w:rPr>
          <w:rFonts w:ascii="Times New Roman" w:hAnsi="Times New Roman" w:cs="Times New Roman"/>
          <w:sz w:val="28"/>
          <w:szCs w:val="28"/>
        </w:rPr>
        <w:t>(ССБТ). Электрические поля промышленной частоты. Допустимые уровни напряженности и требования к проведению контроля на рабочих местах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254A2E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ГСН 3.3.6.037-99 «Санитарные нормы производственного </w:t>
      </w:r>
      <w:r w:rsidR="00153C5B">
        <w:rPr>
          <w:rFonts w:ascii="Times New Roman" w:hAnsi="Times New Roman" w:cs="Times New Roman"/>
          <w:sz w:val="28"/>
          <w:szCs w:val="28"/>
        </w:rPr>
        <w:t>шума, ультразвука и инфразвука»;</w:t>
      </w:r>
    </w:p>
    <w:p w:rsidR="007544E8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Методологические указания по Государственному санитарному надзору за перевозками населения городским пассажирским транспортом, утвержденные заместителем Главного государственного санитарного врача </w:t>
      </w:r>
      <w:r w:rsidR="00153C5B">
        <w:rPr>
          <w:rFonts w:ascii="Times New Roman" w:hAnsi="Times New Roman" w:cs="Times New Roman"/>
          <w:sz w:val="28"/>
          <w:szCs w:val="28"/>
        </w:rPr>
        <w:t>СССР от 23.03.1982 № 2537-82;</w:t>
      </w:r>
    </w:p>
    <w:p w:rsidR="007544E8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ГСЭПиН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6.6.1-079/211.3.9-001-02 «</w:t>
      </w:r>
      <w:r w:rsidRPr="007544E8">
        <w:rPr>
          <w:rFonts w:ascii="Times New Roman" w:hAnsi="Times New Roman" w:cs="Times New Roman"/>
          <w:sz w:val="28"/>
          <w:szCs w:val="28"/>
        </w:rPr>
        <w:t>Государственные санитарно-экологические правила и нормы по радиационной безопасности при проведении операций с металлоломом»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7544E8" w:rsidRPr="007544E8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E8">
        <w:rPr>
          <w:rFonts w:ascii="Times New Roman" w:hAnsi="Times New Roman" w:cs="Times New Roman"/>
          <w:sz w:val="28"/>
          <w:szCs w:val="28"/>
        </w:rPr>
        <w:t>Нормы радиационной безопасности Украины; дополнение: Радиационная защита от источников потенциаль</w:t>
      </w:r>
      <w:r w:rsidR="00D812F5">
        <w:rPr>
          <w:rFonts w:ascii="Times New Roman" w:hAnsi="Times New Roman" w:cs="Times New Roman"/>
          <w:sz w:val="28"/>
          <w:szCs w:val="28"/>
        </w:rPr>
        <w:t>ного облучения (НРБУ</w:t>
      </w:r>
      <w:r w:rsidR="00D812F5">
        <w:rPr>
          <w:rFonts w:ascii="Times New Roman" w:hAnsi="Times New Roman" w:cs="Times New Roman"/>
          <w:sz w:val="28"/>
          <w:szCs w:val="28"/>
        </w:rPr>
        <w:noBreakHyphen/>
        <w:t>97/Д</w:t>
      </w:r>
      <w:r w:rsidR="00D812F5">
        <w:rPr>
          <w:rFonts w:ascii="Times New Roman" w:hAnsi="Times New Roman" w:cs="Times New Roman"/>
          <w:sz w:val="28"/>
          <w:szCs w:val="28"/>
        </w:rPr>
        <w:noBreakHyphen/>
      </w:r>
      <w:r w:rsidR="00153C5B">
        <w:rPr>
          <w:rFonts w:ascii="Times New Roman" w:hAnsi="Times New Roman" w:cs="Times New Roman"/>
          <w:sz w:val="28"/>
          <w:szCs w:val="28"/>
        </w:rPr>
        <w:t>2000);</w:t>
      </w:r>
    </w:p>
    <w:p w:rsidR="007544E8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E8">
        <w:rPr>
          <w:rFonts w:ascii="Times New Roman" w:hAnsi="Times New Roman" w:cs="Times New Roman"/>
          <w:sz w:val="28"/>
          <w:szCs w:val="28"/>
        </w:rPr>
        <w:lastRenderedPageBreak/>
        <w:t>ГОСТ 12.1.005-88 «Система стандартов безопасности труда (ССБТ). Общие санитарно-гигиенические требования к воздуху рабочей зоны»</w:t>
      </w:r>
      <w:r w:rsidR="00D812F5">
        <w:rPr>
          <w:rFonts w:ascii="Times New Roman" w:hAnsi="Times New Roman" w:cs="Times New Roman"/>
          <w:sz w:val="28"/>
          <w:szCs w:val="28"/>
        </w:rPr>
        <w:t>;</w:t>
      </w:r>
    </w:p>
    <w:p w:rsidR="007544E8" w:rsidRPr="0042059E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E8">
        <w:rPr>
          <w:rFonts w:ascii="Times New Roman" w:hAnsi="Times New Roman" w:cs="Times New Roman"/>
          <w:sz w:val="28"/>
          <w:szCs w:val="28"/>
        </w:rPr>
        <w:t>ГСП 201-97 «Государственные стандартные правила охраны атмосферного воздуха населенных мест (от загрязнения химическими и биологическими веществами)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44E8" w:rsidRPr="0042059E" w:rsidSect="00904EC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75" w:rsidRDefault="00F84775" w:rsidP="00904EC9">
      <w:pPr>
        <w:spacing w:after="0" w:line="240" w:lineRule="auto"/>
      </w:pPr>
      <w:r>
        <w:separator/>
      </w:r>
    </w:p>
  </w:endnote>
  <w:endnote w:type="continuationSeparator" w:id="0">
    <w:p w:rsidR="00F84775" w:rsidRDefault="00F84775" w:rsidP="009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75" w:rsidRDefault="00F84775" w:rsidP="00904EC9">
      <w:pPr>
        <w:spacing w:after="0" w:line="240" w:lineRule="auto"/>
      </w:pPr>
      <w:r>
        <w:separator/>
      </w:r>
    </w:p>
  </w:footnote>
  <w:footnote w:type="continuationSeparator" w:id="0">
    <w:p w:rsidR="00F84775" w:rsidRDefault="00F84775" w:rsidP="0090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792"/>
      <w:docPartObj>
        <w:docPartGallery w:val="Page Numbers (Top of Page)"/>
        <w:docPartUnique/>
      </w:docPartObj>
    </w:sdtPr>
    <w:sdtEndPr/>
    <w:sdtContent>
      <w:p w:rsidR="00904EC9" w:rsidRDefault="00904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43">
          <w:rPr>
            <w:noProof/>
          </w:rPr>
          <w:t>2</w:t>
        </w:r>
        <w:r>
          <w:fldChar w:fldCharType="end"/>
        </w:r>
      </w:p>
    </w:sdtContent>
  </w:sdt>
  <w:p w:rsidR="00E43A02" w:rsidRDefault="00E43A02" w:rsidP="00E43A0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</w:t>
    </w:r>
    <w:r w:rsidR="00D3545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1</w:t>
    </w:r>
  </w:p>
  <w:p w:rsidR="00D35453" w:rsidRPr="00E43A02" w:rsidRDefault="00D35453" w:rsidP="00E43A0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417B8"/>
    <w:multiLevelType w:val="hybridMultilevel"/>
    <w:tmpl w:val="BBD2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016E3"/>
    <w:multiLevelType w:val="hybridMultilevel"/>
    <w:tmpl w:val="FE2A18A6"/>
    <w:lvl w:ilvl="0" w:tplc="F4BC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4D"/>
    <w:rsid w:val="0009228C"/>
    <w:rsid w:val="00153C5B"/>
    <w:rsid w:val="00254A2E"/>
    <w:rsid w:val="002B5A9D"/>
    <w:rsid w:val="004103A3"/>
    <w:rsid w:val="004125A4"/>
    <w:rsid w:val="0042059E"/>
    <w:rsid w:val="00501663"/>
    <w:rsid w:val="00571D53"/>
    <w:rsid w:val="005E42F9"/>
    <w:rsid w:val="00641730"/>
    <w:rsid w:val="0067392C"/>
    <w:rsid w:val="006C75FE"/>
    <w:rsid w:val="007544E8"/>
    <w:rsid w:val="00756007"/>
    <w:rsid w:val="00775AF6"/>
    <w:rsid w:val="00880943"/>
    <w:rsid w:val="008D1073"/>
    <w:rsid w:val="00904EC9"/>
    <w:rsid w:val="00980F41"/>
    <w:rsid w:val="00A806FE"/>
    <w:rsid w:val="00B718A4"/>
    <w:rsid w:val="00BA033B"/>
    <w:rsid w:val="00BC3BD0"/>
    <w:rsid w:val="00BE5F5A"/>
    <w:rsid w:val="00D1242B"/>
    <w:rsid w:val="00D35453"/>
    <w:rsid w:val="00D812F5"/>
    <w:rsid w:val="00DC514D"/>
    <w:rsid w:val="00E25EA7"/>
    <w:rsid w:val="00E43A02"/>
    <w:rsid w:val="00ED3AD8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300D6-9A42-40B5-99D5-4336A23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0"/>
    <w:pPr>
      <w:spacing w:after="0" w:line="240" w:lineRule="auto"/>
    </w:pPr>
  </w:style>
  <w:style w:type="character" w:styleId="a4">
    <w:name w:val="Strong"/>
    <w:basedOn w:val="a0"/>
    <w:uiPriority w:val="22"/>
    <w:qFormat/>
    <w:rsid w:val="00571D53"/>
    <w:rPr>
      <w:b/>
      <w:bCs/>
    </w:rPr>
  </w:style>
  <w:style w:type="character" w:customStyle="1" w:styleId="fillblock">
    <w:name w:val="fillblock"/>
    <w:basedOn w:val="a0"/>
    <w:rsid w:val="00571D53"/>
  </w:style>
  <w:style w:type="paragraph" w:styleId="a5">
    <w:name w:val="header"/>
    <w:basedOn w:val="a"/>
    <w:link w:val="a6"/>
    <w:uiPriority w:val="99"/>
    <w:unhideWhenUsed/>
    <w:rsid w:val="009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EC9"/>
  </w:style>
  <w:style w:type="paragraph" w:styleId="a7">
    <w:name w:val="footer"/>
    <w:basedOn w:val="a"/>
    <w:link w:val="a8"/>
    <w:uiPriority w:val="99"/>
    <w:unhideWhenUsed/>
    <w:rsid w:val="009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EC9"/>
  </w:style>
  <w:style w:type="character" w:customStyle="1" w:styleId="10">
    <w:name w:val="Заголовок 1 Знак"/>
    <w:basedOn w:val="a0"/>
    <w:link w:val="1"/>
    <w:uiPriority w:val="9"/>
    <w:rsid w:val="00254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25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Главный спец. сектора гос. инф.сист. НПА Мусияка Р.А.</cp:lastModifiedBy>
  <cp:revision>12</cp:revision>
  <dcterms:created xsi:type="dcterms:W3CDTF">2019-04-23T07:19:00Z</dcterms:created>
  <dcterms:modified xsi:type="dcterms:W3CDTF">2020-08-24T12:36:00Z</dcterms:modified>
</cp:coreProperties>
</file>