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65C" w:rsidRDefault="0029165C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kern w:val="3"/>
          <w:sz w:val="24"/>
          <w:szCs w:val="24"/>
        </w:rPr>
      </w:pPr>
      <w:r>
        <w:rPr>
          <w:rFonts w:ascii="Time Roman" w:hAnsi="Time Roman"/>
          <w:kern w:val="3"/>
          <w:sz w:val="24"/>
          <w:szCs w:val="24"/>
        </w:rPr>
        <w:t>Приложение 3</w:t>
      </w:r>
    </w:p>
    <w:p w:rsidR="0029165C" w:rsidRDefault="00864C4F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864C4F">
        <w:rPr>
          <w:rFonts w:ascii="Time Roman" w:hAnsi="Time Roman"/>
          <w:kern w:val="3"/>
          <w:sz w:val="24"/>
          <w:szCs w:val="24"/>
        </w:rPr>
        <w:t xml:space="preserve">к </w:t>
      </w:r>
      <w:r w:rsidRPr="00864C4F">
        <w:rPr>
          <w:rFonts w:ascii="Time Roman" w:hAnsi="Time Roman"/>
          <w:bCs/>
          <w:kern w:val="3"/>
          <w:sz w:val="24"/>
          <w:szCs w:val="24"/>
        </w:rPr>
        <w:t>Административному регламенту</w:t>
      </w:r>
    </w:p>
    <w:p w:rsidR="0029165C" w:rsidRDefault="00864C4F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864C4F">
        <w:rPr>
          <w:rFonts w:ascii="Time Roman" w:hAnsi="Time Roman"/>
          <w:bCs/>
          <w:kern w:val="3"/>
          <w:sz w:val="24"/>
          <w:szCs w:val="24"/>
        </w:rPr>
        <w:t xml:space="preserve">оказания государственной услуги </w:t>
      </w:r>
      <w:proofErr w:type="gramStart"/>
      <w:r w:rsidRPr="00864C4F">
        <w:rPr>
          <w:rFonts w:ascii="Time Roman" w:hAnsi="Time Roman"/>
          <w:bCs/>
          <w:kern w:val="3"/>
          <w:sz w:val="24"/>
          <w:szCs w:val="24"/>
        </w:rPr>
        <w:t>по</w:t>
      </w:r>
      <w:proofErr w:type="gramEnd"/>
    </w:p>
    <w:p w:rsidR="0029165C" w:rsidRDefault="00864C4F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864C4F">
        <w:rPr>
          <w:rFonts w:ascii="Time Roman" w:hAnsi="Time Roman"/>
          <w:bCs/>
          <w:kern w:val="3"/>
          <w:sz w:val="24"/>
          <w:szCs w:val="24"/>
        </w:rPr>
        <w:t>аттестации экспертов в области</w:t>
      </w:r>
    </w:p>
    <w:p w:rsidR="0029165C" w:rsidRDefault="00864C4F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864C4F">
        <w:rPr>
          <w:rFonts w:ascii="Time Roman" w:hAnsi="Time Roman"/>
          <w:bCs/>
          <w:kern w:val="3"/>
          <w:sz w:val="24"/>
          <w:szCs w:val="24"/>
        </w:rPr>
        <w:t>промышленной безопасности</w:t>
      </w:r>
    </w:p>
    <w:p w:rsidR="00864C4F" w:rsidRDefault="00864C4F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864C4F">
        <w:rPr>
          <w:rFonts w:ascii="Time Roman" w:hAnsi="Time Roman"/>
          <w:bCs/>
          <w:kern w:val="3"/>
          <w:sz w:val="24"/>
          <w:szCs w:val="24"/>
        </w:rPr>
        <w:t>(пункт 29)</w:t>
      </w:r>
    </w:p>
    <w:p w:rsidR="0029165C" w:rsidRPr="0029165C" w:rsidRDefault="0029165C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proofErr w:type="gramStart"/>
      <w:r w:rsidRPr="0029165C">
        <w:rPr>
          <w:rFonts w:ascii="Time Roman" w:hAnsi="Time Roman"/>
          <w:bCs/>
          <w:kern w:val="3"/>
          <w:sz w:val="24"/>
          <w:szCs w:val="24"/>
        </w:rPr>
        <w:t>(в редакции приказа Государственного</w:t>
      </w:r>
      <w:proofErr w:type="gramEnd"/>
    </w:p>
    <w:p w:rsidR="0029165C" w:rsidRPr="0029165C" w:rsidRDefault="0029165C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29165C">
        <w:rPr>
          <w:rFonts w:ascii="Time Roman" w:hAnsi="Time Roman"/>
          <w:bCs/>
          <w:kern w:val="3"/>
          <w:sz w:val="24"/>
          <w:szCs w:val="24"/>
        </w:rPr>
        <w:t>Комитета горного и технического</w:t>
      </w:r>
    </w:p>
    <w:p w:rsidR="0029165C" w:rsidRPr="0029165C" w:rsidRDefault="0029165C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29165C">
        <w:rPr>
          <w:rFonts w:ascii="Time Roman" w:hAnsi="Time Roman"/>
          <w:bCs/>
          <w:kern w:val="3"/>
          <w:sz w:val="24"/>
          <w:szCs w:val="24"/>
        </w:rPr>
        <w:t>надзора Донецкой Народной Республики</w:t>
      </w:r>
    </w:p>
    <w:p w:rsidR="0029165C" w:rsidRPr="00864C4F" w:rsidRDefault="0017339E" w:rsidP="0029165C">
      <w:pPr>
        <w:shd w:val="clear" w:color="auto" w:fill="FFFFFF"/>
        <w:suppressAutoHyphens/>
        <w:autoSpaceDN w:val="0"/>
        <w:ind w:left="5387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17339E">
        <w:rPr>
          <w:rFonts w:ascii="Time Roman" w:hAnsi="Time Roman"/>
          <w:bCs/>
          <w:kern w:val="3"/>
          <w:sz w:val="24"/>
          <w:szCs w:val="24"/>
        </w:rPr>
        <w:t>от 11 августа 2020 года № 430</w:t>
      </w:r>
      <w:r w:rsidR="0029165C" w:rsidRPr="0029165C">
        <w:rPr>
          <w:rFonts w:ascii="Time Roman" w:hAnsi="Time Roman"/>
          <w:bCs/>
          <w:kern w:val="3"/>
          <w:sz w:val="24"/>
          <w:szCs w:val="24"/>
        </w:rPr>
        <w:t>)</w:t>
      </w:r>
    </w:p>
    <w:p w:rsidR="00864C4F" w:rsidRPr="00864C4F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textAlignment w:val="baseline"/>
        <w:rPr>
          <w:rFonts w:ascii="Time Roman" w:hAnsi="Time Roman"/>
          <w:szCs w:val="28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b/>
          <w:sz w:val="26"/>
          <w:szCs w:val="26"/>
        </w:rPr>
      </w:pPr>
      <w:r w:rsidRPr="0029165C">
        <w:rPr>
          <w:rFonts w:ascii="Time Roman" w:hAnsi="Time Roman"/>
          <w:b/>
          <w:sz w:val="26"/>
          <w:szCs w:val="26"/>
        </w:rPr>
        <w:t>ЗАЯВЛЕНИЕ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b/>
          <w:sz w:val="26"/>
          <w:szCs w:val="26"/>
        </w:rPr>
      </w:pPr>
      <w:r w:rsidRPr="0029165C">
        <w:rPr>
          <w:rFonts w:ascii="Time Roman" w:hAnsi="Time Roman"/>
          <w:b/>
          <w:sz w:val="26"/>
          <w:szCs w:val="26"/>
        </w:rPr>
        <w:t>о выдаче дубликата квалификационного удостоверения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b/>
          <w:sz w:val="26"/>
          <w:szCs w:val="26"/>
        </w:rPr>
      </w:pPr>
      <w:r w:rsidRPr="0029165C">
        <w:rPr>
          <w:rFonts w:ascii="Time Roman" w:hAnsi="Time Roman"/>
          <w:b/>
          <w:sz w:val="26"/>
          <w:szCs w:val="26"/>
        </w:rPr>
        <w:t>эксперта в области промышленной безопасности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(заполняется собственноручно)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1. Фамилия _________</w:t>
      </w:r>
      <w:r w:rsidR="0029165C">
        <w:rPr>
          <w:rFonts w:ascii="Time Roman" w:hAnsi="Time Roman"/>
          <w:sz w:val="26"/>
          <w:szCs w:val="26"/>
        </w:rPr>
        <w:t>______</w:t>
      </w:r>
      <w:r w:rsidRPr="0029165C">
        <w:rPr>
          <w:rFonts w:ascii="Time Roman" w:hAnsi="Time Roman"/>
          <w:sz w:val="26"/>
          <w:szCs w:val="26"/>
        </w:rPr>
        <w:t>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left"/>
        <w:textAlignment w:val="baseline"/>
        <w:rPr>
          <w:rFonts w:ascii="Time Roman" w:hAnsi="Time Roman"/>
          <w:sz w:val="26"/>
          <w:szCs w:val="26"/>
        </w:rPr>
      </w:pPr>
      <w:bookmarkStart w:id="0" w:name="l293"/>
      <w:bookmarkEnd w:id="0"/>
      <w:r w:rsidRPr="0029165C">
        <w:rPr>
          <w:rFonts w:ascii="Time Roman" w:hAnsi="Time Roman"/>
          <w:sz w:val="26"/>
          <w:szCs w:val="26"/>
        </w:rPr>
        <w:t>Имя         _______________________</w:t>
      </w:r>
      <w:r w:rsidR="002F612F">
        <w:rPr>
          <w:rFonts w:ascii="Time Roman" w:hAnsi="Time Roman"/>
          <w:sz w:val="26"/>
          <w:szCs w:val="26"/>
        </w:rPr>
        <w:t>_____</w:t>
      </w:r>
      <w:r w:rsidRPr="0029165C">
        <w:rPr>
          <w:rFonts w:ascii="Time Roman" w:hAnsi="Time Roman"/>
          <w:sz w:val="26"/>
          <w:szCs w:val="26"/>
        </w:rPr>
        <w:t>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left"/>
        <w:textAlignment w:val="baseline"/>
        <w:rPr>
          <w:rFonts w:ascii="Time Roman" w:hAnsi="Time Roman"/>
          <w:sz w:val="26"/>
          <w:szCs w:val="26"/>
        </w:rPr>
      </w:pPr>
      <w:bookmarkStart w:id="1" w:name="l278"/>
      <w:bookmarkEnd w:id="1"/>
      <w:r w:rsidRPr="0029165C">
        <w:rPr>
          <w:rFonts w:ascii="Time Roman" w:hAnsi="Time Roman"/>
          <w:sz w:val="26"/>
          <w:szCs w:val="26"/>
        </w:rPr>
        <w:t>Отчество ______________________</w:t>
      </w:r>
      <w:r w:rsidR="002F612F">
        <w:rPr>
          <w:rFonts w:ascii="Time Roman" w:hAnsi="Time Roman"/>
          <w:sz w:val="26"/>
          <w:szCs w:val="26"/>
        </w:rPr>
        <w:t>______</w:t>
      </w:r>
      <w:r w:rsidRPr="0029165C">
        <w:rPr>
          <w:rFonts w:ascii="Time Roman" w:hAnsi="Time Roman"/>
          <w:sz w:val="26"/>
          <w:szCs w:val="26"/>
        </w:rPr>
        <w:t>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2. Число, месяц, год и место рождения: _______________________________________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___________________________________________________</w:t>
      </w:r>
      <w:r w:rsidR="00CD7CF9">
        <w:rPr>
          <w:rFonts w:ascii="Time Roman" w:hAnsi="Time Roman"/>
          <w:sz w:val="26"/>
          <w:szCs w:val="26"/>
        </w:rPr>
        <w:t>_____________</w:t>
      </w:r>
      <w:r w:rsidRPr="0029165C">
        <w:rPr>
          <w:rFonts w:ascii="Time Roman" w:hAnsi="Time Roman"/>
          <w:sz w:val="26"/>
          <w:szCs w:val="26"/>
        </w:rPr>
        <w:t>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3. Серия и номер паспорта или иного документа, удостоверяющего личность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</w:t>
      </w:r>
      <w:r w:rsidR="00CD7CF9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_________________________________________</w:t>
      </w:r>
      <w:r w:rsidR="00CD7CF9">
        <w:rPr>
          <w:rFonts w:ascii="Time Roman" w:hAnsi="Time Roman"/>
          <w:sz w:val="26"/>
          <w:szCs w:val="26"/>
        </w:rPr>
        <w:t>___________</w:t>
      </w:r>
      <w:r w:rsidRPr="0029165C">
        <w:rPr>
          <w:rFonts w:ascii="Time Roman" w:hAnsi="Time Roman"/>
          <w:sz w:val="26"/>
          <w:szCs w:val="26"/>
        </w:rPr>
        <w:t>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4. Адрес места жительства, номер телефона _____</w:t>
      </w:r>
      <w:r w:rsidR="00CD7CF9">
        <w:rPr>
          <w:rFonts w:ascii="Time Roman" w:hAnsi="Time Roman"/>
          <w:sz w:val="26"/>
          <w:szCs w:val="26"/>
        </w:rPr>
        <w:t>_________</w:t>
      </w:r>
      <w:r w:rsidRPr="0029165C">
        <w:rPr>
          <w:rFonts w:ascii="Time Roman" w:hAnsi="Time Roman"/>
          <w:sz w:val="26"/>
          <w:szCs w:val="26"/>
        </w:rPr>
        <w:t>______________________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bookmarkStart w:id="2" w:name="l209"/>
      <w:bookmarkEnd w:id="2"/>
      <w:r w:rsidRPr="0029165C">
        <w:rPr>
          <w:rFonts w:ascii="Time Roman" w:hAnsi="Time Roman"/>
          <w:sz w:val="26"/>
          <w:szCs w:val="26"/>
        </w:rPr>
        <w:t>___________________________________________</w:t>
      </w:r>
      <w:r w:rsidR="00CD7CF9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bookmarkStart w:id="3" w:name="l109"/>
      <w:bookmarkEnd w:id="3"/>
      <w:r w:rsidRPr="0029165C">
        <w:rPr>
          <w:rFonts w:ascii="Time Roman" w:hAnsi="Time Roman"/>
          <w:sz w:val="26"/>
          <w:szCs w:val="26"/>
        </w:rPr>
        <w:t>5. Адрес электронной почты (при наличии) __________</w:t>
      </w:r>
      <w:r w:rsidR="00CD7CF9">
        <w:rPr>
          <w:rFonts w:ascii="Time Roman" w:hAnsi="Time Roman"/>
          <w:sz w:val="26"/>
          <w:szCs w:val="26"/>
        </w:rPr>
        <w:t>________</w:t>
      </w:r>
      <w:r w:rsidRPr="0029165C">
        <w:rPr>
          <w:rFonts w:ascii="Time Roman" w:hAnsi="Time Roman"/>
          <w:sz w:val="26"/>
          <w:szCs w:val="26"/>
        </w:rPr>
        <w:t>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_________________________________________________</w:t>
      </w:r>
      <w:r w:rsidR="00CD7CF9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 xml:space="preserve">6. </w:t>
      </w:r>
      <w:bookmarkStart w:id="4" w:name="_GoBack"/>
      <w:bookmarkEnd w:id="4"/>
      <w:r w:rsidRPr="0029165C">
        <w:rPr>
          <w:rFonts w:ascii="Time Roman" w:hAnsi="Time Roman"/>
          <w:sz w:val="26"/>
          <w:szCs w:val="26"/>
        </w:rPr>
        <w:t xml:space="preserve">В соответствии с пунктом 20 Порядка аттестации экспертов в области промышленной безопасности, утвержденного </w:t>
      </w:r>
      <w:r w:rsidR="00564949" w:rsidRPr="00564949">
        <w:rPr>
          <w:sz w:val="26"/>
          <w:szCs w:val="26"/>
        </w:rPr>
        <w:t>П</w:t>
      </w:r>
      <w:r w:rsidRPr="0029165C">
        <w:rPr>
          <w:rFonts w:ascii="Time Roman" w:hAnsi="Time Roman"/>
          <w:sz w:val="26"/>
          <w:szCs w:val="26"/>
        </w:rPr>
        <w:t xml:space="preserve">остановлением Совета Министров Донецкой Народной Республики от 12 февраля 2016 г. № 1-25, прошу выдать дубликат квалификационного удостоверения № ______________, </w:t>
      </w:r>
      <w:proofErr w:type="gramStart"/>
      <w:r w:rsidRPr="0029165C">
        <w:rPr>
          <w:rFonts w:ascii="Time Roman" w:hAnsi="Time Roman"/>
          <w:sz w:val="26"/>
          <w:szCs w:val="26"/>
        </w:rPr>
        <w:t>выданное</w:t>
      </w:r>
      <w:proofErr w:type="gramEnd"/>
      <w:r w:rsidRPr="0029165C">
        <w:rPr>
          <w:rFonts w:ascii="Time Roman" w:hAnsi="Time Roman"/>
          <w:sz w:val="26"/>
          <w:szCs w:val="26"/>
        </w:rPr>
        <w:t xml:space="preserve"> « ___ » ___________________ 20___ г. в связи с: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_________________________________________________</w:t>
      </w:r>
      <w:r w:rsidR="0029165C">
        <w:rPr>
          <w:rFonts w:ascii="Time Roman" w:hAnsi="Time Roman"/>
          <w:sz w:val="26"/>
          <w:szCs w:val="26"/>
        </w:rPr>
        <w:t>__________</w:t>
      </w:r>
      <w:r w:rsidRPr="0029165C">
        <w:rPr>
          <w:rFonts w:ascii="Time Roman" w:hAnsi="Time Roman"/>
          <w:sz w:val="26"/>
          <w:szCs w:val="26"/>
        </w:rPr>
        <w:t>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__________________________________________________</w:t>
      </w:r>
      <w:r w:rsidR="0029165C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</w:t>
      </w:r>
    </w:p>
    <w:p w:rsidR="00864C4F" w:rsidRPr="00864C4F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center"/>
        <w:textAlignment w:val="baseline"/>
        <w:rPr>
          <w:rFonts w:ascii="Time Roman" w:hAnsi="Time Roman"/>
          <w:sz w:val="20"/>
          <w:szCs w:val="28"/>
        </w:rPr>
      </w:pPr>
      <w:r w:rsidRPr="00864C4F">
        <w:rPr>
          <w:rFonts w:ascii="Time Roman" w:hAnsi="Time Roman"/>
          <w:sz w:val="20"/>
          <w:szCs w:val="28"/>
        </w:rPr>
        <w:t>(указать причину выда</w:t>
      </w:r>
      <w:r>
        <w:rPr>
          <w:rFonts w:ascii="Time Roman" w:hAnsi="Time Roman"/>
          <w:sz w:val="20"/>
          <w:szCs w:val="28"/>
        </w:rPr>
        <w:t>чи</w:t>
      </w:r>
      <w:r w:rsidRPr="00864C4F">
        <w:rPr>
          <w:rFonts w:ascii="Time Roman" w:hAnsi="Time Roman"/>
          <w:sz w:val="20"/>
          <w:szCs w:val="28"/>
        </w:rPr>
        <w:t xml:space="preserve"> дубликат</w:t>
      </w:r>
      <w:r>
        <w:rPr>
          <w:rFonts w:ascii="Time Roman" w:hAnsi="Time Roman"/>
          <w:sz w:val="20"/>
          <w:szCs w:val="28"/>
        </w:rPr>
        <w:t>а</w:t>
      </w:r>
      <w:r w:rsidRPr="00864C4F">
        <w:rPr>
          <w:rFonts w:ascii="Time Roman" w:hAnsi="Time Roman"/>
          <w:sz w:val="20"/>
          <w:szCs w:val="28"/>
        </w:rPr>
        <w:t xml:space="preserve"> квалификационного удостоверения)</w:t>
      </w:r>
    </w:p>
    <w:p w:rsidR="00864C4F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Cs w:val="28"/>
        </w:rPr>
      </w:pPr>
    </w:p>
    <w:p w:rsidR="0029165C" w:rsidRDefault="0029165C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Приложение: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1. __________________</w:t>
      </w:r>
      <w:r w:rsidR="0029165C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________________________________________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left"/>
        <w:textAlignment w:val="baseline"/>
        <w:rPr>
          <w:rFonts w:ascii="Time Roman" w:hAnsi="Time Roman"/>
          <w:sz w:val="26"/>
          <w:szCs w:val="26"/>
        </w:rPr>
      </w:pPr>
      <w:r w:rsidRPr="0029165C">
        <w:rPr>
          <w:rFonts w:ascii="Time Roman" w:hAnsi="Time Roman"/>
          <w:sz w:val="26"/>
          <w:szCs w:val="26"/>
        </w:rPr>
        <w:t>2. ________________________</w:t>
      </w:r>
      <w:r w:rsidR="0029165C">
        <w:rPr>
          <w:rFonts w:ascii="Time Roman" w:hAnsi="Time Roman"/>
          <w:sz w:val="26"/>
          <w:szCs w:val="26"/>
        </w:rPr>
        <w:t>____________</w:t>
      </w:r>
      <w:r w:rsidRPr="0029165C">
        <w:rPr>
          <w:rFonts w:ascii="Time Roman" w:hAnsi="Time Roman"/>
          <w:sz w:val="26"/>
          <w:szCs w:val="26"/>
        </w:rPr>
        <w:t>____________________________________</w:t>
      </w:r>
    </w:p>
    <w:p w:rsidR="00864C4F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rFonts w:ascii="Time Roman" w:hAnsi="Time Roman"/>
          <w:sz w:val="26"/>
          <w:szCs w:val="26"/>
        </w:rPr>
      </w:pPr>
    </w:p>
    <w:p w:rsidR="00F45E00" w:rsidRPr="0029165C" w:rsidRDefault="00864C4F" w:rsidP="00864C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textAlignment w:val="baseline"/>
        <w:rPr>
          <w:sz w:val="26"/>
          <w:szCs w:val="26"/>
        </w:rPr>
      </w:pPr>
      <w:bookmarkStart w:id="5" w:name="l299"/>
      <w:bookmarkEnd w:id="5"/>
      <w:r w:rsidRPr="0029165C">
        <w:rPr>
          <w:rFonts w:ascii="Time Roman" w:hAnsi="Time Roman"/>
          <w:sz w:val="26"/>
          <w:szCs w:val="26"/>
        </w:rPr>
        <w:t>«___» _______________ 20___ г.                    Подпись ____________________</w:t>
      </w:r>
    </w:p>
    <w:sectPr w:rsidR="00F45E00" w:rsidRPr="0029165C" w:rsidSect="00B542C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C3" w:rsidRDefault="00AB19C3" w:rsidP="001F173D">
      <w:r>
        <w:separator/>
      </w:r>
    </w:p>
  </w:endnote>
  <w:endnote w:type="continuationSeparator" w:id="0">
    <w:p w:rsidR="00AB19C3" w:rsidRDefault="00AB19C3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C3" w:rsidRDefault="00AB19C3" w:rsidP="001F173D">
      <w:r>
        <w:separator/>
      </w:r>
    </w:p>
  </w:footnote>
  <w:footnote w:type="continuationSeparator" w:id="0">
    <w:p w:rsidR="00AB19C3" w:rsidRDefault="00AB19C3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B542C9" w:rsidRPr="00B542C9" w:rsidRDefault="00B542C9" w:rsidP="00B542C9">
        <w:pPr>
          <w:pStyle w:val="a3"/>
          <w:ind w:firstLine="0"/>
          <w:jc w:val="center"/>
          <w:rPr>
            <w:sz w:val="20"/>
          </w:rPr>
        </w:pPr>
        <w:r w:rsidRPr="00B542C9">
          <w:rPr>
            <w:sz w:val="20"/>
          </w:rPr>
          <w:fldChar w:fldCharType="begin"/>
        </w:r>
        <w:r w:rsidRPr="00B542C9">
          <w:rPr>
            <w:sz w:val="20"/>
          </w:rPr>
          <w:instrText>PAGE   \* MERGEFORMAT</w:instrText>
        </w:r>
        <w:r w:rsidRPr="00B542C9">
          <w:rPr>
            <w:sz w:val="20"/>
          </w:rPr>
          <w:fldChar w:fldCharType="separate"/>
        </w:r>
        <w:r w:rsidR="0029165C">
          <w:rPr>
            <w:noProof/>
            <w:sz w:val="20"/>
          </w:rPr>
          <w:t>2</w:t>
        </w:r>
        <w:r w:rsidRPr="00B542C9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2"/>
    <w:rsid w:val="0017339E"/>
    <w:rsid w:val="001D02D4"/>
    <w:rsid w:val="001E0FFF"/>
    <w:rsid w:val="001F173D"/>
    <w:rsid w:val="0026630D"/>
    <w:rsid w:val="0029165C"/>
    <w:rsid w:val="002A5566"/>
    <w:rsid w:val="002F0390"/>
    <w:rsid w:val="002F612F"/>
    <w:rsid w:val="003077CD"/>
    <w:rsid w:val="003615F2"/>
    <w:rsid w:val="003E784F"/>
    <w:rsid w:val="004F2D60"/>
    <w:rsid w:val="00564949"/>
    <w:rsid w:val="00646116"/>
    <w:rsid w:val="00656EB2"/>
    <w:rsid w:val="00722C9F"/>
    <w:rsid w:val="00755C0A"/>
    <w:rsid w:val="007766C8"/>
    <w:rsid w:val="00810265"/>
    <w:rsid w:val="00811BC8"/>
    <w:rsid w:val="00864C4F"/>
    <w:rsid w:val="00870C93"/>
    <w:rsid w:val="008F4989"/>
    <w:rsid w:val="00A46531"/>
    <w:rsid w:val="00A5257C"/>
    <w:rsid w:val="00AB19C3"/>
    <w:rsid w:val="00B24807"/>
    <w:rsid w:val="00B542C9"/>
    <w:rsid w:val="00B81173"/>
    <w:rsid w:val="00CA15C5"/>
    <w:rsid w:val="00CD7CF9"/>
    <w:rsid w:val="00D21D62"/>
    <w:rsid w:val="00D76A89"/>
    <w:rsid w:val="00DB3B75"/>
    <w:rsid w:val="00E33B6C"/>
    <w:rsid w:val="00ED7C9E"/>
    <w:rsid w:val="00F45E00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a7">
    <w:name w:val="page number"/>
    <w:basedOn w:val="a0"/>
    <w:uiPriority w:val="99"/>
    <w:rsid w:val="00864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  <w:style w:type="character" w:styleId="a7">
    <w:name w:val="page number"/>
    <w:basedOn w:val="a0"/>
    <w:uiPriority w:val="99"/>
    <w:rsid w:val="00864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8</cp:revision>
  <dcterms:created xsi:type="dcterms:W3CDTF">2020-05-18T08:23:00Z</dcterms:created>
  <dcterms:modified xsi:type="dcterms:W3CDTF">2020-08-19T12:58:00Z</dcterms:modified>
</cp:coreProperties>
</file>