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A4" w:rsidRPr="000E1F9A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9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D176A4" w:rsidRPr="000E1F9A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9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364B0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0E1F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F9A" w:rsidRPr="000E1F9A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Pr="000E1F9A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</w:t>
      </w:r>
    </w:p>
    <w:p w:rsidR="00D176A4" w:rsidRPr="00E51911" w:rsidRDefault="00E51911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14 августа 2020 г.</w:t>
      </w:r>
      <w:r w:rsidR="00D176A4" w:rsidRPr="000E1F9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92DE8">
        <w:rPr>
          <w:rFonts w:ascii="Times New Roman" w:hAnsi="Times New Roman"/>
          <w:sz w:val="28"/>
          <w:szCs w:val="28"/>
          <w:lang w:eastAsia="ru-RU"/>
        </w:rPr>
        <w:t>41-7</w:t>
      </w:r>
      <w:bookmarkStart w:id="0" w:name="_GoBack"/>
      <w:bookmarkEnd w:id="0"/>
      <w:r w:rsidR="00D176A4" w:rsidRPr="000E1F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16B5" w:rsidRPr="00E51911" w:rsidRDefault="008016B5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6A4" w:rsidRPr="000E1F9A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6A4" w:rsidRPr="00E51911" w:rsidRDefault="00A364B0" w:rsidP="0048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="008016B5">
        <w:rPr>
          <w:rFonts w:ascii="Times New Roman" w:hAnsi="Times New Roman"/>
          <w:b/>
          <w:sz w:val="28"/>
          <w:szCs w:val="28"/>
          <w:lang w:eastAsia="ru-RU"/>
        </w:rPr>
        <w:t xml:space="preserve"> имущества</w:t>
      </w:r>
    </w:p>
    <w:p w:rsidR="00D176A4" w:rsidRPr="00196D1C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76A4" w:rsidRPr="00F57002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55"/>
        <w:gridCol w:w="3100"/>
        <w:gridCol w:w="1682"/>
        <w:gridCol w:w="1713"/>
      </w:tblGrid>
      <w:tr w:rsidR="00314735" w:rsidRPr="00A364B0" w:rsidTr="006104E7">
        <w:tc>
          <w:tcPr>
            <w:tcW w:w="618" w:type="dxa"/>
            <w:vAlign w:val="center"/>
          </w:tcPr>
          <w:p w:rsidR="00314735" w:rsidRPr="00A364B0" w:rsidRDefault="00314735" w:rsidP="00A3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64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5" w:type="dxa"/>
            <w:vAlign w:val="center"/>
          </w:tcPr>
          <w:p w:rsidR="00314735" w:rsidRPr="00314735" w:rsidRDefault="00314735" w:rsidP="00A3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47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314735" w:rsidRPr="00A364B0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64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Приобретаемое имущество</w:t>
            </w:r>
          </w:p>
        </w:tc>
        <w:tc>
          <w:tcPr>
            <w:tcW w:w="1682" w:type="dxa"/>
            <w:vAlign w:val="center"/>
          </w:tcPr>
          <w:p w:rsidR="00314735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Единица</w:t>
            </w:r>
          </w:p>
          <w:p w:rsidR="00314735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713" w:type="dxa"/>
            <w:vAlign w:val="center"/>
          </w:tcPr>
          <w:p w:rsidR="00314735" w:rsidRPr="00A364B0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314735" w:rsidRPr="00A364B0" w:rsidTr="00E51911">
        <w:trPr>
          <w:trHeight w:val="1417"/>
        </w:trPr>
        <w:tc>
          <w:tcPr>
            <w:tcW w:w="618" w:type="dxa"/>
            <w:vMerge w:val="restart"/>
            <w:vAlign w:val="center"/>
          </w:tcPr>
          <w:p w:rsidR="00314735" w:rsidRPr="00A364B0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B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5" w:type="dxa"/>
            <w:vMerge w:val="restart"/>
            <w:vAlign w:val="center"/>
          </w:tcPr>
          <w:p w:rsidR="00314735" w:rsidRPr="00314735" w:rsidRDefault="00314735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35">
              <w:rPr>
                <w:rFonts w:ascii="Times New Roman" w:hAnsi="Times New Roman"/>
                <w:sz w:val="28"/>
                <w:szCs w:val="28"/>
              </w:rPr>
              <w:t>Республиканский спасательный центр Министерства по делам гражданской обороны, чрезвычайным ситуациям и ликвидации последствий стихийных бедствий Донецкой Народной Республики (ИКЮЛ 51000369)</w:t>
            </w:r>
          </w:p>
        </w:tc>
        <w:tc>
          <w:tcPr>
            <w:tcW w:w="3100" w:type="dxa"/>
            <w:vAlign w:val="center"/>
          </w:tcPr>
          <w:p w:rsidR="00314735" w:rsidRPr="00A364B0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7917">
              <w:rPr>
                <w:rFonts w:ascii="Times New Roman" w:hAnsi="Times New Roman"/>
                <w:sz w:val="28"/>
                <w:szCs w:val="28"/>
              </w:rPr>
              <w:t>ппар</w:t>
            </w:r>
            <w:r>
              <w:rPr>
                <w:rFonts w:ascii="Times New Roman" w:hAnsi="Times New Roman"/>
                <w:sz w:val="28"/>
                <w:szCs w:val="28"/>
              </w:rPr>
              <w:t>аты</w:t>
            </w:r>
            <w:r w:rsidRPr="00377917">
              <w:rPr>
                <w:rFonts w:ascii="Times New Roman" w:hAnsi="Times New Roman"/>
                <w:sz w:val="28"/>
                <w:szCs w:val="28"/>
              </w:rPr>
              <w:t xml:space="preserve"> искусственной вентиля</w:t>
            </w:r>
            <w:r>
              <w:rPr>
                <w:rFonts w:ascii="Times New Roman" w:hAnsi="Times New Roman"/>
                <w:sz w:val="28"/>
                <w:szCs w:val="28"/>
              </w:rPr>
              <w:t>ции легких «Горноспасатель-11р»</w:t>
            </w:r>
          </w:p>
        </w:tc>
        <w:tc>
          <w:tcPr>
            <w:tcW w:w="1682" w:type="dxa"/>
            <w:vAlign w:val="center"/>
          </w:tcPr>
          <w:p w:rsidR="00314735" w:rsidRPr="00A364B0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314735" w:rsidRPr="00A364B0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14735" w:rsidRPr="00A364B0" w:rsidTr="00E51911">
        <w:trPr>
          <w:trHeight w:val="1928"/>
        </w:trPr>
        <w:tc>
          <w:tcPr>
            <w:tcW w:w="618" w:type="dxa"/>
            <w:vMerge/>
          </w:tcPr>
          <w:p w:rsidR="00314735" w:rsidRPr="00A364B0" w:rsidRDefault="00314735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314735" w:rsidRPr="00314735" w:rsidRDefault="00314735" w:rsidP="00342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314735" w:rsidRPr="00377917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катер с надувным бортом модели «БЛ-820», вариант исполнения № 2, МПИУ. 361441.001ТУ</w:t>
            </w:r>
          </w:p>
        </w:tc>
        <w:tc>
          <w:tcPr>
            <w:tcW w:w="1682" w:type="dxa"/>
            <w:vAlign w:val="center"/>
          </w:tcPr>
          <w:p w:rsidR="00314735" w:rsidRPr="00A364B0" w:rsidRDefault="001F573A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314735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735" w:rsidRPr="00A364B0" w:rsidTr="00E51911">
        <w:trPr>
          <w:trHeight w:val="1587"/>
        </w:trPr>
        <w:tc>
          <w:tcPr>
            <w:tcW w:w="618" w:type="dxa"/>
            <w:vMerge/>
          </w:tcPr>
          <w:p w:rsidR="00314735" w:rsidRPr="00A364B0" w:rsidRDefault="00314735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314735" w:rsidRPr="00314735" w:rsidRDefault="00314735" w:rsidP="00342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314735" w:rsidRPr="00377917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 типа «Мнев»-71952.01» с дышлом переменной высоты (для БЛ-820), ЛМЦИ.365269.001ТП</w:t>
            </w:r>
          </w:p>
        </w:tc>
        <w:tc>
          <w:tcPr>
            <w:tcW w:w="1682" w:type="dxa"/>
            <w:vAlign w:val="center"/>
          </w:tcPr>
          <w:p w:rsidR="00314735" w:rsidRPr="00A364B0" w:rsidRDefault="001F573A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314735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735" w:rsidRPr="00A364B0" w:rsidTr="00E51911">
        <w:trPr>
          <w:trHeight w:val="1984"/>
        </w:trPr>
        <w:tc>
          <w:tcPr>
            <w:tcW w:w="618" w:type="dxa"/>
            <w:vMerge/>
          </w:tcPr>
          <w:p w:rsidR="00314735" w:rsidRPr="00A364B0" w:rsidRDefault="00314735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314735" w:rsidRPr="00314735" w:rsidRDefault="00314735" w:rsidP="00342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314735" w:rsidRPr="00377917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скорой медицинской помощи класса «В» модель «Луидор-2239В0» на базе автомобиля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Volkswagen</w:t>
            </w:r>
            <w:r w:rsidRPr="0030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Crafter</w:t>
            </w:r>
          </w:p>
        </w:tc>
        <w:tc>
          <w:tcPr>
            <w:tcW w:w="1682" w:type="dxa"/>
            <w:vAlign w:val="center"/>
          </w:tcPr>
          <w:p w:rsidR="00314735" w:rsidRPr="00A364B0" w:rsidRDefault="001F573A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314735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735" w:rsidRPr="00A364B0" w:rsidTr="006104E7">
        <w:tc>
          <w:tcPr>
            <w:tcW w:w="618" w:type="dxa"/>
            <w:vMerge/>
          </w:tcPr>
          <w:p w:rsidR="00314735" w:rsidRPr="00A364B0" w:rsidRDefault="00314735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314735" w:rsidRPr="00314735" w:rsidRDefault="00314735" w:rsidP="00342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314735" w:rsidRPr="00377917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60130">
              <w:rPr>
                <w:rFonts w:ascii="Times New Roman" w:hAnsi="Times New Roman"/>
                <w:sz w:val="28"/>
                <w:szCs w:val="28"/>
              </w:rPr>
              <w:t>етектор нелинейных переходов N</w:t>
            </w:r>
            <w:r>
              <w:rPr>
                <w:rFonts w:ascii="Times New Roman" w:hAnsi="Times New Roman"/>
                <w:sz w:val="28"/>
                <w:szCs w:val="28"/>
              </w:rPr>
              <w:t>R-900 EK</w:t>
            </w:r>
            <w:r w:rsidRPr="0046013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682" w:type="dxa"/>
            <w:vAlign w:val="center"/>
          </w:tcPr>
          <w:p w:rsidR="00314735" w:rsidRPr="00A364B0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314735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4735" w:rsidRPr="00A364B0" w:rsidTr="006104E7">
        <w:tc>
          <w:tcPr>
            <w:tcW w:w="618" w:type="dxa"/>
            <w:vMerge/>
          </w:tcPr>
          <w:p w:rsidR="00314735" w:rsidRPr="00A364B0" w:rsidRDefault="00314735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314735" w:rsidRPr="00314735" w:rsidRDefault="00314735" w:rsidP="00342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314735" w:rsidRPr="00377917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6380E">
              <w:rPr>
                <w:rFonts w:ascii="Times New Roman" w:hAnsi="Times New Roman"/>
                <w:sz w:val="28"/>
                <w:szCs w:val="28"/>
              </w:rPr>
              <w:t>еталлодетектор переносн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6380E">
              <w:rPr>
                <w:rFonts w:ascii="Times New Roman" w:hAnsi="Times New Roman"/>
                <w:sz w:val="28"/>
                <w:szCs w:val="28"/>
              </w:rPr>
              <w:t xml:space="preserve"> индукционн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6380E">
              <w:rPr>
                <w:rFonts w:ascii="Times New Roman" w:hAnsi="Times New Roman"/>
                <w:sz w:val="28"/>
                <w:szCs w:val="28"/>
              </w:rPr>
              <w:t xml:space="preserve"> малогабаритны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380E">
              <w:rPr>
                <w:rFonts w:ascii="Times New Roman" w:hAnsi="Times New Roman"/>
                <w:sz w:val="28"/>
                <w:szCs w:val="28"/>
              </w:rPr>
              <w:t xml:space="preserve"> NR-MMD</w:t>
            </w:r>
          </w:p>
        </w:tc>
        <w:tc>
          <w:tcPr>
            <w:tcW w:w="1682" w:type="dxa"/>
            <w:vAlign w:val="center"/>
          </w:tcPr>
          <w:p w:rsidR="00314735" w:rsidRPr="00A364B0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314735" w:rsidRDefault="00314735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04E7" w:rsidRPr="00A364B0" w:rsidTr="006104E7">
        <w:tc>
          <w:tcPr>
            <w:tcW w:w="618" w:type="dxa"/>
            <w:vMerge w:val="restart"/>
            <w:vAlign w:val="center"/>
          </w:tcPr>
          <w:p w:rsidR="006104E7" w:rsidRPr="00A364B0" w:rsidRDefault="006104E7" w:rsidP="0061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5" w:type="dxa"/>
            <w:vMerge w:val="restart"/>
            <w:vAlign w:val="center"/>
          </w:tcPr>
          <w:p w:rsidR="006104E7" w:rsidRPr="00314735" w:rsidRDefault="006104E7" w:rsidP="00610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917">
              <w:rPr>
                <w:rFonts w:ascii="Times New Roman" w:hAnsi="Times New Roman"/>
                <w:sz w:val="28"/>
                <w:szCs w:val="28"/>
              </w:rPr>
              <w:t xml:space="preserve">Государственный пожарно-спасательный отряд </w:t>
            </w:r>
            <w:r w:rsidRPr="00377917">
              <w:rPr>
                <w:rFonts w:ascii="Times New Roman" w:hAnsi="Times New Roman"/>
                <w:sz w:val="28"/>
                <w:szCs w:val="28"/>
              </w:rPr>
              <w:br/>
            </w:r>
            <w:r w:rsidRPr="003779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Донецк Министерства по делам гражданской обороны, чрезвычайным ситуациям и ликвидации последствий стихийных бедствий Донецкой Народной Республики </w:t>
            </w:r>
            <w:r w:rsidRPr="00377917">
              <w:rPr>
                <w:rFonts w:ascii="Times New Roman" w:hAnsi="Times New Roman"/>
                <w:sz w:val="28"/>
                <w:szCs w:val="28"/>
              </w:rPr>
              <w:br/>
              <w:t>(ИКЮЛ 51000223)</w:t>
            </w:r>
          </w:p>
        </w:tc>
        <w:tc>
          <w:tcPr>
            <w:tcW w:w="3100" w:type="dxa"/>
            <w:vAlign w:val="center"/>
          </w:tcPr>
          <w:p w:rsidR="006104E7" w:rsidRPr="0037791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314735">
              <w:rPr>
                <w:rFonts w:ascii="Times New Roman" w:hAnsi="Times New Roman"/>
                <w:sz w:val="28"/>
                <w:szCs w:val="28"/>
              </w:rPr>
              <w:t>втоцистерна пожарная АЦ 3,0-50 (43265)</w:t>
            </w:r>
          </w:p>
        </w:tc>
        <w:tc>
          <w:tcPr>
            <w:tcW w:w="1682" w:type="dxa"/>
            <w:vAlign w:val="center"/>
          </w:tcPr>
          <w:p w:rsidR="006104E7" w:rsidRPr="00A364B0" w:rsidRDefault="001F573A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6104E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04E7" w:rsidRPr="00A364B0" w:rsidTr="006104E7">
        <w:tc>
          <w:tcPr>
            <w:tcW w:w="618" w:type="dxa"/>
            <w:vMerge/>
          </w:tcPr>
          <w:p w:rsidR="006104E7" w:rsidRPr="00A364B0" w:rsidRDefault="006104E7" w:rsidP="002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6104E7" w:rsidRPr="00314735" w:rsidRDefault="006104E7" w:rsidP="00342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6104E7" w:rsidRPr="0037791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98">
              <w:rPr>
                <w:rFonts w:ascii="Times New Roman" w:hAnsi="Times New Roman"/>
                <w:sz w:val="28"/>
                <w:szCs w:val="28"/>
              </w:rPr>
              <w:t xml:space="preserve">MD785G U(1) 25W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Радиостанция автомобильная цифровая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DMR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F9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диапазона, 1024 канала, цвет. ЖКИ,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GPS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>, в комплекте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682" w:type="dxa"/>
            <w:vAlign w:val="center"/>
          </w:tcPr>
          <w:p w:rsidR="006104E7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компл.</w:t>
            </w:r>
          </w:p>
        </w:tc>
        <w:tc>
          <w:tcPr>
            <w:tcW w:w="1713" w:type="dxa"/>
            <w:vAlign w:val="center"/>
          </w:tcPr>
          <w:p w:rsidR="006104E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104E7" w:rsidRPr="00A364B0" w:rsidTr="006104E7">
        <w:tc>
          <w:tcPr>
            <w:tcW w:w="618" w:type="dxa"/>
            <w:vMerge/>
          </w:tcPr>
          <w:p w:rsidR="006104E7" w:rsidRPr="00A364B0" w:rsidRDefault="006104E7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6104E7" w:rsidRPr="00314735" w:rsidRDefault="006104E7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6104E7" w:rsidRPr="0037791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98">
              <w:rPr>
                <w:rFonts w:ascii="Times New Roman" w:hAnsi="Times New Roman"/>
                <w:sz w:val="28"/>
                <w:szCs w:val="28"/>
              </w:rPr>
              <w:t xml:space="preserve">MD785G U(1)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5W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Радиостанция автомобильная цифровая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DMR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F9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диапазона, 1024 канала, цвет. ЖКИ,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GPS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>, в комплекте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682" w:type="dxa"/>
            <w:vAlign w:val="center"/>
          </w:tcPr>
          <w:p w:rsidR="006104E7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6104E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104E7" w:rsidRPr="00A364B0" w:rsidTr="006104E7">
        <w:tc>
          <w:tcPr>
            <w:tcW w:w="618" w:type="dxa"/>
            <w:vMerge/>
          </w:tcPr>
          <w:p w:rsidR="006104E7" w:rsidRPr="00A364B0" w:rsidRDefault="006104E7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6104E7" w:rsidRPr="00314735" w:rsidRDefault="006104E7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6104E7" w:rsidRPr="0037791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98">
              <w:rPr>
                <w:rFonts w:ascii="Times New Roman" w:hAnsi="Times New Roman"/>
                <w:sz w:val="28"/>
                <w:szCs w:val="28"/>
              </w:rPr>
              <w:t>AW-6 UHF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Антенна в комплекте с магнитным креплением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MC</w:t>
            </w:r>
            <w:r w:rsidRPr="005E3B68">
              <w:rPr>
                <w:rFonts w:ascii="Times New Roman" w:hAnsi="Times New Roman"/>
                <w:sz w:val="28"/>
                <w:szCs w:val="28"/>
              </w:rPr>
              <w:t xml:space="preserve">-1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5E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разъемом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E3B68">
              <w:rPr>
                <w:rFonts w:ascii="Times New Roman" w:hAnsi="Times New Roman"/>
                <w:sz w:val="28"/>
                <w:szCs w:val="28"/>
              </w:rPr>
              <w:t>-111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682" w:type="dxa"/>
            <w:vAlign w:val="center"/>
          </w:tcPr>
          <w:p w:rsidR="006104E7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6104E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104E7" w:rsidRPr="00A364B0" w:rsidTr="006104E7">
        <w:tc>
          <w:tcPr>
            <w:tcW w:w="618" w:type="dxa"/>
            <w:vMerge/>
          </w:tcPr>
          <w:p w:rsidR="006104E7" w:rsidRPr="00A364B0" w:rsidRDefault="006104E7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6104E7" w:rsidRPr="00314735" w:rsidRDefault="006104E7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6104E7" w:rsidRPr="0037791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98">
              <w:rPr>
                <w:rFonts w:ascii="Times New Roman" w:hAnsi="Times New Roman"/>
                <w:sz w:val="28"/>
                <w:szCs w:val="28"/>
              </w:rPr>
              <w:t xml:space="preserve">MD785 U(1) 45W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Радиостанция автомобильная цифровая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DMR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F9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диапазона, 1024 канала, цвет. ЖКИ,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GPS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>, в комплекте</w:t>
            </w:r>
            <w:r w:rsidRPr="00081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682" w:type="dxa"/>
            <w:vAlign w:val="center"/>
          </w:tcPr>
          <w:p w:rsidR="006104E7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6104E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104E7" w:rsidRPr="00A364B0" w:rsidTr="006104E7">
        <w:tc>
          <w:tcPr>
            <w:tcW w:w="618" w:type="dxa"/>
            <w:vMerge/>
          </w:tcPr>
          <w:p w:rsidR="006104E7" w:rsidRPr="00A364B0" w:rsidRDefault="006104E7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6104E7" w:rsidRPr="00314735" w:rsidRDefault="006104E7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6104E7" w:rsidRPr="0037791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98">
              <w:rPr>
                <w:rFonts w:ascii="Times New Roman" w:hAnsi="Times New Roman"/>
                <w:sz w:val="28"/>
                <w:szCs w:val="28"/>
              </w:rPr>
              <w:t>A-200MU-N</w:t>
            </w:r>
            <w:r w:rsidRPr="005E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Антенна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 в комплекте с разъемами N-112C и B-112C</w:t>
            </w:r>
          </w:p>
        </w:tc>
        <w:tc>
          <w:tcPr>
            <w:tcW w:w="1682" w:type="dxa"/>
            <w:vAlign w:val="center"/>
          </w:tcPr>
          <w:p w:rsidR="006104E7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6104E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104E7" w:rsidRPr="00A364B0" w:rsidTr="006104E7">
        <w:tc>
          <w:tcPr>
            <w:tcW w:w="618" w:type="dxa"/>
            <w:vMerge/>
          </w:tcPr>
          <w:p w:rsidR="006104E7" w:rsidRPr="00A364B0" w:rsidRDefault="006104E7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6104E7" w:rsidRPr="00314735" w:rsidRDefault="006104E7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6104E7" w:rsidRPr="0037791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F98">
              <w:rPr>
                <w:rFonts w:ascii="Times New Roman" w:hAnsi="Times New Roman"/>
                <w:sz w:val="28"/>
                <w:szCs w:val="28"/>
              </w:rPr>
              <w:t xml:space="preserve">PD505 U(1)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Радиостанция носимая цифровая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DMR</w:t>
            </w:r>
            <w:r w:rsidRPr="00211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диапазона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F98">
              <w:rPr>
                <w:rFonts w:ascii="Times New Roman" w:hAnsi="Times New Roman"/>
                <w:sz w:val="28"/>
                <w:szCs w:val="28"/>
              </w:rPr>
              <w:br/>
              <w:t xml:space="preserve">32 канала, 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AE2F98">
              <w:rPr>
                <w:rFonts w:ascii="Times New Roman" w:hAnsi="Times New Roman"/>
                <w:sz w:val="28"/>
                <w:szCs w:val="28"/>
              </w:rPr>
              <w:t xml:space="preserve">4 Вт, 1500 мАч Li-ion, зарядное устройство, антенна, IP54, в комплекте с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682" w:type="dxa"/>
            <w:vAlign w:val="center"/>
          </w:tcPr>
          <w:p w:rsidR="006104E7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6104E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6104E7" w:rsidRPr="00A364B0" w:rsidTr="006104E7">
        <w:tc>
          <w:tcPr>
            <w:tcW w:w="618" w:type="dxa"/>
            <w:vMerge/>
          </w:tcPr>
          <w:p w:rsidR="006104E7" w:rsidRPr="00A364B0" w:rsidRDefault="006104E7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6104E7" w:rsidRPr="00314735" w:rsidRDefault="006104E7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6104E7" w:rsidRPr="0037791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375">
              <w:rPr>
                <w:rFonts w:ascii="Times New Roman" w:hAnsi="Times New Roman"/>
                <w:sz w:val="28"/>
                <w:szCs w:val="28"/>
              </w:rPr>
              <w:t xml:space="preserve">DPF4-6U </w:t>
            </w:r>
            <w:r>
              <w:rPr>
                <w:rFonts w:ascii="Times New Roman" w:hAnsi="Times New Roman"/>
                <w:sz w:val="28"/>
                <w:szCs w:val="28"/>
              </w:rPr>
              <w:t>Дуплексный фильтр (</w:t>
            </w:r>
            <w:r w:rsidRPr="00E74375">
              <w:rPr>
                <w:rFonts w:ascii="Times New Roman" w:hAnsi="Times New Roman"/>
                <w:sz w:val="28"/>
                <w:szCs w:val="28"/>
              </w:rPr>
              <w:t xml:space="preserve">400-490 МГц, 6-ти баночный, мин.разнос </w:t>
            </w:r>
            <w:r>
              <w:rPr>
                <w:rFonts w:ascii="Times New Roman" w:hAnsi="Times New Roman"/>
                <w:sz w:val="28"/>
                <w:szCs w:val="28"/>
              </w:rPr>
              <w:t>5 МГц, 200 Вт, -1,5 dB, -60 dB,</w:t>
            </w:r>
            <w:r w:rsidRPr="00E74375">
              <w:rPr>
                <w:rFonts w:ascii="Times New Roman" w:hAnsi="Times New Roman"/>
                <w:sz w:val="28"/>
                <w:szCs w:val="28"/>
              </w:rPr>
              <w:t xml:space="preserve"> диам. 4"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2" w:type="dxa"/>
            <w:vAlign w:val="center"/>
          </w:tcPr>
          <w:p w:rsidR="006104E7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6104E7" w:rsidRDefault="006104E7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159B" w:rsidRPr="00A364B0" w:rsidTr="004E159B">
        <w:tc>
          <w:tcPr>
            <w:tcW w:w="618" w:type="dxa"/>
            <w:vMerge w:val="restart"/>
            <w:vAlign w:val="center"/>
          </w:tcPr>
          <w:p w:rsidR="004E159B" w:rsidRPr="00A364B0" w:rsidRDefault="004E159B" w:rsidP="004E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55" w:type="dxa"/>
            <w:vMerge w:val="restart"/>
          </w:tcPr>
          <w:p w:rsidR="004E159B" w:rsidRPr="004E159B" w:rsidRDefault="004E159B" w:rsidP="004E1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>Государственный пожарно-спасательный отряд</w:t>
            </w:r>
          </w:p>
          <w:p w:rsidR="004E159B" w:rsidRPr="00314735" w:rsidRDefault="004E159B" w:rsidP="004E1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>г. Дебальцево Министерства по делам гражданской обороны, чрезвычайным ситуациям и ликвидации последствий стихийных бедствий Донецкой Народной Республики (</w:t>
            </w:r>
            <w:r w:rsidR="00E60F75" w:rsidRPr="004E159B">
              <w:rPr>
                <w:rFonts w:ascii="Times New Roman" w:hAnsi="Times New Roman"/>
                <w:sz w:val="28"/>
                <w:szCs w:val="28"/>
              </w:rPr>
              <w:t xml:space="preserve">ИКЮЛ 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51005834)</w:t>
            </w:r>
          </w:p>
        </w:tc>
        <w:tc>
          <w:tcPr>
            <w:tcW w:w="3100" w:type="dxa"/>
            <w:vAlign w:val="center"/>
          </w:tcPr>
          <w:p w:rsidR="004E159B" w:rsidRPr="00377917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ппарат на сжатом воздухе ПТС «Профи» -М 168Е</w:t>
            </w:r>
          </w:p>
        </w:tc>
        <w:tc>
          <w:tcPr>
            <w:tcW w:w="1682" w:type="dxa"/>
            <w:vAlign w:val="center"/>
          </w:tcPr>
          <w:p w:rsidR="004E159B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4E159B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E159B" w:rsidRPr="00A364B0" w:rsidTr="006104E7">
        <w:tc>
          <w:tcPr>
            <w:tcW w:w="618" w:type="dxa"/>
            <w:vMerge/>
          </w:tcPr>
          <w:p w:rsidR="004E159B" w:rsidRPr="00A364B0" w:rsidRDefault="004E159B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4E159B" w:rsidRPr="00314735" w:rsidRDefault="004E159B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4E159B" w:rsidRPr="00377917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аска панорамная ПТС «Обзор» - Мр (резьба М45х3)</w:t>
            </w:r>
          </w:p>
        </w:tc>
        <w:tc>
          <w:tcPr>
            <w:tcW w:w="1682" w:type="dxa"/>
            <w:vAlign w:val="center"/>
          </w:tcPr>
          <w:p w:rsidR="004E159B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4E159B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E159B" w:rsidRPr="00A364B0" w:rsidTr="006104E7">
        <w:tc>
          <w:tcPr>
            <w:tcW w:w="618" w:type="dxa"/>
            <w:vMerge/>
          </w:tcPr>
          <w:p w:rsidR="004E159B" w:rsidRPr="00A364B0" w:rsidRDefault="004E159B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4E159B" w:rsidRPr="00314735" w:rsidRDefault="004E159B" w:rsidP="0031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4E159B" w:rsidRPr="00377917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Компрессор высокого давления ПТС «Вектор» - 330</w:t>
            </w:r>
          </w:p>
        </w:tc>
        <w:tc>
          <w:tcPr>
            <w:tcW w:w="1682" w:type="dxa"/>
            <w:vAlign w:val="center"/>
          </w:tcPr>
          <w:p w:rsidR="004E159B" w:rsidRPr="00A364B0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4E159B" w:rsidRDefault="004E159B" w:rsidP="0031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0F75" w:rsidRPr="00A364B0" w:rsidTr="00E60F75">
        <w:tc>
          <w:tcPr>
            <w:tcW w:w="618" w:type="dxa"/>
            <w:vMerge w:val="restart"/>
            <w:vAlign w:val="center"/>
          </w:tcPr>
          <w:p w:rsidR="00E60F75" w:rsidRPr="00A364B0" w:rsidRDefault="00E60F75" w:rsidP="00E6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5" w:type="dxa"/>
            <w:vMerge w:val="restart"/>
          </w:tcPr>
          <w:p w:rsidR="00E60F75" w:rsidRPr="004E159B" w:rsidRDefault="00E60F75" w:rsidP="00E6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>Государственный пожарно-спасательный отряд</w:t>
            </w:r>
          </w:p>
          <w:p w:rsidR="00E60F75" w:rsidRPr="00314735" w:rsidRDefault="00E60F75" w:rsidP="00E6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Шахтерск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 (ИКЮЛ </w:t>
            </w:r>
            <w:r w:rsidRPr="00E60F75">
              <w:rPr>
                <w:rFonts w:ascii="Times New Roman" w:hAnsi="Times New Roman"/>
                <w:sz w:val="28"/>
                <w:szCs w:val="28"/>
              </w:rPr>
              <w:t>51000270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0" w:type="dxa"/>
            <w:vAlign w:val="center"/>
          </w:tcPr>
          <w:p w:rsidR="00E60F75" w:rsidRPr="00377917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ппарат на сжатом воздухе ПТС «Профи» -М 168Е</w:t>
            </w:r>
          </w:p>
        </w:tc>
        <w:tc>
          <w:tcPr>
            <w:tcW w:w="1682" w:type="dxa"/>
            <w:vAlign w:val="center"/>
          </w:tcPr>
          <w:p w:rsidR="00E60F75" w:rsidRPr="00A364B0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E60F75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60F75" w:rsidRPr="00A364B0" w:rsidTr="006104E7">
        <w:tc>
          <w:tcPr>
            <w:tcW w:w="618" w:type="dxa"/>
            <w:vMerge/>
          </w:tcPr>
          <w:p w:rsidR="00E60F75" w:rsidRPr="00A364B0" w:rsidRDefault="00E60F75" w:rsidP="00E6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E60F75" w:rsidRPr="00314735" w:rsidRDefault="00E60F75" w:rsidP="00E6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E60F75" w:rsidRPr="00377917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аска панорамная ПТС «Обзор» - Мр (резьба М45х3)</w:t>
            </w:r>
          </w:p>
        </w:tc>
        <w:tc>
          <w:tcPr>
            <w:tcW w:w="1682" w:type="dxa"/>
            <w:vAlign w:val="center"/>
          </w:tcPr>
          <w:p w:rsidR="00E60F75" w:rsidRPr="00A364B0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E60F75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60F75" w:rsidRPr="00A364B0" w:rsidTr="00E60F75">
        <w:tc>
          <w:tcPr>
            <w:tcW w:w="618" w:type="dxa"/>
            <w:vMerge w:val="restart"/>
            <w:vAlign w:val="center"/>
          </w:tcPr>
          <w:p w:rsidR="00E60F75" w:rsidRPr="00A364B0" w:rsidRDefault="00E60F75" w:rsidP="00E6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5" w:type="dxa"/>
            <w:vMerge w:val="restart"/>
          </w:tcPr>
          <w:p w:rsidR="00E60F75" w:rsidRPr="004E159B" w:rsidRDefault="00E60F75" w:rsidP="00E6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 пожарно-спасательн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часть г. Докучаевск</w:t>
            </w:r>
          </w:p>
          <w:p w:rsidR="00E60F75" w:rsidRPr="00314735" w:rsidRDefault="00E60F75" w:rsidP="00E6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Министерства по делам гражданской обороны, чрезвычайным ситуациям и </w:t>
            </w:r>
            <w:r w:rsidRPr="004E15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ликвидации последствий стихийных бедствий Донецкой Народной Республики (ИКЮЛ </w:t>
            </w:r>
            <w:r>
              <w:rPr>
                <w:rFonts w:ascii="Times New Roman" w:hAnsi="Times New Roman"/>
                <w:sz w:val="28"/>
                <w:szCs w:val="28"/>
              </w:rPr>
              <w:t>51000354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0" w:type="dxa"/>
            <w:vAlign w:val="center"/>
          </w:tcPr>
          <w:p w:rsidR="00E60F75" w:rsidRPr="00377917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ппарат на сжатом воздухе ПТС «Профи» -М 168Е</w:t>
            </w:r>
          </w:p>
        </w:tc>
        <w:tc>
          <w:tcPr>
            <w:tcW w:w="1682" w:type="dxa"/>
            <w:vAlign w:val="center"/>
          </w:tcPr>
          <w:p w:rsidR="00E60F75" w:rsidRPr="00A364B0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713" w:type="dxa"/>
            <w:vAlign w:val="center"/>
          </w:tcPr>
          <w:p w:rsidR="00E60F75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60F75" w:rsidRPr="00A364B0" w:rsidTr="006104E7">
        <w:tc>
          <w:tcPr>
            <w:tcW w:w="618" w:type="dxa"/>
            <w:vMerge/>
          </w:tcPr>
          <w:p w:rsidR="00E60F75" w:rsidRPr="00A364B0" w:rsidRDefault="00E60F75" w:rsidP="00E6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:rsidR="00E60F75" w:rsidRPr="00314735" w:rsidRDefault="00E60F75" w:rsidP="00E6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E60F75" w:rsidRPr="00377917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аска панорамная ПТС «Обзор» - Мр (резьба М45х3)</w:t>
            </w:r>
          </w:p>
        </w:tc>
        <w:tc>
          <w:tcPr>
            <w:tcW w:w="1682" w:type="dxa"/>
            <w:vAlign w:val="center"/>
          </w:tcPr>
          <w:p w:rsidR="00E60F75" w:rsidRPr="00A364B0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E60F75" w:rsidRDefault="00E60F75" w:rsidP="00E6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A2261" w:rsidRPr="00A364B0" w:rsidTr="00AA2261">
        <w:tc>
          <w:tcPr>
            <w:tcW w:w="618" w:type="dxa"/>
            <w:vAlign w:val="center"/>
          </w:tcPr>
          <w:p w:rsidR="00AA2261" w:rsidRPr="00A364B0" w:rsidRDefault="00AA2261" w:rsidP="00A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55" w:type="dxa"/>
          </w:tcPr>
          <w:p w:rsidR="00AA2261" w:rsidRPr="004E159B" w:rsidRDefault="00AA2261" w:rsidP="00AA2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>Государственный пожарно-спасательный отряд</w:t>
            </w:r>
          </w:p>
          <w:p w:rsidR="00AA2261" w:rsidRPr="00314735" w:rsidRDefault="00AA2261" w:rsidP="00AA2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Амвросиевка 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Министерства по делам гражданской обороны, чрезвычайным ситуациям и ликвидации последствий стихийных бедствий Донецкой Народной Республики (ИКЮЛ </w:t>
            </w:r>
            <w:r>
              <w:rPr>
                <w:rFonts w:ascii="Times New Roman" w:hAnsi="Times New Roman"/>
                <w:sz w:val="28"/>
                <w:szCs w:val="28"/>
              </w:rPr>
              <w:t>51000333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0" w:type="dxa"/>
            <w:vAlign w:val="center"/>
          </w:tcPr>
          <w:p w:rsidR="00AA2261" w:rsidRPr="00377917" w:rsidRDefault="00AA2261" w:rsidP="00AA2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Компрессор высокого давления ПТС «Вектор» - 330</w:t>
            </w:r>
          </w:p>
        </w:tc>
        <w:tc>
          <w:tcPr>
            <w:tcW w:w="1682" w:type="dxa"/>
            <w:vAlign w:val="center"/>
          </w:tcPr>
          <w:p w:rsidR="00AA2261" w:rsidRPr="00A364B0" w:rsidRDefault="00AA2261" w:rsidP="00AA2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AA2261" w:rsidRDefault="00AA2261" w:rsidP="00AA2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8AF" w:rsidRPr="00A364B0" w:rsidTr="003108AF">
        <w:tc>
          <w:tcPr>
            <w:tcW w:w="618" w:type="dxa"/>
            <w:vAlign w:val="center"/>
          </w:tcPr>
          <w:p w:rsidR="003108AF" w:rsidRPr="00A364B0" w:rsidRDefault="003108AF" w:rsidP="0031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5" w:type="dxa"/>
            <w:vAlign w:val="center"/>
          </w:tcPr>
          <w:p w:rsidR="003108AF" w:rsidRPr="00314735" w:rsidRDefault="003108AF" w:rsidP="00310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917">
              <w:rPr>
                <w:rFonts w:ascii="Times New Roman" w:hAnsi="Times New Roman"/>
                <w:sz w:val="28"/>
                <w:szCs w:val="28"/>
              </w:rPr>
              <w:t xml:space="preserve">Государственный пожарно-спасательный отряд </w:t>
            </w:r>
            <w:r w:rsidRPr="00377917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Макеевки</w:t>
            </w:r>
            <w:r w:rsidRPr="00377917">
              <w:rPr>
                <w:rFonts w:ascii="Times New Roman" w:hAnsi="Times New Roman"/>
                <w:sz w:val="28"/>
                <w:szCs w:val="28"/>
              </w:rPr>
      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 </w:t>
            </w:r>
            <w:r w:rsidRPr="00377917">
              <w:rPr>
                <w:rFonts w:ascii="Times New Roman" w:hAnsi="Times New Roman"/>
                <w:sz w:val="28"/>
                <w:szCs w:val="28"/>
              </w:rPr>
              <w:br/>
              <w:t xml:space="preserve">(ИКЮЛ </w:t>
            </w:r>
            <w:r w:rsidRPr="00B06C38">
              <w:rPr>
                <w:rFonts w:ascii="Times New Roman" w:hAnsi="Times New Roman"/>
                <w:sz w:val="28"/>
                <w:szCs w:val="28"/>
              </w:rPr>
              <w:t>51000239</w:t>
            </w:r>
            <w:r w:rsidRPr="003779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0" w:type="dxa"/>
            <w:vAlign w:val="center"/>
          </w:tcPr>
          <w:p w:rsidR="003108AF" w:rsidRPr="00377917" w:rsidRDefault="003108AF" w:rsidP="00310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14735">
              <w:rPr>
                <w:rFonts w:ascii="Times New Roman" w:hAnsi="Times New Roman"/>
                <w:sz w:val="28"/>
                <w:szCs w:val="28"/>
              </w:rPr>
              <w:t>втоцистерна пожарная АЦ 3,0-50 (43265)</w:t>
            </w:r>
          </w:p>
        </w:tc>
        <w:tc>
          <w:tcPr>
            <w:tcW w:w="1682" w:type="dxa"/>
            <w:vAlign w:val="center"/>
          </w:tcPr>
          <w:p w:rsidR="003108AF" w:rsidRPr="00A364B0" w:rsidRDefault="001F573A" w:rsidP="00310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:rsidR="003108AF" w:rsidRDefault="003108AF" w:rsidP="00310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A4F4D" w:rsidRDefault="001A4F4D"/>
    <w:sectPr w:rsidR="001A4F4D" w:rsidSect="00E519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11" w:rsidRDefault="00E51911" w:rsidP="00E51911">
      <w:pPr>
        <w:spacing w:after="0" w:line="240" w:lineRule="auto"/>
      </w:pPr>
      <w:r>
        <w:separator/>
      </w:r>
    </w:p>
  </w:endnote>
  <w:endnote w:type="continuationSeparator" w:id="0">
    <w:p w:rsidR="00E51911" w:rsidRDefault="00E51911" w:rsidP="00E5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11" w:rsidRDefault="00E51911" w:rsidP="00E51911">
      <w:pPr>
        <w:spacing w:after="0" w:line="240" w:lineRule="auto"/>
      </w:pPr>
      <w:r>
        <w:separator/>
      </w:r>
    </w:p>
  </w:footnote>
  <w:footnote w:type="continuationSeparator" w:id="0">
    <w:p w:rsidR="00E51911" w:rsidRDefault="00E51911" w:rsidP="00E5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50820"/>
      <w:docPartObj>
        <w:docPartGallery w:val="Page Numbers (Top of Page)"/>
        <w:docPartUnique/>
      </w:docPartObj>
    </w:sdtPr>
    <w:sdtEndPr/>
    <w:sdtContent>
      <w:p w:rsidR="00E51911" w:rsidRDefault="00E519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E8">
          <w:rPr>
            <w:noProof/>
          </w:rPr>
          <w:t>4</w:t>
        </w:r>
        <w:r>
          <w:fldChar w:fldCharType="end"/>
        </w:r>
      </w:p>
    </w:sdtContent>
  </w:sdt>
  <w:p w:rsidR="00E51911" w:rsidRDefault="00E519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8F"/>
    <w:rsid w:val="000E1F9A"/>
    <w:rsid w:val="00190439"/>
    <w:rsid w:val="001A4F4D"/>
    <w:rsid w:val="001F573A"/>
    <w:rsid w:val="003108AF"/>
    <w:rsid w:val="00314735"/>
    <w:rsid w:val="00342AAD"/>
    <w:rsid w:val="004261BC"/>
    <w:rsid w:val="00486E28"/>
    <w:rsid w:val="004E159B"/>
    <w:rsid w:val="004E2A90"/>
    <w:rsid w:val="005D6C7B"/>
    <w:rsid w:val="006104E7"/>
    <w:rsid w:val="007A1E0D"/>
    <w:rsid w:val="008016B5"/>
    <w:rsid w:val="00803AFC"/>
    <w:rsid w:val="00A364B0"/>
    <w:rsid w:val="00A44B20"/>
    <w:rsid w:val="00A45D8F"/>
    <w:rsid w:val="00AA07BE"/>
    <w:rsid w:val="00AA2261"/>
    <w:rsid w:val="00BA453D"/>
    <w:rsid w:val="00D176A4"/>
    <w:rsid w:val="00D92DE8"/>
    <w:rsid w:val="00DD777F"/>
    <w:rsid w:val="00E26130"/>
    <w:rsid w:val="00E51911"/>
    <w:rsid w:val="00E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F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9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9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F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9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Лебедева Светлана Сергеевна</cp:lastModifiedBy>
  <cp:revision>10</cp:revision>
  <cp:lastPrinted>2020-08-14T09:08:00Z</cp:lastPrinted>
  <dcterms:created xsi:type="dcterms:W3CDTF">2020-08-13T19:24:00Z</dcterms:created>
  <dcterms:modified xsi:type="dcterms:W3CDTF">2020-08-14T09:09:00Z</dcterms:modified>
</cp:coreProperties>
</file>