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12" w:rsidRPr="00677446" w:rsidRDefault="00B81012" w:rsidP="00CC62E5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2A2928"/>
          <w:sz w:val="24"/>
          <w:szCs w:val="24"/>
          <w:lang w:eastAsia="ru-RU"/>
        </w:rPr>
      </w:pPr>
      <w:bookmarkStart w:id="0" w:name="_GoBack"/>
      <w:r w:rsidRPr="00677446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 xml:space="preserve"> 2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br/>
      </w:r>
      <w:r w:rsidRPr="00677446">
        <w:rPr>
          <w:rFonts w:ascii="Times New Roman" w:hAnsi="Times New Roman"/>
          <w:sz w:val="24"/>
          <w:szCs w:val="24"/>
          <w:lang w:eastAsia="ru-RU"/>
        </w:rPr>
        <w:t>к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 xml:space="preserve"> Порядку проведения селекции быков мясных пород                                                                                          (пункт 2.8.)</w:t>
      </w:r>
    </w:p>
    <w:bookmarkEnd w:id="0"/>
    <w:p w:rsidR="00B81012" w:rsidRPr="00677446" w:rsidRDefault="00B81012" w:rsidP="00B81012">
      <w:pPr>
        <w:shd w:val="clear" w:color="auto" w:fill="FFFFFF"/>
        <w:spacing w:after="0" w:line="360" w:lineRule="atLeast"/>
        <w:ind w:left="5245"/>
        <w:rPr>
          <w:rFonts w:ascii="Times New Roman" w:hAnsi="Times New Roman"/>
          <w:color w:val="2A2928"/>
          <w:sz w:val="24"/>
          <w:szCs w:val="24"/>
          <w:lang w:eastAsia="ru-RU"/>
        </w:rPr>
      </w:pPr>
    </w:p>
    <w:p w:rsidR="00B81012" w:rsidRPr="00677446" w:rsidRDefault="00B81012" w:rsidP="00B81012">
      <w:pPr>
        <w:shd w:val="clear" w:color="auto" w:fill="FFFFFF"/>
        <w:spacing w:after="0" w:line="360" w:lineRule="atLeast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77446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B81012" w:rsidRPr="00677446" w:rsidRDefault="00B81012" w:rsidP="00B81012">
      <w:pPr>
        <w:shd w:val="clear" w:color="auto" w:fill="FFFFFF"/>
        <w:spacing w:after="0" w:line="360" w:lineRule="atLeast"/>
        <w:ind w:left="5245"/>
        <w:rPr>
          <w:rFonts w:ascii="Times New Roman" w:hAnsi="Times New Roman"/>
          <w:color w:val="2A2928"/>
          <w:sz w:val="24"/>
          <w:szCs w:val="24"/>
          <w:lang w:eastAsia="ru-RU"/>
        </w:rPr>
      </w:pPr>
      <w:r w:rsidRPr="00677446">
        <w:rPr>
          <w:rFonts w:ascii="Times New Roman" w:hAnsi="Times New Roman"/>
          <w:b/>
          <w:bCs/>
          <w:color w:val="2A2928"/>
          <w:sz w:val="24"/>
          <w:szCs w:val="24"/>
          <w:lang w:eastAsia="ru-RU"/>
        </w:rPr>
        <w:t>_________________________</w:t>
      </w:r>
      <w:r w:rsidRPr="00677446">
        <w:rPr>
          <w:rFonts w:ascii="Times New Roman" w:hAnsi="Times New Roman"/>
          <w:b/>
          <w:bCs/>
          <w:color w:val="2A2928"/>
          <w:sz w:val="24"/>
          <w:szCs w:val="24"/>
          <w:lang w:eastAsia="ru-RU"/>
        </w:rPr>
        <w:br/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 xml:space="preserve">«___» ____________ 20__ </w:t>
      </w:r>
      <w:r w:rsidRPr="00677446">
        <w:rPr>
          <w:rFonts w:ascii="Times New Roman" w:hAnsi="Times New Roman"/>
          <w:sz w:val="24"/>
          <w:szCs w:val="24"/>
          <w:lang w:eastAsia="ru-RU"/>
        </w:rPr>
        <w:t>года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> </w:t>
      </w:r>
    </w:p>
    <w:p w:rsidR="00B81012" w:rsidRPr="00677446" w:rsidRDefault="00B81012" w:rsidP="00B8101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2A2928"/>
          <w:sz w:val="24"/>
          <w:szCs w:val="24"/>
          <w:lang w:eastAsia="ru-RU"/>
        </w:rPr>
      </w:pPr>
    </w:p>
    <w:p w:rsidR="0099618D" w:rsidRPr="00677446" w:rsidRDefault="0099618D" w:rsidP="00B81012">
      <w:pPr>
        <w:shd w:val="clear" w:color="auto" w:fill="FFFFFF"/>
        <w:spacing w:after="0" w:line="360" w:lineRule="atLeast"/>
        <w:ind w:left="5245"/>
        <w:jc w:val="both"/>
        <w:rPr>
          <w:rFonts w:ascii="Times New Roman" w:hAnsi="Times New Roman"/>
          <w:color w:val="2A2928"/>
          <w:sz w:val="24"/>
          <w:szCs w:val="24"/>
          <w:lang w:eastAsia="ru-RU"/>
        </w:rPr>
      </w:pPr>
    </w:p>
    <w:p w:rsidR="0099618D" w:rsidRPr="00677446" w:rsidRDefault="0099618D" w:rsidP="0099618D">
      <w:pPr>
        <w:shd w:val="clear" w:color="auto" w:fill="FFFFFF"/>
        <w:spacing w:after="0" w:line="435" w:lineRule="atLeast"/>
        <w:jc w:val="center"/>
        <w:outlineLvl w:val="2"/>
        <w:rPr>
          <w:rFonts w:ascii="Times New Roman" w:hAnsi="Times New Roman"/>
          <w:b/>
          <w:color w:val="2A2928"/>
          <w:sz w:val="24"/>
          <w:szCs w:val="24"/>
          <w:lang w:eastAsia="ru-RU"/>
        </w:rPr>
      </w:pPr>
      <w:r w:rsidRPr="00677446">
        <w:rPr>
          <w:rFonts w:ascii="Times New Roman" w:hAnsi="Times New Roman"/>
          <w:b/>
          <w:color w:val="2A2928"/>
          <w:sz w:val="24"/>
          <w:szCs w:val="24"/>
          <w:lang w:eastAsia="ru-RU"/>
        </w:rPr>
        <w:t>Ведомость</w:t>
      </w:r>
      <w:r w:rsidRPr="00677446">
        <w:rPr>
          <w:rFonts w:ascii="Times New Roman" w:hAnsi="Times New Roman"/>
          <w:b/>
          <w:color w:val="2A2928"/>
          <w:sz w:val="24"/>
          <w:szCs w:val="24"/>
          <w:lang w:eastAsia="ru-RU"/>
        </w:rPr>
        <w:br/>
        <w:t xml:space="preserve">оценки ремонтных </w:t>
      </w:r>
      <w:r w:rsidRPr="00677446">
        <w:rPr>
          <w:rFonts w:ascii="Times New Roman" w:hAnsi="Times New Roman"/>
          <w:b/>
          <w:sz w:val="24"/>
          <w:szCs w:val="24"/>
          <w:lang w:eastAsia="ru-RU"/>
        </w:rPr>
        <w:t>бычков</w:t>
      </w:r>
      <w:r w:rsidRPr="00677446">
        <w:rPr>
          <w:rFonts w:ascii="Times New Roman" w:hAnsi="Times New Roman"/>
          <w:b/>
          <w:color w:val="2A2928"/>
          <w:sz w:val="24"/>
          <w:szCs w:val="24"/>
          <w:lang w:eastAsia="ru-RU"/>
        </w:rPr>
        <w:t xml:space="preserve"> в </w:t>
      </w:r>
      <w:r w:rsidRPr="00677446">
        <w:rPr>
          <w:rFonts w:ascii="Times New Roman" w:hAnsi="Times New Roman"/>
          <w:b/>
          <w:sz w:val="24"/>
          <w:szCs w:val="24"/>
          <w:lang w:eastAsia="ru-RU"/>
        </w:rPr>
        <w:t>возрасте</w:t>
      </w:r>
      <w:r w:rsidRPr="00677446">
        <w:rPr>
          <w:rFonts w:ascii="Times New Roman" w:hAnsi="Times New Roman"/>
          <w:b/>
          <w:color w:val="2A2928"/>
          <w:sz w:val="24"/>
          <w:szCs w:val="24"/>
          <w:lang w:eastAsia="ru-RU"/>
        </w:rPr>
        <w:t xml:space="preserve"> 210 дней</w:t>
      </w:r>
    </w:p>
    <w:p w:rsidR="0099618D" w:rsidRPr="00677446" w:rsidRDefault="0099618D" w:rsidP="0099618D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2A2928"/>
          <w:sz w:val="24"/>
          <w:szCs w:val="24"/>
          <w:lang w:eastAsia="ru-RU"/>
        </w:rPr>
      </w:pP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>_____________________________________________________________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br/>
        <w:t>(название субъекта племенного дела в животноводстве)</w:t>
      </w:r>
    </w:p>
    <w:p w:rsidR="0099618D" w:rsidRDefault="0099618D" w:rsidP="0099618D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 xml:space="preserve">от </w:t>
      </w:r>
      <w:r w:rsidR="00B81012" w:rsidRPr="00677446">
        <w:rPr>
          <w:rFonts w:ascii="Times New Roman" w:hAnsi="Times New Roman"/>
          <w:color w:val="2A2928"/>
          <w:sz w:val="24"/>
          <w:szCs w:val="24"/>
          <w:lang w:eastAsia="ru-RU"/>
        </w:rPr>
        <w:t>«___»</w:t>
      </w:r>
      <w:r w:rsidRPr="00677446">
        <w:rPr>
          <w:rFonts w:ascii="Times New Roman" w:hAnsi="Times New Roman"/>
          <w:color w:val="2A2928"/>
          <w:sz w:val="24"/>
          <w:szCs w:val="24"/>
          <w:lang w:eastAsia="ru-RU"/>
        </w:rPr>
        <w:t xml:space="preserve"> _______</w:t>
      </w:r>
      <w:r w:rsidRPr="00541A53">
        <w:rPr>
          <w:rFonts w:ascii="Times New Roman" w:hAnsi="Times New Roman"/>
          <w:color w:val="2A2928"/>
          <w:sz w:val="24"/>
          <w:szCs w:val="24"/>
          <w:lang w:eastAsia="ru-RU"/>
        </w:rPr>
        <w:t xml:space="preserve">_____ 20__ </w:t>
      </w:r>
      <w:r w:rsidRPr="00541A53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2A26A1" w:rsidRPr="00541A53" w:rsidRDefault="002A26A1" w:rsidP="0099618D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2A2928"/>
          <w:sz w:val="24"/>
          <w:szCs w:val="24"/>
          <w:lang w:eastAsia="ru-RU"/>
        </w:rPr>
      </w:pPr>
    </w:p>
    <w:tbl>
      <w:tblPr>
        <w:tblW w:w="5177" w:type="pct"/>
        <w:tblInd w:w="8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846"/>
        <w:gridCol w:w="576"/>
        <w:gridCol w:w="557"/>
        <w:gridCol w:w="844"/>
        <w:gridCol w:w="567"/>
        <w:gridCol w:w="505"/>
        <w:gridCol w:w="623"/>
        <w:gridCol w:w="765"/>
        <w:gridCol w:w="1011"/>
        <w:gridCol w:w="1065"/>
        <w:gridCol w:w="734"/>
        <w:gridCol w:w="902"/>
      </w:tblGrid>
      <w:tr w:rsidR="008A2975" w:rsidRPr="00FB6F54" w:rsidTr="00B81012">
        <w:tc>
          <w:tcPr>
            <w:tcW w:w="365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B8101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B810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субъекта племенного дела в животноводстве</w:t>
            </w:r>
          </w:p>
        </w:tc>
        <w:tc>
          <w:tcPr>
            <w:tcW w:w="43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18506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Кличка и идентификационный номер бычка </w:t>
            </w:r>
          </w:p>
        </w:tc>
        <w:tc>
          <w:tcPr>
            <w:tcW w:w="29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породы </w:t>
            </w:r>
          </w:p>
        </w:tc>
        <w:tc>
          <w:tcPr>
            <w:tcW w:w="28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Возраст, мес. </w:t>
            </w:r>
          </w:p>
        </w:tc>
        <w:tc>
          <w:tcPr>
            <w:tcW w:w="435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2975" w:rsidRDefault="0099618D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Живая масса в возрасте </w:t>
            </w:r>
          </w:p>
          <w:p w:rsidR="0099618D" w:rsidRPr="00FB6F54" w:rsidRDefault="0099618D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 дней, к</w:t>
            </w:r>
            <w:r w:rsidR="00B810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3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464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Отец </w:t>
            </w:r>
          </w:p>
        </w:tc>
        <w:tc>
          <w:tcPr>
            <w:tcW w:w="37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18506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назначения бычка </w:t>
            </w:r>
          </w:p>
        </w:tc>
        <w:tc>
          <w:tcPr>
            <w:tcW w:w="465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18506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8A2975" w:rsidRPr="00FB6F54" w:rsidTr="00B81012">
        <w:trPr>
          <w:cantSplit/>
          <w:trHeight w:val="4086"/>
        </w:trPr>
        <w:tc>
          <w:tcPr>
            <w:tcW w:w="365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8A2975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4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личка, идентифи</w:t>
            </w:r>
            <w:r w:rsidR="0099618D"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кационный номер </w:t>
            </w: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возраст, лет </w:t>
            </w: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8A2975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99618D"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омплексный класс </w:t>
            </w: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8A2975" w:rsidP="008A29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кличка, </w:t>
            </w:r>
            <w:r w:rsidR="0099618D"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кационны</w:t>
            </w:r>
            <w:r w:rsidR="0099618D"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</w:t>
            </w:r>
            <w:r w:rsidR="0099618D"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омер </w:t>
            </w: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B8101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комплексный селекционн</w:t>
            </w:r>
            <w:r w:rsidR="008A2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ый индекс по собственной продук</w:t>
            </w: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А </w:t>
            </w: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618D" w:rsidRPr="00FB6F54" w:rsidRDefault="0099618D" w:rsidP="0018506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18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плексный селекционный индекс по качеству</w:t>
            </w: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потомства Б </w:t>
            </w:r>
          </w:p>
        </w:tc>
        <w:tc>
          <w:tcPr>
            <w:tcW w:w="37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975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18D" w:rsidRPr="00FB6F54" w:rsidRDefault="0099618D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012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012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012" w:rsidRPr="00FB6F54" w:rsidTr="00B81012"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012" w:rsidRPr="00FB6F54" w:rsidRDefault="00B81012" w:rsidP="004B4B0F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618D" w:rsidRPr="00FB6F54" w:rsidRDefault="0099618D" w:rsidP="0099618D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6F5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sectPr w:rsidR="0099618D" w:rsidRPr="00FB6F54" w:rsidSect="00C5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11F"/>
    <w:rsid w:val="00047131"/>
    <w:rsid w:val="00093D86"/>
    <w:rsid w:val="00185060"/>
    <w:rsid w:val="0019192E"/>
    <w:rsid w:val="002A26A1"/>
    <w:rsid w:val="002C038F"/>
    <w:rsid w:val="00677446"/>
    <w:rsid w:val="006845AA"/>
    <w:rsid w:val="007D264C"/>
    <w:rsid w:val="008A2975"/>
    <w:rsid w:val="0099618D"/>
    <w:rsid w:val="00B81012"/>
    <w:rsid w:val="00C51993"/>
    <w:rsid w:val="00CC62E5"/>
    <w:rsid w:val="00D8411F"/>
    <w:rsid w:val="00EB2427"/>
    <w:rsid w:val="00E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3433-BE38-45D1-9AE3-36A04D0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Горюшина Елена Александровна</cp:lastModifiedBy>
  <cp:revision>19</cp:revision>
  <cp:lastPrinted>2020-07-08T08:29:00Z</cp:lastPrinted>
  <dcterms:created xsi:type="dcterms:W3CDTF">2017-09-04T06:51:00Z</dcterms:created>
  <dcterms:modified xsi:type="dcterms:W3CDTF">2020-07-08T08:30:00Z</dcterms:modified>
</cp:coreProperties>
</file>