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ACE" w:rsidRPr="007A6A40" w:rsidRDefault="006B7ACE" w:rsidP="006B7ACE">
      <w:pPr>
        <w:spacing w:after="0" w:line="240" w:lineRule="auto"/>
        <w:ind w:left="6379"/>
        <w:rPr>
          <w:rFonts w:ascii="Times New Roman" w:hAnsi="Times New Roman" w:cs="Times New Roman"/>
          <w:sz w:val="20"/>
          <w:szCs w:val="20"/>
        </w:rPr>
      </w:pPr>
      <w:r w:rsidRPr="007A6A40">
        <w:rPr>
          <w:rFonts w:ascii="Times New Roman" w:hAnsi="Times New Roman" w:cs="Times New Roman"/>
          <w:sz w:val="20"/>
          <w:szCs w:val="20"/>
        </w:rPr>
        <w:t xml:space="preserve">Приложение 1 к Положению </w:t>
      </w:r>
    </w:p>
    <w:p w:rsidR="006B7ACE" w:rsidRPr="007A6A40" w:rsidRDefault="006B7ACE" w:rsidP="006B7ACE">
      <w:pPr>
        <w:spacing w:after="0" w:line="240" w:lineRule="auto"/>
        <w:ind w:left="6379"/>
        <w:rPr>
          <w:rFonts w:ascii="Times New Roman" w:hAnsi="Times New Roman" w:cs="Times New Roman"/>
          <w:sz w:val="20"/>
          <w:szCs w:val="20"/>
        </w:rPr>
      </w:pPr>
      <w:r w:rsidRPr="007A6A40">
        <w:rPr>
          <w:rFonts w:ascii="Times New Roman" w:hAnsi="Times New Roman" w:cs="Times New Roman"/>
          <w:sz w:val="20"/>
          <w:szCs w:val="20"/>
        </w:rPr>
        <w:t xml:space="preserve">о ведомственной награде </w:t>
      </w:r>
    </w:p>
    <w:p w:rsidR="006B7ACE" w:rsidRPr="007A6A40" w:rsidRDefault="006B7ACE" w:rsidP="006B7ACE">
      <w:pPr>
        <w:spacing w:after="0" w:line="240" w:lineRule="auto"/>
        <w:ind w:left="6379"/>
        <w:rPr>
          <w:rFonts w:ascii="Times New Roman" w:hAnsi="Times New Roman" w:cs="Times New Roman"/>
          <w:sz w:val="20"/>
          <w:szCs w:val="20"/>
        </w:rPr>
      </w:pPr>
      <w:r w:rsidRPr="007A6A40">
        <w:rPr>
          <w:rFonts w:ascii="Times New Roman" w:hAnsi="Times New Roman" w:cs="Times New Roman"/>
          <w:sz w:val="20"/>
          <w:szCs w:val="20"/>
        </w:rPr>
        <w:t xml:space="preserve">Министерства здравоохранения </w:t>
      </w:r>
    </w:p>
    <w:p w:rsidR="006B7ACE" w:rsidRPr="007A6A40" w:rsidRDefault="006B7ACE" w:rsidP="006B7ACE">
      <w:pPr>
        <w:spacing w:after="0" w:line="240" w:lineRule="auto"/>
        <w:ind w:left="6379"/>
        <w:rPr>
          <w:rFonts w:ascii="Times New Roman" w:hAnsi="Times New Roman" w:cs="Times New Roman"/>
          <w:sz w:val="20"/>
          <w:szCs w:val="20"/>
        </w:rPr>
      </w:pPr>
      <w:r w:rsidRPr="007A6A40">
        <w:rPr>
          <w:rFonts w:ascii="Times New Roman" w:hAnsi="Times New Roman" w:cs="Times New Roman"/>
          <w:sz w:val="20"/>
          <w:szCs w:val="20"/>
        </w:rPr>
        <w:t xml:space="preserve">Донецкой Народной Республики – </w:t>
      </w:r>
    </w:p>
    <w:p w:rsidR="006B7ACE" w:rsidRDefault="006B7ACE" w:rsidP="006B7ACE">
      <w:pPr>
        <w:spacing w:after="0" w:line="240" w:lineRule="auto"/>
        <w:ind w:left="6379"/>
        <w:rPr>
          <w:rFonts w:ascii="Times New Roman" w:hAnsi="Times New Roman" w:cs="Times New Roman"/>
          <w:sz w:val="20"/>
          <w:szCs w:val="20"/>
        </w:rPr>
      </w:pPr>
      <w:r w:rsidRPr="006B7ACE">
        <w:rPr>
          <w:rFonts w:ascii="Times New Roman" w:hAnsi="Times New Roman" w:cs="Times New Roman"/>
          <w:sz w:val="20"/>
          <w:szCs w:val="20"/>
        </w:rPr>
        <w:t>нагрудно</w:t>
      </w:r>
      <w:r w:rsidR="000F7841">
        <w:rPr>
          <w:rFonts w:ascii="Times New Roman" w:hAnsi="Times New Roman" w:cs="Times New Roman"/>
          <w:sz w:val="20"/>
          <w:szCs w:val="20"/>
        </w:rPr>
        <w:t>м</w:t>
      </w:r>
      <w:r w:rsidRPr="006B7ACE">
        <w:rPr>
          <w:rFonts w:ascii="Times New Roman" w:hAnsi="Times New Roman" w:cs="Times New Roman"/>
          <w:sz w:val="20"/>
          <w:szCs w:val="20"/>
        </w:rPr>
        <w:t xml:space="preserve"> знак</w:t>
      </w:r>
      <w:r w:rsidR="000F7841">
        <w:rPr>
          <w:rFonts w:ascii="Times New Roman" w:hAnsi="Times New Roman" w:cs="Times New Roman"/>
          <w:sz w:val="20"/>
          <w:szCs w:val="20"/>
        </w:rPr>
        <w:t>е</w:t>
      </w:r>
      <w:r w:rsidRPr="006B7ACE">
        <w:rPr>
          <w:rFonts w:ascii="Times New Roman" w:hAnsi="Times New Roman" w:cs="Times New Roman"/>
          <w:sz w:val="20"/>
          <w:szCs w:val="20"/>
        </w:rPr>
        <w:t xml:space="preserve"> «Отличник здравоохранения» </w:t>
      </w:r>
    </w:p>
    <w:p w:rsidR="006B7ACE" w:rsidRPr="007A6A40" w:rsidRDefault="006B7ACE" w:rsidP="006B7ACE">
      <w:pPr>
        <w:spacing w:after="0" w:line="240" w:lineRule="auto"/>
        <w:ind w:left="6379"/>
        <w:rPr>
          <w:rFonts w:ascii="Times New Roman" w:hAnsi="Times New Roman" w:cs="Times New Roman"/>
          <w:sz w:val="20"/>
          <w:szCs w:val="20"/>
        </w:rPr>
      </w:pPr>
      <w:r w:rsidRPr="007A6A40">
        <w:rPr>
          <w:rFonts w:ascii="Times New Roman" w:hAnsi="Times New Roman" w:cs="Times New Roman"/>
          <w:sz w:val="20"/>
          <w:szCs w:val="20"/>
        </w:rPr>
        <w:t>(п. 1.2)</w:t>
      </w:r>
    </w:p>
    <w:p w:rsidR="006B7ACE" w:rsidRPr="007A6A40" w:rsidRDefault="006B7ACE" w:rsidP="006B7A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B7ACE" w:rsidRDefault="006B7ACE" w:rsidP="006B7A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7ACE" w:rsidRDefault="006B7ACE" w:rsidP="006B7AC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03CD4">
        <w:rPr>
          <w:rFonts w:ascii="Times New Roman" w:hAnsi="Times New Roman" w:cs="Times New Roman"/>
          <w:sz w:val="28"/>
          <w:szCs w:val="28"/>
        </w:rPr>
        <w:t xml:space="preserve">ОПИСАНИЕ </w:t>
      </w:r>
    </w:p>
    <w:p w:rsidR="006B7ACE" w:rsidRDefault="006B7ACE" w:rsidP="006B7AC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03CD4">
        <w:rPr>
          <w:rFonts w:ascii="Times New Roman" w:hAnsi="Times New Roman" w:cs="Times New Roman"/>
          <w:sz w:val="28"/>
          <w:szCs w:val="28"/>
        </w:rPr>
        <w:t>ведомственной наград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03CD4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Донецкой Народной Республики -</w:t>
      </w:r>
      <w:r w:rsidRPr="006B7ACE">
        <w:rPr>
          <w:rFonts w:ascii="Times New Roman" w:hAnsi="Times New Roman" w:cs="Times New Roman"/>
          <w:sz w:val="28"/>
          <w:szCs w:val="28"/>
        </w:rPr>
        <w:t xml:space="preserve"> нагрудного знака «Отличник здравоохранения»</w:t>
      </w:r>
    </w:p>
    <w:p w:rsidR="006B7ACE" w:rsidRPr="006B7ACE" w:rsidRDefault="006B7ACE" w:rsidP="006B7A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B7ACE" w:rsidRPr="006B7ACE" w:rsidRDefault="00C47A7D" w:rsidP="00383A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ACE">
        <w:rPr>
          <w:rFonts w:ascii="Times New Roman" w:hAnsi="Times New Roman" w:cs="Times New Roman"/>
          <w:sz w:val="28"/>
          <w:szCs w:val="28"/>
        </w:rPr>
        <w:t xml:space="preserve">Нагрудный знак «Отличник здравоохранения» (далее </w:t>
      </w:r>
      <w:r w:rsidR="00B84779" w:rsidRPr="006B7ACE">
        <w:rPr>
          <w:rFonts w:ascii="Times New Roman" w:hAnsi="Times New Roman" w:cs="Times New Roman"/>
          <w:sz w:val="28"/>
          <w:szCs w:val="28"/>
        </w:rPr>
        <w:t>–</w:t>
      </w:r>
      <w:r w:rsidRPr="006B7ACE">
        <w:rPr>
          <w:rFonts w:ascii="Times New Roman" w:hAnsi="Times New Roman" w:cs="Times New Roman"/>
          <w:sz w:val="28"/>
          <w:szCs w:val="28"/>
        </w:rPr>
        <w:t xml:space="preserve"> </w:t>
      </w:r>
      <w:r w:rsidR="00B84779" w:rsidRPr="006B7ACE">
        <w:rPr>
          <w:rFonts w:ascii="Times New Roman" w:hAnsi="Times New Roman" w:cs="Times New Roman"/>
          <w:sz w:val="28"/>
          <w:szCs w:val="28"/>
        </w:rPr>
        <w:t>Знак) представляет собой медальон в виде овала высотой 32 мм и шириной 22 мм.</w:t>
      </w:r>
    </w:p>
    <w:p w:rsidR="006B7ACE" w:rsidRPr="006B7ACE" w:rsidRDefault="00B84779" w:rsidP="00383A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ACE">
        <w:rPr>
          <w:rFonts w:ascii="Times New Roman" w:hAnsi="Times New Roman" w:cs="Times New Roman"/>
          <w:sz w:val="28"/>
          <w:szCs w:val="28"/>
        </w:rPr>
        <w:t>На лицевой стороне Знака в центре на красном фоне</w:t>
      </w:r>
      <w:r w:rsidR="0094600C" w:rsidRPr="006B7ACE">
        <w:rPr>
          <w:rFonts w:ascii="Times New Roman" w:hAnsi="Times New Roman" w:cs="Times New Roman"/>
          <w:sz w:val="28"/>
          <w:szCs w:val="28"/>
        </w:rPr>
        <w:t xml:space="preserve"> выпукло расположены колонна, листья и медицинская чаша со змеей ярко-желтого цвета. На колонне выпукло, в косом направлении, расположены цветные полосы шириной 4 мм последовательно сверху вниз: черная, синяя, красная.</w:t>
      </w:r>
    </w:p>
    <w:p w:rsidR="006B7ACE" w:rsidRPr="006B7ACE" w:rsidRDefault="0016333B" w:rsidP="00383A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ACE">
        <w:rPr>
          <w:rFonts w:ascii="Times New Roman" w:hAnsi="Times New Roman" w:cs="Times New Roman"/>
          <w:sz w:val="28"/>
          <w:szCs w:val="28"/>
        </w:rPr>
        <w:t xml:space="preserve">По контуру Знака, </w:t>
      </w:r>
      <w:r w:rsidR="006B7ACE" w:rsidRPr="006B7ACE">
        <w:rPr>
          <w:rFonts w:ascii="Times New Roman" w:hAnsi="Times New Roman" w:cs="Times New Roman"/>
          <w:sz w:val="28"/>
          <w:szCs w:val="28"/>
        </w:rPr>
        <w:t>снизу-вверх</w:t>
      </w:r>
      <w:r w:rsidRPr="006B7ACE">
        <w:rPr>
          <w:rFonts w:ascii="Times New Roman" w:hAnsi="Times New Roman" w:cs="Times New Roman"/>
          <w:sz w:val="28"/>
          <w:szCs w:val="28"/>
        </w:rPr>
        <w:t>, на красном эмалевом фоне изображены выпуклые над</w:t>
      </w:r>
      <w:r w:rsidR="00772F8E" w:rsidRPr="006B7ACE">
        <w:rPr>
          <w:rFonts w:ascii="Times New Roman" w:hAnsi="Times New Roman" w:cs="Times New Roman"/>
          <w:sz w:val="28"/>
          <w:szCs w:val="28"/>
        </w:rPr>
        <w:t>писи – «ОТЛИЧНИК ЗДРАВООХРАНЕНИЯ</w:t>
      </w:r>
      <w:r w:rsidRPr="006B7ACE">
        <w:rPr>
          <w:rFonts w:ascii="Times New Roman" w:hAnsi="Times New Roman" w:cs="Times New Roman"/>
          <w:sz w:val="28"/>
          <w:szCs w:val="28"/>
        </w:rPr>
        <w:t>».</w:t>
      </w:r>
      <w:r w:rsidR="00DF05A5" w:rsidRPr="006B7ACE">
        <w:rPr>
          <w:rFonts w:ascii="Times New Roman" w:hAnsi="Times New Roman" w:cs="Times New Roman"/>
          <w:sz w:val="28"/>
          <w:szCs w:val="28"/>
        </w:rPr>
        <w:t xml:space="preserve"> Контур Знака оформлен белой эмалевой полосой шириной 1 мм.</w:t>
      </w:r>
    </w:p>
    <w:p w:rsidR="00B84779" w:rsidRPr="006B7ACE" w:rsidRDefault="00DF05A5" w:rsidP="006B7A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ACE">
        <w:rPr>
          <w:rFonts w:ascii="Times New Roman" w:hAnsi="Times New Roman" w:cs="Times New Roman"/>
          <w:sz w:val="28"/>
          <w:szCs w:val="28"/>
        </w:rPr>
        <w:t>На обратной стороне Знака расположена резьбовая застежка для прикрепления его к одежде.</w:t>
      </w:r>
      <w:r w:rsidR="0094600C" w:rsidRPr="006B7ACE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84779" w:rsidRPr="006B7ACE" w:rsidSect="00383AE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5C9"/>
    <w:rsid w:val="000F7841"/>
    <w:rsid w:val="0016333B"/>
    <w:rsid w:val="00383AEF"/>
    <w:rsid w:val="005736E3"/>
    <w:rsid w:val="006235C9"/>
    <w:rsid w:val="006B7ACE"/>
    <w:rsid w:val="00772F8E"/>
    <w:rsid w:val="0094600C"/>
    <w:rsid w:val="00B84520"/>
    <w:rsid w:val="00B84779"/>
    <w:rsid w:val="00C47A7D"/>
    <w:rsid w:val="00DF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B4CDB1-585D-4D01-994C-EB00D1352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3A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3A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821</Characters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2020-09-03T12:40:00Z</cp:lastPrinted>
  <dcterms:created xsi:type="dcterms:W3CDTF">2020-07-06T13:41:00Z</dcterms:created>
  <dcterms:modified xsi:type="dcterms:W3CDTF">2020-09-03T12:40:00Z</dcterms:modified>
</cp:coreProperties>
</file>