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A3" w:rsidRPr="00EF3D56" w:rsidRDefault="00944DA3" w:rsidP="00944DA3">
      <w:pPr>
        <w:widowControl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F3D5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Приложение 1</w:t>
      </w:r>
    </w:p>
    <w:p w:rsidR="00944DA3" w:rsidRPr="00EF3D56" w:rsidRDefault="00944DA3" w:rsidP="00944DA3">
      <w:pPr>
        <w:widowControl/>
        <w:ind w:firstLine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F3D5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 Положению</w:t>
      </w:r>
      <w:r w:rsidRPr="00EF3D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 </w:t>
      </w:r>
      <w:proofErr w:type="gramStart"/>
      <w:r w:rsidRPr="00EF3D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нагрудном</w:t>
      </w:r>
      <w:proofErr w:type="gramEnd"/>
      <w:r w:rsidRPr="00EF3D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14700E" w:rsidRDefault="00944DA3" w:rsidP="00944DA3">
      <w:pPr>
        <w:widowControl/>
        <w:ind w:left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EF3D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знаке</w:t>
      </w:r>
      <w:proofErr w:type="gramEnd"/>
      <w:r w:rsidRPr="00EF3D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отличия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</w:t>
      </w:r>
      <w:r w:rsidRPr="00EF3D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«Шахтерская доблесть»</w:t>
      </w:r>
    </w:p>
    <w:p w:rsidR="00944DA3" w:rsidRPr="00EF3D56" w:rsidRDefault="0014700E" w:rsidP="00944DA3">
      <w:pPr>
        <w:widowControl/>
        <w:ind w:left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(пункт 6)</w:t>
      </w:r>
    </w:p>
    <w:p w:rsidR="00944DA3" w:rsidRPr="00F559C5" w:rsidRDefault="00944DA3" w:rsidP="00944DA3">
      <w:pPr>
        <w:widowControl/>
        <w:ind w:firstLine="288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44DA3" w:rsidRDefault="00944DA3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ОПИСАНИЕ</w:t>
      </w:r>
      <w:r w:rsidRPr="004A541E">
        <w:rPr>
          <w:rFonts w:ascii="Times New Roman" w:eastAsia="Times New Roman" w:hAnsi="Times New Roman" w:cs="Times New Roman"/>
          <w:b/>
          <w:bCs/>
          <w:lang w:bidi="ar-SA"/>
        </w:rPr>
        <w:t xml:space="preserve"> НАГРУДНОГО ЗНАКА </w:t>
      </w:r>
      <w:r>
        <w:rPr>
          <w:rFonts w:ascii="Times New Roman" w:eastAsia="Times New Roman" w:hAnsi="Times New Roman" w:cs="Times New Roman"/>
          <w:b/>
          <w:bCs/>
          <w:lang w:bidi="ar-SA"/>
        </w:rPr>
        <w:t>ОТЛИЧИЯ</w:t>
      </w:r>
    </w:p>
    <w:p w:rsidR="00944DA3" w:rsidRDefault="00944DA3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lang w:bidi="ar-SA"/>
        </w:rPr>
        <w:t xml:space="preserve">«ШАХТЕРСКАЯ </w:t>
      </w:r>
      <w:r>
        <w:rPr>
          <w:rFonts w:ascii="Times New Roman" w:eastAsia="Times New Roman" w:hAnsi="Times New Roman" w:cs="Times New Roman"/>
          <w:b/>
          <w:bCs/>
          <w:lang w:bidi="ar-SA"/>
        </w:rPr>
        <w:t>ДОБЛЕСТЬ</w:t>
      </w:r>
      <w:r w:rsidRPr="004A541E">
        <w:rPr>
          <w:rFonts w:ascii="Times New Roman" w:eastAsia="Times New Roman" w:hAnsi="Times New Roman" w:cs="Times New Roman"/>
          <w:b/>
          <w:bCs/>
          <w:lang w:bidi="ar-SA"/>
        </w:rPr>
        <w:t>» I СТЕПЕНИ</w:t>
      </w:r>
    </w:p>
    <w:p w:rsidR="00944DA3" w:rsidRPr="004A541E" w:rsidRDefault="00944DA3" w:rsidP="00944DA3">
      <w:pPr>
        <w:widowControl/>
        <w:ind w:firstLine="2700"/>
        <w:rPr>
          <w:rFonts w:ascii="Times New Roman" w:eastAsia="Times New Roman" w:hAnsi="Times New Roman" w:cs="Times New Roman"/>
          <w:lang w:bidi="ar-SA"/>
        </w:rPr>
      </w:pPr>
    </w:p>
    <w:p w:rsidR="00944DA3" w:rsidRDefault="00944DA3" w:rsidP="00944DA3">
      <w:pPr>
        <w:spacing w:line="276" w:lineRule="auto"/>
        <w:ind w:firstLine="360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 wp14:anchorId="7D4479CE" wp14:editId="4701C341">
            <wp:extent cx="2333625" cy="3571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A3" w:rsidRDefault="00944DA3" w:rsidP="00944D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4DA3" w:rsidRDefault="00944DA3" w:rsidP="00944DA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ab/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Нагрудный знак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отличия «Шахтерская доблесть»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1E2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степени 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имеет удл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иненную форму и золотистый цвет. В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верхней части изображен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солнечные лучи, в центре размещено: изображение шахтерско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символики - два скрещенных молотк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золотистого цвета на черном фоне, по кругу на бело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поле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надпись золотистыми буквами «Шахтерская доблесть»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под ней продолжение солнечных лучей. С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обеих сторон нижней части знака изображен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дубовые листья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44DA3" w:rsidRDefault="00944DA3" w:rsidP="00944DA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верхней части знака, покрытой эмалью 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белого цвета, обозначен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степень знака 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цвета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FC2F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44DA3" w:rsidRDefault="00944DA3" w:rsidP="00944DA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Нагрудный знак соединяется с колодкой с помощью кольца с ушком. Внутренняя часть колодки рельефная, покрытая эмалью красного цвета с изображением лавровой ветви золотистого цвета.</w:t>
      </w:r>
    </w:p>
    <w:p w:rsidR="00944DA3" w:rsidRPr="00085D61" w:rsidRDefault="00944DA3" w:rsidP="00944DA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 обороте колодка имеет иглу с зажимом для крепления к одежде.</w:t>
      </w:r>
    </w:p>
    <w:p w:rsidR="00944DA3" w:rsidRDefault="00944DA3" w:rsidP="00944DA3">
      <w:pPr>
        <w:tabs>
          <w:tab w:val="left" w:pos="5565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944DA3" w:rsidRDefault="00944DA3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44DA3" w:rsidRDefault="00944DA3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44DA3" w:rsidRDefault="00944DA3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44DA3" w:rsidRDefault="00944DA3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44DA3" w:rsidRPr="000B72E5" w:rsidRDefault="000B72E5" w:rsidP="000B72E5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B72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Продолжение приложения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</w:t>
      </w:r>
    </w:p>
    <w:p w:rsidR="000B72E5" w:rsidRDefault="000B72E5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B72E5" w:rsidRDefault="000B72E5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44DA3" w:rsidRPr="004A541E" w:rsidRDefault="00944DA3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ОПИСАНИЕ</w:t>
      </w:r>
      <w:r w:rsidRPr="004A541E">
        <w:rPr>
          <w:rFonts w:ascii="Times New Roman" w:eastAsia="Times New Roman" w:hAnsi="Times New Roman" w:cs="Times New Roman"/>
          <w:b/>
          <w:bCs/>
          <w:lang w:bidi="ar-SA"/>
        </w:rPr>
        <w:t xml:space="preserve"> НАГРУДНОГО ЗНАКА </w:t>
      </w:r>
      <w:r>
        <w:rPr>
          <w:rFonts w:ascii="Times New Roman" w:eastAsia="Times New Roman" w:hAnsi="Times New Roman" w:cs="Times New Roman"/>
          <w:b/>
          <w:bCs/>
          <w:lang w:bidi="ar-SA"/>
        </w:rPr>
        <w:t>ОТЛИЧИЯ</w:t>
      </w:r>
    </w:p>
    <w:p w:rsidR="00944DA3" w:rsidRPr="004A541E" w:rsidRDefault="00944DA3" w:rsidP="00944DA3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lang w:bidi="ar-SA"/>
        </w:rPr>
        <w:t xml:space="preserve">«ШАХТЕРСКАЯ </w:t>
      </w:r>
      <w:r>
        <w:rPr>
          <w:rFonts w:ascii="Times New Roman" w:eastAsia="Times New Roman" w:hAnsi="Times New Roman" w:cs="Times New Roman"/>
          <w:b/>
          <w:bCs/>
          <w:lang w:bidi="ar-SA"/>
        </w:rPr>
        <w:t>ДОБЛЕСТЬ</w:t>
      </w:r>
      <w:r w:rsidRPr="004A541E">
        <w:rPr>
          <w:rFonts w:ascii="Times New Roman" w:eastAsia="Times New Roman" w:hAnsi="Times New Roman" w:cs="Times New Roman"/>
          <w:b/>
          <w:bCs/>
          <w:lang w:bidi="ar-SA"/>
        </w:rPr>
        <w:t>» I</w:t>
      </w:r>
      <w:r>
        <w:rPr>
          <w:rFonts w:ascii="Times New Roman" w:eastAsia="Times New Roman" w:hAnsi="Times New Roman" w:cs="Times New Roman"/>
          <w:b/>
          <w:bCs/>
          <w:lang w:val="en-US" w:bidi="ar-SA"/>
        </w:rPr>
        <w:t>I</w:t>
      </w:r>
      <w:r w:rsidRPr="004A541E">
        <w:rPr>
          <w:rFonts w:ascii="Times New Roman" w:eastAsia="Times New Roman" w:hAnsi="Times New Roman" w:cs="Times New Roman"/>
          <w:b/>
          <w:bCs/>
          <w:lang w:bidi="ar-SA"/>
        </w:rPr>
        <w:t xml:space="preserve"> СТЕПЕНИ</w:t>
      </w:r>
    </w:p>
    <w:p w:rsidR="00944DA3" w:rsidRDefault="00944DA3" w:rsidP="00944DA3">
      <w:pPr>
        <w:spacing w:line="276" w:lineRule="auto"/>
        <w:ind w:firstLine="360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0"/>
          <w:tab w:val="left" w:pos="5565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9AC725A" wp14:editId="57ABA316">
            <wp:extent cx="2133600" cy="3516163"/>
            <wp:effectExtent l="0" t="0" r="0" b="8255"/>
            <wp:docPr id="2" name="Рисунок 2" descr="C:\Users\Стефанюк\AppData\Local\Temp\Temp1_Шахтерская ДОБЛЕСТЬ.zip\доблес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ефанюк\AppData\Local\Temp\Temp1_Шахтерская ДОБЛЕСТЬ.zip\доблесть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41" b="100000" l="1364" r="97273"/>
                              </a14:imgEffect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07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Нагрудный знак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отличия «Шахтерская доблесть»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1E2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степени 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имеет удл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иненную форму и золотистый цвет.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верхней части изображен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солнечные лучи, в центре размещено: изображение шахтерско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символики - два скрещенных молотк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золотистого цвета на черном фоне, по кругу на бело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поле 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надпись золотистыми буквами «Шахтерская доблесть»,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ней продолжение солнечных лучей. С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обеих сторон нижней части знака изображен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дубовые листья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944DA3" w:rsidRDefault="00944DA3" w:rsidP="00944DA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верхней части знака, покрытой эмалью</w:t>
      </w:r>
      <w:r w:rsidRPr="004E09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синего</w:t>
      </w:r>
      <w:r w:rsidRPr="004E09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цвета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обозначен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степень знака II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цвета</w:t>
      </w:r>
      <w:r w:rsidRPr="004E09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44DA3" w:rsidRDefault="00944DA3" w:rsidP="00944DA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Нагрудный знак соединяется с колодкой с помощью кольца с ушком. Внутренняя часть колодки рельефная, покрытая эмалью красного цвета с изображением лавровой ветви золотистого цвета.</w:t>
      </w:r>
    </w:p>
    <w:p w:rsidR="00944DA3" w:rsidRPr="00085D61" w:rsidRDefault="00944DA3" w:rsidP="00944DA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 обороте колодка имеет иглу с зажимом для крепления к одежде.</w:t>
      </w:r>
    </w:p>
    <w:p w:rsidR="00944DA3" w:rsidRPr="00085D61" w:rsidRDefault="00944DA3" w:rsidP="00944DA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C33" w:rsidRDefault="00383C33" w:rsidP="000B72E5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B72E5" w:rsidRPr="000B72E5" w:rsidRDefault="000B72E5" w:rsidP="000B72E5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0" w:name="_GoBack"/>
      <w:bookmarkEnd w:id="0"/>
      <w:r w:rsidRPr="000B72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Продолжение приложения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</w:t>
      </w:r>
    </w:p>
    <w:p w:rsidR="00944DA3" w:rsidRDefault="00944DA3" w:rsidP="00944DA3">
      <w:pPr>
        <w:tabs>
          <w:tab w:val="left" w:pos="5565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Pr="009C5AE2" w:rsidRDefault="00944DA3" w:rsidP="00944DA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C5AE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ОПИСАНИЕ</w:t>
      </w:r>
      <w:r w:rsidRPr="009C5AE2">
        <w:rPr>
          <w:rFonts w:ascii="Times New Roman" w:eastAsia="Times New Roman" w:hAnsi="Times New Roman" w:cs="Times New Roman"/>
          <w:b/>
          <w:bCs/>
          <w:lang w:bidi="ar-SA"/>
        </w:rPr>
        <w:t xml:space="preserve"> НАГРУДНОГО ЗНАКА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ОТЛИЧИЯ</w:t>
      </w:r>
    </w:p>
    <w:p w:rsidR="00944DA3" w:rsidRPr="009C5AE2" w:rsidRDefault="00944DA3" w:rsidP="00944DA3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9C5AE2">
        <w:rPr>
          <w:rFonts w:ascii="Times New Roman" w:eastAsia="Times New Roman" w:hAnsi="Times New Roman" w:cs="Times New Roman"/>
          <w:b/>
          <w:bCs/>
          <w:lang w:bidi="ar-SA"/>
        </w:rPr>
        <w:t>«ШАХТЕРСКАЯ ДОБЛЕСТЬ» I</w:t>
      </w:r>
      <w:r w:rsidRPr="009C5AE2">
        <w:rPr>
          <w:rFonts w:ascii="Times New Roman" w:eastAsia="Times New Roman" w:hAnsi="Times New Roman" w:cs="Times New Roman"/>
          <w:b/>
          <w:bCs/>
          <w:lang w:val="en-US" w:bidi="ar-SA"/>
        </w:rPr>
        <w:t>II</w:t>
      </w:r>
      <w:r w:rsidRPr="009C5AE2">
        <w:rPr>
          <w:rFonts w:ascii="Times New Roman" w:eastAsia="Times New Roman" w:hAnsi="Times New Roman" w:cs="Times New Roman"/>
          <w:b/>
          <w:bCs/>
          <w:lang w:bidi="ar-SA"/>
        </w:rPr>
        <w:t xml:space="preserve"> СТЕПЕНИ</w:t>
      </w:r>
    </w:p>
    <w:p w:rsidR="00944DA3" w:rsidRPr="00624E8F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Pr="00624E8F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E9C6C44" wp14:editId="01F24E6A">
            <wp:extent cx="2152650" cy="3409950"/>
            <wp:effectExtent l="0" t="0" r="0" b="0"/>
            <wp:docPr id="3" name="Рисунок 3" descr="C:\Users\Стефанюк\AppData\Local\Temp\Temp1_Шахтерская ДОБЛЕСТЬ.zip\доблест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ефанюк\AppData\Local\Temp\Temp1_Шахтерская ДОБЛЕСТЬ.zip\доблесть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1402" r="9906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widowControl/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Нагрудный знак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отличия «Шахтерская доблесть»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Pr="001E2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степени 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имеет удлиненную форму и золотистый цвет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верхней части изображен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солнечные лучи, в центре размещено: изображение шахтерско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символики - два скрещенных молотк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золотистого цвета на черном фоне, по кругу на бело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 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поле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надпись золотистыми буквами «Шахтерская доблесть»,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ней продолжение солнечных лучей. С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обеих сторон нижней части знака изображен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дубовые листья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944DA3" w:rsidRDefault="00944DA3" w:rsidP="00944DA3">
      <w:pPr>
        <w:widowControl/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верхней части, покрытой эмалью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красного</w:t>
      </w:r>
      <w:r w:rsidRPr="00E43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цвета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обозначен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степень знака 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белого цвета.</w:t>
      </w:r>
      <w:r w:rsidRPr="00E43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44DA3" w:rsidRDefault="00944DA3" w:rsidP="00944DA3">
      <w:pPr>
        <w:widowControl/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8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Нагрудный знак соединяется с колодкой с помощью кольца с ушком. Внутренняя часть колодки рельефная, покрытая эмалью красного цвета с изображением лавровой ветви золотистого цвета.</w:t>
      </w:r>
    </w:p>
    <w:p w:rsidR="00944DA3" w:rsidRPr="00085D61" w:rsidRDefault="00944DA3" w:rsidP="00944DA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 обороте колодка имеет иглу с зажимом для крепления к одежде.</w:t>
      </w:r>
    </w:p>
    <w:p w:rsidR="00944DA3" w:rsidRPr="00085D61" w:rsidRDefault="00944DA3" w:rsidP="00944DA3">
      <w:pPr>
        <w:widowControl/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DA3" w:rsidRDefault="00944DA3" w:rsidP="00944DA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944DA3" w:rsidSect="000B72E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C4" w:rsidRDefault="00D550C4" w:rsidP="000B72E5">
      <w:r>
        <w:separator/>
      </w:r>
    </w:p>
  </w:endnote>
  <w:endnote w:type="continuationSeparator" w:id="0">
    <w:p w:rsidR="00D550C4" w:rsidRDefault="00D550C4" w:rsidP="000B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C4" w:rsidRDefault="00D550C4" w:rsidP="000B72E5">
      <w:r>
        <w:separator/>
      </w:r>
    </w:p>
  </w:footnote>
  <w:footnote w:type="continuationSeparator" w:id="0">
    <w:p w:rsidR="00D550C4" w:rsidRDefault="00D550C4" w:rsidP="000B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668319"/>
      <w:docPartObj>
        <w:docPartGallery w:val="Page Numbers (Top of Page)"/>
        <w:docPartUnique/>
      </w:docPartObj>
    </w:sdtPr>
    <w:sdtEndPr/>
    <w:sdtContent>
      <w:p w:rsidR="000B72E5" w:rsidRDefault="000B72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33">
          <w:rPr>
            <w:noProof/>
          </w:rPr>
          <w:t>3</w:t>
        </w:r>
        <w:r>
          <w:fldChar w:fldCharType="end"/>
        </w:r>
      </w:p>
    </w:sdtContent>
  </w:sdt>
  <w:p w:rsidR="000B72E5" w:rsidRDefault="000B7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C"/>
    <w:rsid w:val="00094A37"/>
    <w:rsid w:val="000B72E5"/>
    <w:rsid w:val="0014700E"/>
    <w:rsid w:val="00290625"/>
    <w:rsid w:val="00383C33"/>
    <w:rsid w:val="00944DA3"/>
    <w:rsid w:val="00D550C4"/>
    <w:rsid w:val="00D621AC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D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A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B7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2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B7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2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D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A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B7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2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B7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2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2020-09-30T10:25:00Z</cp:lastPrinted>
  <dcterms:created xsi:type="dcterms:W3CDTF">2020-09-29T13:34:00Z</dcterms:created>
  <dcterms:modified xsi:type="dcterms:W3CDTF">2020-09-30T10:27:00Z</dcterms:modified>
</cp:coreProperties>
</file>