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BF" w:rsidRPr="001876ED" w:rsidRDefault="00C65FBF" w:rsidP="00C65FBF">
      <w:pPr>
        <w:shd w:val="clear" w:color="auto" w:fill="FFFFFF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C65FBF" w:rsidRPr="001876ED" w:rsidRDefault="00C65FBF" w:rsidP="00C65FBF">
      <w:pPr>
        <w:shd w:val="clear" w:color="auto" w:fill="FFFFFF"/>
        <w:ind w:left="4678"/>
        <w:rPr>
          <w:color w:val="000000"/>
          <w:sz w:val="28"/>
          <w:szCs w:val="28"/>
        </w:rPr>
      </w:pPr>
      <w:r w:rsidRPr="001876ED">
        <w:rPr>
          <w:color w:val="000000"/>
          <w:sz w:val="28"/>
          <w:szCs w:val="28"/>
        </w:rPr>
        <w:t>к Государственному образовательному стандарту вы</w:t>
      </w:r>
      <w:r w:rsidRPr="001876ED">
        <w:rPr>
          <w:color w:val="000000"/>
          <w:sz w:val="28"/>
          <w:szCs w:val="28"/>
        </w:rPr>
        <w:t>с</w:t>
      </w:r>
      <w:r w:rsidRPr="001876ED">
        <w:rPr>
          <w:color w:val="000000"/>
          <w:sz w:val="28"/>
          <w:szCs w:val="28"/>
        </w:rPr>
        <w:t xml:space="preserve">шего профессионального образования по направлению подготовки 13.04.01 «Теплоэнергетика и теплотехника» </w:t>
      </w:r>
    </w:p>
    <w:p w:rsidR="00C65FBF" w:rsidRPr="001876ED" w:rsidRDefault="00C65FBF" w:rsidP="00C65FBF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(квалификация «м</w:t>
      </w:r>
      <w:r w:rsidRPr="001876ED">
        <w:rPr>
          <w:color w:val="000000"/>
          <w:sz w:val="28"/>
          <w:szCs w:val="28"/>
        </w:rPr>
        <w:t>агистр»)</w:t>
      </w:r>
    </w:p>
    <w:p w:rsidR="00C65FBF" w:rsidRPr="001876ED" w:rsidRDefault="00C65FBF" w:rsidP="00C65FBF">
      <w:pPr>
        <w:shd w:val="clear" w:color="auto" w:fill="FFFFFF"/>
        <w:ind w:left="4678"/>
        <w:rPr>
          <w:color w:val="000000"/>
          <w:sz w:val="28"/>
          <w:szCs w:val="28"/>
        </w:rPr>
      </w:pPr>
      <w:r w:rsidRPr="001876ED">
        <w:rPr>
          <w:color w:val="000000"/>
          <w:sz w:val="28"/>
          <w:szCs w:val="28"/>
        </w:rPr>
        <w:t xml:space="preserve">(пункт 4.1 раздел </w:t>
      </w:r>
      <w:r w:rsidRPr="001876ED">
        <w:rPr>
          <w:color w:val="000000"/>
          <w:sz w:val="28"/>
          <w:szCs w:val="28"/>
          <w:lang w:val="en-US"/>
        </w:rPr>
        <w:t>IV</w:t>
      </w:r>
      <w:r w:rsidRPr="001876ED">
        <w:rPr>
          <w:color w:val="000000"/>
          <w:sz w:val="28"/>
          <w:szCs w:val="28"/>
        </w:rPr>
        <w:t>)</w:t>
      </w:r>
    </w:p>
    <w:p w:rsidR="00C65FBF" w:rsidRPr="001876ED" w:rsidRDefault="00C65FBF" w:rsidP="00C65F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65FBF" w:rsidRPr="001876ED" w:rsidRDefault="00C65FBF" w:rsidP="00C65FB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C65FBF" w:rsidRPr="001876ED" w:rsidRDefault="00C65FBF" w:rsidP="00C65FBF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 w:rsidRPr="001876ED">
        <w:rPr>
          <w:color w:val="000000"/>
          <w:sz w:val="28"/>
          <w:szCs w:val="28"/>
        </w:rPr>
        <w:t>Структура и объем программы магистратуры</w:t>
      </w:r>
    </w:p>
    <w:p w:rsidR="00C65FBF" w:rsidRPr="001876ED" w:rsidRDefault="00C65FBF" w:rsidP="00C65FBF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</w:p>
    <w:tbl>
      <w:tblPr>
        <w:tblW w:w="9504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9"/>
      </w:tblGrid>
      <w:tr w:rsidR="00C65FBF" w:rsidRPr="001876ED" w:rsidTr="0002686F">
        <w:tblPrEx>
          <w:tblCellMar>
            <w:top w:w="0" w:type="dxa"/>
            <w:bottom w:w="0" w:type="dxa"/>
          </w:tblCellMar>
        </w:tblPrEx>
        <w:trPr>
          <w:trHeight w:hRule="exact" w:val="948"/>
          <w:jc w:val="right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Объем программы магистр</w:t>
            </w:r>
            <w:r w:rsidRPr="001876ED">
              <w:rPr>
                <w:color w:val="000000"/>
                <w:sz w:val="28"/>
                <w:szCs w:val="28"/>
              </w:rPr>
              <w:t>а</w:t>
            </w:r>
            <w:r w:rsidRPr="001876ED">
              <w:rPr>
                <w:color w:val="000000"/>
                <w:sz w:val="28"/>
                <w:szCs w:val="28"/>
              </w:rPr>
              <w:t xml:space="preserve">туры и ее блоков в </w:t>
            </w:r>
            <w:proofErr w:type="spellStart"/>
            <w:r w:rsidRPr="001876ED">
              <w:rPr>
                <w:color w:val="000000"/>
                <w:sz w:val="28"/>
                <w:szCs w:val="28"/>
              </w:rPr>
              <w:t>з.е</w:t>
            </w:r>
            <w:proofErr w:type="spellEnd"/>
            <w:r w:rsidRPr="001876ED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5FBF" w:rsidRPr="001876ED" w:rsidTr="0002686F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102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80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не менее 45</w:t>
            </w:r>
          </w:p>
        </w:tc>
      </w:tr>
      <w:tr w:rsidR="00C65FBF" w:rsidRPr="001876ED" w:rsidTr="0002686F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102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80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не менее 45</w:t>
            </w:r>
          </w:p>
        </w:tc>
      </w:tr>
      <w:tr w:rsidR="00C65FBF" w:rsidRPr="001876ED" w:rsidTr="0002686F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102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Блок</w:t>
            </w:r>
            <w:r w:rsidRPr="00187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876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80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 xml:space="preserve">Государственная итоговая </w:t>
            </w:r>
          </w:p>
          <w:p w:rsidR="00C65FBF" w:rsidRPr="001876ED" w:rsidRDefault="00C65FBF" w:rsidP="0002686F">
            <w:pPr>
              <w:shd w:val="clear" w:color="auto" w:fill="FFFFFF"/>
              <w:ind w:right="1" w:firstLine="80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C65FBF" w:rsidRPr="001876ED" w:rsidTr="0002686F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ind w:right="1" w:firstLine="102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FBF" w:rsidRPr="001876ED" w:rsidRDefault="00C65FBF" w:rsidP="0002686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76ED"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714661" w:rsidRDefault="00714661"/>
    <w:sectPr w:rsidR="0071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AE"/>
    <w:rsid w:val="000A36AE"/>
    <w:rsid w:val="00714661"/>
    <w:rsid w:val="00C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4BD0-522D-421F-BDB3-F6B2250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BF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2020-07-20T10:36:00Z</dcterms:created>
  <dcterms:modified xsi:type="dcterms:W3CDTF">2020-07-20T10:37:00Z</dcterms:modified>
</cp:coreProperties>
</file>