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9D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6B9D" w:rsidRPr="00625A7B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A7B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:rsidR="00D96B9D" w:rsidRPr="00625A7B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A7B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625A7B">
        <w:rPr>
          <w:rFonts w:ascii="Times New Roman" w:hAnsi="Times New Roman"/>
          <w:sz w:val="24"/>
          <w:szCs w:val="24"/>
        </w:rPr>
        <w:t>Ь</w:t>
      </w:r>
      <w:r w:rsidRPr="00625A7B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:rsidR="00D71096" w:rsidRPr="00625A7B" w:rsidRDefault="00D96B9D" w:rsidP="00D71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A7B">
        <w:rPr>
          <w:rFonts w:ascii="Times New Roman" w:hAnsi="Times New Roman"/>
          <w:sz w:val="24"/>
          <w:szCs w:val="24"/>
        </w:rPr>
        <w:t>ПО СПЕЦИАЛ</w:t>
      </w:r>
      <w:r w:rsidR="00AE32B6" w:rsidRPr="00625A7B">
        <w:rPr>
          <w:rFonts w:ascii="Times New Roman" w:hAnsi="Times New Roman"/>
          <w:sz w:val="24"/>
          <w:szCs w:val="24"/>
        </w:rPr>
        <w:t>Ь</w:t>
      </w:r>
      <w:r w:rsidRPr="00625A7B">
        <w:rPr>
          <w:rFonts w:ascii="Times New Roman" w:hAnsi="Times New Roman"/>
          <w:sz w:val="24"/>
          <w:szCs w:val="24"/>
        </w:rPr>
        <w:t xml:space="preserve">НОСТИ </w:t>
      </w:r>
      <w:r w:rsidR="00C635B4" w:rsidRPr="00625A7B">
        <w:rPr>
          <w:rFonts w:ascii="Times New Roman" w:hAnsi="Times New Roman"/>
          <w:sz w:val="24"/>
          <w:szCs w:val="24"/>
        </w:rPr>
        <w:t>38.02.06 ФИНАНСЫ</w:t>
      </w:r>
    </w:p>
    <w:p w:rsidR="00B17BF2" w:rsidRDefault="00B17BF2" w:rsidP="00B5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969"/>
        <w:gridCol w:w="6344"/>
      </w:tblGrid>
      <w:tr w:rsidR="00B17BF2" w:rsidRPr="00B17BF2" w:rsidTr="00401CA5">
        <w:trPr>
          <w:trHeight w:val="549"/>
        </w:trPr>
        <w:tc>
          <w:tcPr>
            <w:tcW w:w="3969" w:type="dxa"/>
            <w:vAlign w:val="center"/>
          </w:tcPr>
          <w:p w:rsidR="00B17BF2" w:rsidRPr="00B17BF2" w:rsidRDefault="00B17BF2" w:rsidP="005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F2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44" w:type="dxa"/>
            <w:vAlign w:val="center"/>
          </w:tcPr>
          <w:p w:rsidR="00B17BF2" w:rsidRPr="00B17BF2" w:rsidRDefault="00B17BF2" w:rsidP="005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F2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:rsidTr="00401CA5">
        <w:trPr>
          <w:trHeight w:val="464"/>
        </w:trPr>
        <w:tc>
          <w:tcPr>
            <w:tcW w:w="3969" w:type="dxa"/>
          </w:tcPr>
          <w:p w:rsidR="00B17BF2" w:rsidRDefault="00895977" w:rsidP="00895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B17BF2" w:rsidRDefault="00B17BF2" w:rsidP="005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:rsidTr="00401CA5">
        <w:tc>
          <w:tcPr>
            <w:tcW w:w="3969" w:type="dxa"/>
          </w:tcPr>
          <w:p w:rsidR="00B17BF2" w:rsidRPr="00D80A14" w:rsidRDefault="00F576E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E5">
              <w:rPr>
                <w:rFonts w:ascii="Times New Roman" w:hAnsi="Times New Roman"/>
                <w:sz w:val="24"/>
                <w:szCs w:val="24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Донецкой Народной Республики</w:t>
            </w:r>
          </w:p>
        </w:tc>
        <w:tc>
          <w:tcPr>
            <w:tcW w:w="6344" w:type="dxa"/>
          </w:tcPr>
          <w:p w:rsidR="00C51CAA" w:rsidRPr="009F4F0D" w:rsidRDefault="00C51CAA" w:rsidP="006E2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F0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законодательства Донецкой Народной Республики и нормативные правовые акты, регулирующие деятельность в сфере закупок;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структуру бюджетной системы Донецкой Народной Республики, принципы ее построения;</w:t>
            </w:r>
          </w:p>
          <w:p w:rsidR="00C51CAA" w:rsidRPr="00557341" w:rsidRDefault="00C51CAA" w:rsidP="006E2EF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 xml:space="preserve">участников бюджетного процесса Донецкой Народной </w:t>
            </w:r>
            <w:r w:rsidRPr="002F626B">
              <w:rPr>
                <w:rFonts w:ascii="Times New Roman" w:hAnsi="Times New Roman"/>
                <w:sz w:val="24"/>
                <w:szCs w:val="24"/>
              </w:rPr>
              <w:t>Республики, муниципальных образований и их полномочия;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сущность и структуру бюджетной клас</w:t>
            </w:r>
            <w:r w:rsidR="00353E9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1CAA">
              <w:rPr>
                <w:rFonts w:ascii="Times New Roman" w:hAnsi="Times New Roman"/>
                <w:sz w:val="24"/>
                <w:szCs w:val="24"/>
              </w:rPr>
              <w:t>ификации Донецкой Народной Республики и порядок ее применения;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порядок формирования доходов и расходов бюджетов бюджетной системы Донецкой Народной Республики и основы их разграничения между звеньями бюджетной системы;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порядок определения дефицита бюджетов бюджетной системы Донецкой Народной Республики и источников его финансирования;</w:t>
            </w:r>
          </w:p>
          <w:p w:rsidR="00365D1C" w:rsidRPr="00C51CAA" w:rsidRDefault="00365D1C" w:rsidP="00365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26B">
              <w:rPr>
                <w:rFonts w:ascii="Times New Roman" w:hAnsi="Times New Roman"/>
                <w:sz w:val="24"/>
                <w:szCs w:val="24"/>
              </w:rPr>
              <w:t>особенности правового положения государственных и муниципальных унитарных предприятий, бюджетных учреждений;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государственного </w:t>
            </w:r>
            <w:r w:rsidRPr="000C3680">
              <w:rPr>
                <w:rFonts w:ascii="Times New Roman" w:hAnsi="Times New Roman"/>
                <w:sz w:val="24"/>
                <w:szCs w:val="24"/>
              </w:rPr>
              <w:t>(муниципального)</w:t>
            </w:r>
            <w:r w:rsidRPr="00C51CAA">
              <w:rPr>
                <w:rFonts w:ascii="Times New Roman" w:hAnsi="Times New Roman"/>
                <w:sz w:val="24"/>
                <w:szCs w:val="24"/>
              </w:rPr>
              <w:t xml:space="preserve"> задания и определения размеров субсидий, выделяемых из бюджетов бюджетной системы Донецкой Народной Республики;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бюджета</w:t>
            </w:r>
            <w:r w:rsidR="007B5765" w:rsidRPr="00C51CAA">
              <w:rPr>
                <w:rFonts w:ascii="Times New Roman" w:hAnsi="Times New Roman"/>
                <w:sz w:val="24"/>
                <w:szCs w:val="24"/>
              </w:rPr>
              <w:t xml:space="preserve"> Донецкой Народной Республики и местных бюджетов</w:t>
            </w:r>
            <w:r w:rsidRPr="00C51CAA">
              <w:rPr>
                <w:rFonts w:ascii="Times New Roman" w:hAnsi="Times New Roman"/>
                <w:sz w:val="24"/>
                <w:szCs w:val="24"/>
              </w:rPr>
              <w:t>, бюджетов субъектов Донецкой Народной Республики и местных бюджетов;</w:t>
            </w:r>
          </w:p>
          <w:p w:rsidR="00C51CAA" w:rsidRPr="00C51CAA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>порядок составления, рассмотрения и утверждения бюджетов бюджетной системы Донецкой Народной Республики;</w:t>
            </w:r>
          </w:p>
          <w:p w:rsidR="00B17BF2" w:rsidRDefault="00C51CA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AA">
              <w:rPr>
                <w:rFonts w:ascii="Times New Roman" w:hAnsi="Times New Roman"/>
                <w:sz w:val="24"/>
                <w:szCs w:val="24"/>
              </w:rPr>
              <w:t xml:space="preserve">основы исполнения бюджетов бюджетной системы </w:t>
            </w:r>
          </w:p>
          <w:p w:rsidR="004E29F2" w:rsidRPr="006C663A" w:rsidRDefault="006C663A" w:rsidP="006C663A">
            <w:pPr>
              <w:pStyle w:val="aa"/>
              <w:jc w:val="both"/>
            </w:pPr>
            <w:r>
              <w:t>Донецкой Народной Республики;</w:t>
            </w:r>
          </w:p>
        </w:tc>
      </w:tr>
      <w:tr w:rsidR="00D80A14" w:rsidRPr="00D80A14" w:rsidTr="00401CA5">
        <w:trPr>
          <w:trHeight w:val="414"/>
        </w:trPr>
        <w:tc>
          <w:tcPr>
            <w:tcW w:w="3969" w:type="dxa"/>
          </w:tcPr>
          <w:p w:rsidR="00D80A14" w:rsidRPr="00D80A14" w:rsidRDefault="00DB5AE9" w:rsidP="00DB5AE9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344" w:type="dxa"/>
          </w:tcPr>
          <w:p w:rsidR="00D80A14" w:rsidRPr="00D80A14" w:rsidRDefault="00DB5AE9" w:rsidP="00DB5A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0A14" w:rsidRPr="00D80A14" w:rsidTr="00401CA5">
        <w:tc>
          <w:tcPr>
            <w:tcW w:w="3969" w:type="dxa"/>
          </w:tcPr>
          <w:p w:rsidR="00D80A14" w:rsidRPr="00D80A14" w:rsidRDefault="00D80A14" w:rsidP="006E2EF4">
            <w:pPr>
              <w:pStyle w:val="aa"/>
              <w:jc w:val="both"/>
            </w:pPr>
          </w:p>
        </w:tc>
        <w:tc>
          <w:tcPr>
            <w:tcW w:w="6344" w:type="dxa"/>
          </w:tcPr>
          <w:p w:rsidR="00D45B38" w:rsidRDefault="00D45B38" w:rsidP="006E2EF4">
            <w:pPr>
              <w:pStyle w:val="aa"/>
              <w:jc w:val="both"/>
            </w:pPr>
            <w:r>
              <w:t>порядок составления и ведения сводной бюджетной росписи;</w:t>
            </w:r>
          </w:p>
          <w:p w:rsidR="00D45B38" w:rsidRDefault="00D45B38" w:rsidP="006E2EF4">
            <w:pPr>
              <w:pStyle w:val="aa"/>
              <w:jc w:val="both"/>
            </w:pPr>
            <w:r>
              <w:t>процедуры исполнения бюджетов бюджетной системы Донецкой Народной Республики по доходам и расходам;</w:t>
            </w:r>
          </w:p>
          <w:p w:rsidR="00D45B38" w:rsidRDefault="00D45B38" w:rsidP="006E2EF4">
            <w:pPr>
              <w:pStyle w:val="aa"/>
              <w:jc w:val="both"/>
            </w:pPr>
            <w:r>
              <w:t>порядок кассового обслуживания исполнения бюджетов бюджетной системы Донецкой Народной Республики;</w:t>
            </w:r>
          </w:p>
          <w:p w:rsidR="00D45B38" w:rsidRDefault="00D45B38" w:rsidP="006E2EF4">
            <w:pPr>
              <w:pStyle w:val="aa"/>
              <w:jc w:val="both"/>
            </w:pPr>
            <w: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D45B38" w:rsidRDefault="00D45B38" w:rsidP="006E2EF4">
            <w:pPr>
              <w:pStyle w:val="aa"/>
              <w:jc w:val="both"/>
            </w:pPr>
            <w:r>
              <w:t>типы государственных и муниципальных учреждений и порядок их деятельности;</w:t>
            </w:r>
          </w:p>
          <w:p w:rsidR="00D45B38" w:rsidRDefault="00D45B38" w:rsidP="006E2EF4">
            <w:pPr>
              <w:pStyle w:val="aa"/>
              <w:jc w:val="both"/>
            </w:pPr>
            <w:r>
              <w:t>методику расчета основных показателей деятельности государственных и муниципальных учреждений;</w:t>
            </w:r>
          </w:p>
          <w:p w:rsidR="00D45B38" w:rsidRDefault="00D45B38" w:rsidP="006E2EF4">
            <w:pPr>
              <w:pStyle w:val="aa"/>
              <w:jc w:val="both"/>
            </w:pPr>
            <w: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D45B38" w:rsidRDefault="00D45B38" w:rsidP="006E2EF4">
            <w:pPr>
              <w:pStyle w:val="aa"/>
              <w:jc w:val="both"/>
            </w:pPr>
            <w:r>
              <w:t>методику определения расходов на оплату труда и других затрат на содержание учреждений;</w:t>
            </w:r>
          </w:p>
          <w:p w:rsidR="00A84521" w:rsidRPr="002F626B" w:rsidRDefault="00D45B38" w:rsidP="00A84521">
            <w:pPr>
              <w:pStyle w:val="aa"/>
              <w:jc w:val="both"/>
            </w:pPr>
            <w:r>
              <w:t xml:space="preserve">порядок составления, утверждения и ведения бюджетных смет </w:t>
            </w:r>
            <w:r w:rsidR="00A84521" w:rsidRPr="002F626B">
              <w:t>государственных и муниципальных унитарных предприятий;</w:t>
            </w:r>
          </w:p>
          <w:p w:rsidR="00D45B38" w:rsidRDefault="00D45B38" w:rsidP="006E2EF4">
            <w:pPr>
              <w:pStyle w:val="aa"/>
              <w:jc w:val="both"/>
            </w:pPr>
            <w:r>
              <w:t>порядок составления, утверждения и ведения плана финансово-хозяйственной деятельности бюджетных   учреждений;</w:t>
            </w:r>
          </w:p>
          <w:p w:rsidR="00D45B38" w:rsidRDefault="00D45B38" w:rsidP="006E2EF4">
            <w:pPr>
              <w:pStyle w:val="aa"/>
              <w:jc w:val="both"/>
            </w:pPr>
            <w:r>
      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закупок;</w:t>
            </w:r>
          </w:p>
          <w:p w:rsidR="00D45B38" w:rsidRPr="009F4F0D" w:rsidRDefault="00D45B38" w:rsidP="006E2EF4">
            <w:pPr>
              <w:pStyle w:val="aa"/>
              <w:jc w:val="both"/>
              <w:rPr>
                <w:b/>
              </w:rPr>
            </w:pPr>
            <w:r w:rsidRPr="009F4F0D">
              <w:rPr>
                <w:b/>
              </w:rPr>
              <w:t>уметь:</w:t>
            </w:r>
          </w:p>
          <w:p w:rsidR="00D45B38" w:rsidRDefault="00D45B38" w:rsidP="006E2EF4">
            <w:pPr>
              <w:pStyle w:val="aa"/>
              <w:jc w:val="both"/>
            </w:pPr>
            <w: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D45B38" w:rsidRDefault="00D45B38" w:rsidP="006E2EF4">
            <w:pPr>
              <w:pStyle w:val="aa"/>
              <w:jc w:val="both"/>
            </w:pPr>
            <w:r>
              <w:t>проводить мониторинг исполн</w:t>
            </w:r>
            <w:r w:rsidR="00A82EC8">
              <w:t>ения бюджетов бюджетной системы</w:t>
            </w:r>
            <w:r>
              <w:t xml:space="preserve"> Донецкой Народной Республики</w:t>
            </w:r>
            <w:r w:rsidR="00A82EC8">
              <w:t>,</w:t>
            </w:r>
            <w:r>
              <w:t xml:space="preserve"> бюджетных смет и планов бюджетных и автономных учреждений;</w:t>
            </w:r>
          </w:p>
          <w:p w:rsidR="00D45B38" w:rsidRDefault="00D45B38" w:rsidP="006E2EF4">
            <w:pPr>
              <w:pStyle w:val="aa"/>
              <w:jc w:val="both"/>
            </w:pPr>
            <w:r>
              <w:t>применять бюджетную классификацию Донецкой Народной Республики в профессиональной деятельности;</w:t>
            </w:r>
          </w:p>
          <w:p w:rsidR="00E43EF8" w:rsidRDefault="00D45B38" w:rsidP="006E2EF4">
            <w:pPr>
              <w:pStyle w:val="aa"/>
              <w:jc w:val="both"/>
            </w:pPr>
            <w:r>
              <w:t>составлять сводные перечни главных распорядителей</w:t>
            </w:r>
            <w:r w:rsidR="00D318FC">
              <w:t xml:space="preserve"> </w:t>
            </w:r>
            <w:r w:rsidR="00E43EF8">
              <w:t>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E43EF8" w:rsidRDefault="00E43EF8" w:rsidP="006E2EF4">
            <w:pPr>
              <w:pStyle w:val="aa"/>
              <w:jc w:val="both"/>
            </w:pPr>
            <w:r>
              <w:t xml:space="preserve">формировать государственные </w:t>
            </w:r>
            <w:r w:rsidRPr="00754077">
              <w:t>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(муниципальных) услуг и работ и определять размеры субсидий;</w:t>
            </w:r>
          </w:p>
          <w:p w:rsidR="00E43EF8" w:rsidRDefault="00E43EF8" w:rsidP="006E2EF4">
            <w:pPr>
              <w:pStyle w:val="aa"/>
              <w:jc w:val="both"/>
            </w:pPr>
            <w:r>
              <w:t>формировать реестры расходных обязательств муниципального образования;</w:t>
            </w:r>
          </w:p>
          <w:p w:rsidR="00D71096" w:rsidRDefault="00E43EF8" w:rsidP="00D71096">
            <w:pPr>
              <w:pStyle w:val="aa"/>
              <w:jc w:val="both"/>
            </w:pPr>
            <w:r>
              <w:t xml:space="preserve">проектировать предельные объемы бюджетных средств по </w:t>
            </w:r>
          </w:p>
          <w:p w:rsidR="00B3181B" w:rsidRPr="00B3181B" w:rsidRDefault="00B3181B" w:rsidP="00B31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289" w:rsidRPr="00D80A14" w:rsidTr="00401CA5">
        <w:trPr>
          <w:trHeight w:val="415"/>
        </w:trPr>
        <w:tc>
          <w:tcPr>
            <w:tcW w:w="3969" w:type="dxa"/>
          </w:tcPr>
          <w:p w:rsidR="00FA2289" w:rsidRPr="00D80A14" w:rsidRDefault="00DB5AE9" w:rsidP="00DB5AE9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344" w:type="dxa"/>
          </w:tcPr>
          <w:p w:rsidR="00B34F05" w:rsidRPr="00B34F05" w:rsidRDefault="00DB5AE9" w:rsidP="00DB5AE9">
            <w:pPr>
              <w:pStyle w:val="aa"/>
              <w:jc w:val="center"/>
            </w:pPr>
            <w:r>
              <w:t>2</w:t>
            </w:r>
          </w:p>
        </w:tc>
      </w:tr>
      <w:tr w:rsidR="00FA2289" w:rsidRPr="00FA2289" w:rsidTr="00401CA5">
        <w:tc>
          <w:tcPr>
            <w:tcW w:w="3969" w:type="dxa"/>
          </w:tcPr>
          <w:p w:rsidR="00FA2289" w:rsidRPr="00FA2289" w:rsidRDefault="00FA2289" w:rsidP="006E2EF4">
            <w:pPr>
              <w:pStyle w:val="aa"/>
              <w:jc w:val="both"/>
            </w:pPr>
          </w:p>
        </w:tc>
        <w:tc>
          <w:tcPr>
            <w:tcW w:w="6344" w:type="dxa"/>
          </w:tcPr>
          <w:p w:rsidR="00C732C0" w:rsidRDefault="00ED136E" w:rsidP="006E2EF4">
            <w:pPr>
              <w:pStyle w:val="aa"/>
              <w:jc w:val="both"/>
            </w:pPr>
            <w:r w:rsidRPr="00B3181B">
              <w:rPr>
                <w:rFonts w:ascii="Times New Roman" w:hAnsi="Times New Roman"/>
              </w:rPr>
              <w:t>главным распорядителям (распорядителям) средств</w:t>
            </w:r>
            <w:r>
              <w:t xml:space="preserve"> </w:t>
            </w:r>
            <w:r w:rsidR="00C732C0">
              <w:t>бюджетов, государственным и муниципальным учреждениям;</w:t>
            </w:r>
          </w:p>
          <w:p w:rsidR="00C732C0" w:rsidRDefault="00C732C0" w:rsidP="006E2EF4">
            <w:pPr>
              <w:pStyle w:val="aa"/>
              <w:jc w:val="both"/>
            </w:pPr>
            <w:r>
              <w:t>проводить мониторинг целевых программ, финансируемых из бюджетов бюджетной системы Донецкой Народной Республики;</w:t>
            </w:r>
          </w:p>
          <w:p w:rsidR="00C732C0" w:rsidRDefault="00C732C0" w:rsidP="006E2EF4">
            <w:pPr>
              <w:pStyle w:val="aa"/>
              <w:jc w:val="both"/>
            </w:pPr>
            <w:r>
              <w:t>определять дефицит бюджета и источники его финансирования;</w:t>
            </w:r>
          </w:p>
          <w:p w:rsidR="00C732C0" w:rsidRDefault="00C732C0" w:rsidP="006E2EF4">
            <w:pPr>
              <w:pStyle w:val="aa"/>
              <w:jc w:val="both"/>
            </w:pPr>
            <w:r>
              <w:t>составлять сводную бюджетную роспись;</w:t>
            </w:r>
          </w:p>
          <w:p w:rsidR="00C732C0" w:rsidRDefault="00C732C0" w:rsidP="006E2EF4">
            <w:pPr>
              <w:pStyle w:val="aa"/>
              <w:jc w:val="both"/>
            </w:pPr>
            <w: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C732C0" w:rsidRDefault="00C732C0" w:rsidP="006E2EF4">
            <w:pPr>
              <w:pStyle w:val="aa"/>
              <w:jc w:val="both"/>
            </w:pPr>
            <w: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C732C0" w:rsidRDefault="00C732C0" w:rsidP="006E2EF4">
            <w:pPr>
              <w:pStyle w:val="aa"/>
              <w:jc w:val="both"/>
            </w:pPr>
            <w: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C732C0" w:rsidRDefault="00C732C0" w:rsidP="006E2EF4">
            <w:pPr>
              <w:pStyle w:val="aa"/>
              <w:jc w:val="both"/>
            </w:pPr>
            <w:r>
              <w:t>рассчитывать основные показатели деятельности бюджетных учреждений;</w:t>
            </w:r>
          </w:p>
          <w:p w:rsidR="00C732C0" w:rsidRDefault="00C732C0" w:rsidP="006E2EF4">
            <w:pPr>
              <w:pStyle w:val="aa"/>
              <w:jc w:val="both"/>
            </w:pPr>
            <w:r>
              <w:t>исчислять расходы на оплату труда работников государственных и муниципальных учреждений;</w:t>
            </w:r>
          </w:p>
          <w:p w:rsidR="00C732C0" w:rsidRDefault="00C732C0" w:rsidP="006E2EF4">
            <w:pPr>
              <w:pStyle w:val="aa"/>
              <w:jc w:val="both"/>
            </w:pPr>
            <w:r>
              <w:t>использовать утвержденные методики определения рас</w:t>
            </w:r>
            <w:r w:rsidR="00330391">
              <w:t xml:space="preserve">ходов на содержание бюджетных </w:t>
            </w:r>
            <w:r>
              <w:t>учреждений;</w:t>
            </w:r>
          </w:p>
          <w:p w:rsidR="00C732C0" w:rsidRDefault="00C732C0" w:rsidP="006E2EF4">
            <w:pPr>
              <w:pStyle w:val="aa"/>
              <w:jc w:val="both"/>
            </w:pPr>
            <w:r>
              <w:t xml:space="preserve">составлять бюджетные </w:t>
            </w:r>
            <w:r w:rsidRPr="001220BF">
              <w:t xml:space="preserve">сметы </w:t>
            </w:r>
            <w:r w:rsidR="00BC6998" w:rsidRPr="001220BF">
              <w:t>унитарных предприятий</w:t>
            </w:r>
            <w:r w:rsidRPr="001220BF">
              <w:t>;</w:t>
            </w:r>
          </w:p>
          <w:p w:rsidR="00C732C0" w:rsidRDefault="00C732C0" w:rsidP="006E2EF4">
            <w:pPr>
              <w:pStyle w:val="aa"/>
              <w:jc w:val="both"/>
            </w:pPr>
            <w:r>
              <w:t>составлять планы финансово-хозяйственной деятельности бюджетных</w:t>
            </w:r>
            <w:r w:rsidR="007A5382">
              <w:t xml:space="preserve"> </w:t>
            </w:r>
            <w:r>
              <w:t>учреждений;</w:t>
            </w:r>
          </w:p>
          <w:p w:rsidR="00C732C0" w:rsidRDefault="00C732C0" w:rsidP="006E2EF4">
            <w:pPr>
              <w:pStyle w:val="aa"/>
              <w:jc w:val="both"/>
            </w:pPr>
            <w:r>
              <w:t xml:space="preserve">производить расчеты потребностей для осуществления закупок для государственных и </w:t>
            </w:r>
            <w:r w:rsidRPr="00F22BF5">
              <w:t>муниципальных</w:t>
            </w:r>
            <w:r>
              <w:t xml:space="preserve"> нужд;</w:t>
            </w:r>
          </w:p>
          <w:p w:rsidR="00C732C0" w:rsidRDefault="00C732C0" w:rsidP="006E2EF4">
            <w:pPr>
              <w:pStyle w:val="aa"/>
              <w:jc w:val="both"/>
            </w:pPr>
            <w:r>
              <w:t>обобщать и анализировать информацию о ценах на товары, работы, услуги в сфере закупок;</w:t>
            </w:r>
          </w:p>
          <w:p w:rsidR="00C732C0" w:rsidRDefault="00C732C0" w:rsidP="006E2EF4">
            <w:pPr>
              <w:pStyle w:val="aa"/>
              <w:jc w:val="both"/>
            </w:pPr>
            <w:r>
              <w:t>описывать объект закупки и обосновывать начальную (максимальную) цену закупки;</w:t>
            </w:r>
          </w:p>
          <w:p w:rsidR="00C732C0" w:rsidRDefault="00C732C0" w:rsidP="006E2EF4">
            <w:pPr>
              <w:pStyle w:val="aa"/>
              <w:jc w:val="both"/>
            </w:pPr>
            <w:r>
              <w:t>осуществлять мониторинг поставщиков (подрядчиков, исполнителей) в сфере закупок;</w:t>
            </w:r>
          </w:p>
          <w:p w:rsidR="00C732C0" w:rsidRPr="00C732C0" w:rsidRDefault="00C732C0" w:rsidP="006E2EF4">
            <w:pPr>
              <w:pStyle w:val="aa"/>
              <w:jc w:val="both"/>
              <w:rPr>
                <w:b/>
              </w:rPr>
            </w:pPr>
            <w:r w:rsidRPr="00C732C0">
              <w:rPr>
                <w:b/>
              </w:rPr>
              <w:t>иметь практический опыт в:</w:t>
            </w:r>
          </w:p>
          <w:p w:rsidR="00C732C0" w:rsidRDefault="00C732C0" w:rsidP="006E2EF4">
            <w:pPr>
              <w:pStyle w:val="aa"/>
              <w:jc w:val="both"/>
            </w:pPr>
            <w:r>
              <w:t>определении показателей проектов бюд</w:t>
            </w:r>
            <w:r w:rsidR="00A82EC8">
              <w:t>жетов бюджетной системы</w:t>
            </w:r>
            <w:r>
              <w:t xml:space="preserve"> Донецкой Народной Республики</w:t>
            </w:r>
            <w:r w:rsidR="00A82EC8">
              <w:t>,</w:t>
            </w:r>
            <w:r>
              <w:t xml:space="preserve">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A82EC8" w:rsidRDefault="00C732C0" w:rsidP="006E2EF4">
            <w:pPr>
              <w:pStyle w:val="aa"/>
              <w:jc w:val="both"/>
            </w:pPr>
            <w:r>
              <w:t>организации исполнения бюджетов бюджетной системы Донецкой Народной Республики</w:t>
            </w:r>
            <w:r w:rsidR="00A82EC8">
              <w:t>;</w:t>
            </w:r>
            <w:r>
              <w:t xml:space="preserve"> </w:t>
            </w:r>
          </w:p>
          <w:p w:rsidR="00C732C0" w:rsidRDefault="00C732C0" w:rsidP="006E2EF4">
            <w:pPr>
              <w:pStyle w:val="aa"/>
              <w:jc w:val="both"/>
            </w:pPr>
            <w:r>
              <w:t>осуществлении контроля за своевременным совершением операций со средствами бюджетов бюджетной системы Донецкой Народной Республики, их целевым и эффективным использованием;</w:t>
            </w:r>
          </w:p>
          <w:p w:rsidR="00DE4C37" w:rsidRDefault="00C732C0" w:rsidP="006E2EF4">
            <w:pPr>
              <w:pStyle w:val="aa"/>
              <w:jc w:val="both"/>
            </w:pPr>
            <w:r>
              <w:t xml:space="preserve">планировании и обеспечении закупок для государственных </w:t>
            </w:r>
          </w:p>
          <w:p w:rsidR="003A6A01" w:rsidRDefault="003A6A01" w:rsidP="003A6A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0231">
              <w:rPr>
                <w:rFonts w:ascii="Times New Roman" w:hAnsi="Times New Roman"/>
                <w:sz w:val="24"/>
                <w:szCs w:val="24"/>
              </w:rPr>
              <w:t>и муниципальных нужд;</w:t>
            </w:r>
          </w:p>
          <w:p w:rsidR="00257E69" w:rsidRPr="003A6A01" w:rsidRDefault="00257E69" w:rsidP="003A6A01"/>
        </w:tc>
      </w:tr>
      <w:tr w:rsidR="00134324" w:rsidRPr="00FA2289" w:rsidTr="00401CA5">
        <w:trPr>
          <w:trHeight w:val="414"/>
        </w:trPr>
        <w:tc>
          <w:tcPr>
            <w:tcW w:w="3969" w:type="dxa"/>
          </w:tcPr>
          <w:p w:rsidR="00134324" w:rsidRPr="00FA2289" w:rsidRDefault="00DB5AE9" w:rsidP="00DB5AE9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344" w:type="dxa"/>
          </w:tcPr>
          <w:p w:rsidR="00134324" w:rsidRPr="006F402C" w:rsidRDefault="00DB5AE9" w:rsidP="00DB5AE9">
            <w:pPr>
              <w:pStyle w:val="aa"/>
              <w:tabs>
                <w:tab w:val="left" w:pos="2486"/>
              </w:tabs>
              <w:jc w:val="center"/>
            </w:pPr>
            <w:r>
              <w:t>2</w:t>
            </w:r>
          </w:p>
        </w:tc>
      </w:tr>
      <w:tr w:rsidR="00912B7C" w:rsidTr="0040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969" w:type="dxa"/>
          </w:tcPr>
          <w:p w:rsidR="00912B7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Ведение расчетов с бюджетами бюджетной системы Донецкой Народной Республики</w:t>
            </w:r>
          </w:p>
        </w:tc>
        <w:tc>
          <w:tcPr>
            <w:tcW w:w="6344" w:type="dxa"/>
          </w:tcPr>
          <w:p w:rsidR="00AB0FEC" w:rsidRPr="00AB0FEC" w:rsidRDefault="00AB0FEC" w:rsidP="006E2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FE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законодательство и иные нормативные правовые акты о налогах, сборах и страховых взносах;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исчисления и уплаты налоговых и других обязательных платежей в бюджеты бюджетной системы Донецкой Народной Республики;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отношения в области организации налогового контроля;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формирования налоговой базы для исчисления и уплаты налогов, сборов и страховых взносов;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элементы налогообложения, источники уплаты налогов, сборов и страховых взносов;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формирования базы для расчетов страховых взносов в бюджеты государственных внебюджетных фондов Донецкой Народной Республики ставки налогов и сборов, тарифы страховых взносов;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налоговые льготы, используемые при определении налоговой базы и исчислении налогов и сборов;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исчисления и перечисления в бюджет налогов, сборов и страховых взносов и сроки их уплаты;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Донецкой Народной Республики;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формирования и представления налоговой отчетности;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формирования и представления отчетности по уплате страховых взносов;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проведения налогового контроля в форме налогового мониторинга;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коды бюджетной классификации для определенных налогов, сборов и страховых взносов, а также пеней и штрафов;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заполнения налоговых деклараций и расчетов и сроки их представления;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методику расчетов пеней и штрафов;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процедуру проведения мониторинга уплаченных налогов, сборов, страховых взносов и других обязательных платежей в бюджет бюджетной системы Донецкой Народной Республики и во внебюджетные фонды;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содержание, основные элементы и систему организации налогового контроля;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AB0FEC" w:rsidRPr="00AB0FE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 xml:space="preserve">методику проведения </w:t>
            </w:r>
            <w:r w:rsidRPr="00E1439F">
              <w:rPr>
                <w:rFonts w:ascii="Times New Roman" w:hAnsi="Times New Roman"/>
                <w:sz w:val="24"/>
                <w:szCs w:val="24"/>
              </w:rPr>
              <w:t>камеральных</w:t>
            </w:r>
            <w:r w:rsidRPr="00AB0FEC">
              <w:rPr>
                <w:rFonts w:ascii="Times New Roman" w:hAnsi="Times New Roman"/>
                <w:sz w:val="24"/>
                <w:szCs w:val="24"/>
              </w:rPr>
              <w:t xml:space="preserve"> и выездных налоговых проверок;</w:t>
            </w:r>
          </w:p>
          <w:p w:rsidR="00912B7C" w:rsidRDefault="00AB0F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EC">
              <w:rPr>
                <w:rFonts w:ascii="Times New Roman" w:hAnsi="Times New Roman"/>
                <w:sz w:val="24"/>
                <w:szCs w:val="24"/>
              </w:rPr>
              <w:t xml:space="preserve">виды программного обеспечения, используемого при </w:t>
            </w:r>
          </w:p>
          <w:p w:rsidR="008B499B" w:rsidRDefault="008B499B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B7C" w:rsidTr="0040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969" w:type="dxa"/>
          </w:tcPr>
          <w:p w:rsidR="00912B7C" w:rsidRDefault="00DB5AE9" w:rsidP="00DB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</w:tcPr>
          <w:p w:rsidR="00912B7C" w:rsidRDefault="00DB5AE9" w:rsidP="00DB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2B7C" w:rsidTr="0040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3969" w:type="dxa"/>
          </w:tcPr>
          <w:p w:rsidR="00912B7C" w:rsidRDefault="00912B7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осуществлении расчетов по платежам в бюджеты бюджетной системы Донецкой Народной Республики;</w:t>
            </w:r>
          </w:p>
          <w:p w:rsidR="00D0211D" w:rsidRPr="00B321D1" w:rsidRDefault="00D0211D" w:rsidP="006E2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Донецкой Народной Республики;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определять налоговую базу и рассчитывать налоги, сборы и страховые взносы, в соответствии с законодательством Донецкой Народной Республики;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применять налоговые льготы;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определять источники уплаты налогов, сборов и страховых взносов;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формировать налоговую отчетность;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формировать учетную политику для целей налогообложения;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рассчитывать страховые взносы в бюджеты государственных внебюджетных фондов Донецкой Народной Республики;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организовывать оптимальное ведение налогового учета;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54">
              <w:rPr>
                <w:rFonts w:ascii="Times New Roman" w:hAnsi="Times New Roman"/>
                <w:sz w:val="24"/>
                <w:szCs w:val="24"/>
              </w:rPr>
              <w:t>применять положения международных договоров об устранении двойного налогообложения;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определять режимы налогообложения;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оформлять бухгалтерскими проводками начисления и перечисления сумм налогов, сборов и страховых взносов;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заполнять платежные поручения по перечислению налогов, сборов и страховых взносов в бюджетную систему Донецкой Народной Республики и внебюджетные фонды;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соблюдать сроки и порядок начисления и уплаты налогов, сборов и страховых взносов;</w:t>
            </w:r>
          </w:p>
          <w:p w:rsidR="00D0211D" w:rsidRPr="00D0211D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Донецкой Народной Республики и внебюджетные фонды;</w:t>
            </w:r>
          </w:p>
          <w:p w:rsidR="00912B7C" w:rsidRDefault="00D0211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1D">
              <w:rPr>
                <w:rFonts w:ascii="Times New Roman" w:hAnsi="Times New Roman"/>
                <w:sz w:val="24"/>
                <w:szCs w:val="24"/>
              </w:rPr>
              <w:t xml:space="preserve">выполнять контрольные процедуры в целях обеспечения соблюдения законодательства о налогах, сборах и </w:t>
            </w:r>
          </w:p>
          <w:p w:rsidR="00F53E80" w:rsidRDefault="00F53E80" w:rsidP="00235779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страховых взносах;</w:t>
            </w:r>
          </w:p>
        </w:tc>
      </w:tr>
      <w:tr w:rsidR="003C2C28" w:rsidTr="0048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969" w:type="dxa"/>
          </w:tcPr>
          <w:p w:rsidR="003C2C28" w:rsidRDefault="006E2EF4" w:rsidP="006E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</w:tcPr>
          <w:p w:rsidR="003C2C28" w:rsidRDefault="00DB5AE9" w:rsidP="00DB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C28" w:rsidTr="00E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969" w:type="dxa"/>
          </w:tcPr>
          <w:p w:rsidR="003C2C28" w:rsidRDefault="003C2C28" w:rsidP="006E2EF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7926EC" w:rsidRPr="007926EC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7926EC" w:rsidRPr="007926EC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оценивать правильность проведения и учета финансово-хозяйственных операций;</w:t>
            </w:r>
          </w:p>
          <w:p w:rsidR="007926EC" w:rsidRPr="007926EC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7926EC" w:rsidRPr="007926EC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использовать программное обеспечение в налоговых расчетах;</w:t>
            </w:r>
          </w:p>
          <w:p w:rsidR="007926EC" w:rsidRPr="007926EC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6E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7926EC" w:rsidRPr="007926EC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исчислении суммы налогов, сборов и страховых взносов, подлежащих уплате в бюджетную систему Донецкой Народной Республики и внебюджетные фонды;</w:t>
            </w:r>
          </w:p>
          <w:p w:rsidR="007926EC" w:rsidRPr="007926EC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оформлении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 w:rsidR="003C2C28" w:rsidRDefault="007926EC" w:rsidP="006E2EF4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организации и проведении контроля за соблюдением законодательства о нало</w:t>
            </w:r>
            <w:r w:rsidR="000315B0">
              <w:rPr>
                <w:rFonts w:ascii="Times New Roman" w:hAnsi="Times New Roman"/>
                <w:sz w:val="24"/>
                <w:szCs w:val="24"/>
              </w:rPr>
              <w:t>гах, сборах и страховых взносах;</w:t>
            </w:r>
          </w:p>
        </w:tc>
      </w:tr>
      <w:tr w:rsidR="003C2C28" w:rsidTr="00E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969" w:type="dxa"/>
          </w:tcPr>
          <w:p w:rsidR="003C2C28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Участие в управлении финансами организаций и осуществление финансовых операций</w:t>
            </w:r>
          </w:p>
        </w:tc>
        <w:tc>
          <w:tcPr>
            <w:tcW w:w="6344" w:type="dxa"/>
          </w:tcPr>
          <w:p w:rsidR="007926EC" w:rsidRPr="00B321D1" w:rsidRDefault="007926EC" w:rsidP="006E2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финансовую деятельность организаций;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законодательства Донецкой Народной Республики и нормативные правовые акты, регулирующие деятельность в сфере закупок;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сущность финансов организаций, их место в финансовой системе государства;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принципы, формы и методы организации финансовых отношений;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характеристику доходов и расходов организации;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сущность и виды прибыли организации;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систему показателей рентабельности;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формы и методы анализа финансово-хозяйственной деятельности;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методологию финансового планирования деятельности организации;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особенности проведения закупок товаров, работ, услуг отдельными видами юридических лиц;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способы снижения (предотвращения) финансовых рисков;</w:t>
            </w:r>
          </w:p>
          <w:p w:rsidR="007926EC" w:rsidRPr="007926EC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принципы и технологию организации безналичных расчетов;</w:t>
            </w:r>
          </w:p>
          <w:p w:rsidR="003C2C28" w:rsidRDefault="007926EC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EC">
              <w:rPr>
                <w:rFonts w:ascii="Times New Roman" w:hAnsi="Times New Roman"/>
                <w:sz w:val="24"/>
                <w:szCs w:val="24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552558" w:rsidRDefault="00552558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28" w:rsidTr="00E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3969" w:type="dxa"/>
          </w:tcPr>
          <w:p w:rsidR="003C2C28" w:rsidRDefault="006E2EF4" w:rsidP="006E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</w:tcPr>
          <w:p w:rsidR="003C2C28" w:rsidRPr="00A22B7F" w:rsidRDefault="006E2EF4" w:rsidP="006E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C28" w:rsidTr="00E06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3969" w:type="dxa"/>
          </w:tcPr>
          <w:p w:rsidR="003C2C28" w:rsidRDefault="003C2C28" w:rsidP="006E2EF4">
            <w:pPr>
              <w:ind w:left="85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принципы и механизмы использования средств бюджета и государственных внебюджетных фондов;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теорию и практику применения методов, приемов и процедур последующего контроля;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деятельности;</w:t>
            </w:r>
          </w:p>
          <w:p w:rsidR="00507AF5" w:rsidRPr="00B321D1" w:rsidRDefault="00507AF5" w:rsidP="006E2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участвовать в разработке финансовой политики организации;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осуществлять поиск источников финансирования деятельности организации;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определять показатели результатов финансово-хозяйственной деятельности организации;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анализировать финансово-хозяйственную деятельность организаций;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осуществлять финансовое планирование деятельности организаций;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осуществлять организацию и выполнение финансовых расчетов;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документацию;</w:t>
            </w:r>
          </w:p>
          <w:p w:rsidR="00507AF5" w:rsidRPr="00507AF5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3C2C28" w:rsidRDefault="00507AF5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осуществлять проверку необходимой документации для проведения закупочной процедуры;</w:t>
            </w:r>
          </w:p>
          <w:p w:rsidR="004940DD" w:rsidRDefault="004940DD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C28" w:rsidTr="0006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969" w:type="dxa"/>
          </w:tcPr>
          <w:p w:rsidR="003C2C28" w:rsidRDefault="006E2EF4" w:rsidP="006E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</w:tcPr>
          <w:p w:rsidR="003C2C28" w:rsidRDefault="006E2EF4" w:rsidP="006E2EF4">
            <w:pPr>
              <w:tabs>
                <w:tab w:val="left" w:pos="30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16EA" w:rsidTr="00204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6"/>
        </w:trPr>
        <w:tc>
          <w:tcPr>
            <w:tcW w:w="3969" w:type="dxa"/>
          </w:tcPr>
          <w:p w:rsidR="005116EA" w:rsidRDefault="005116EA" w:rsidP="006E2EF4">
            <w:pPr>
              <w:tabs>
                <w:tab w:val="left" w:pos="1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07AF5" w:rsidRPr="00507AF5" w:rsidRDefault="00507AF5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заключения контрактов;</w:t>
            </w:r>
          </w:p>
          <w:p w:rsidR="00507AF5" w:rsidRPr="00507AF5" w:rsidRDefault="00507AF5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осуществлять мониторинг поставщиков (подрядчиков, исполнителей) в сфере закупок;</w:t>
            </w:r>
          </w:p>
          <w:p w:rsidR="00507AF5" w:rsidRPr="00507AF5" w:rsidRDefault="00507AF5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507AF5" w:rsidRPr="00B321D1" w:rsidRDefault="00507AF5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5116EA" w:rsidRDefault="00507AF5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F5">
              <w:rPr>
                <w:rFonts w:ascii="Times New Roman" w:hAnsi="Times New Roman"/>
                <w:sz w:val="24"/>
                <w:szCs w:val="24"/>
              </w:rPr>
              <w:t>формировании финансовых ресурсов организаций и ос</w:t>
            </w:r>
            <w:r w:rsidR="008647BE">
              <w:rPr>
                <w:rFonts w:ascii="Times New Roman" w:hAnsi="Times New Roman"/>
                <w:sz w:val="24"/>
                <w:szCs w:val="24"/>
              </w:rPr>
              <w:t>уществлении финансовых операций;</w:t>
            </w:r>
          </w:p>
        </w:tc>
      </w:tr>
      <w:tr w:rsidR="009B1C57" w:rsidTr="009B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"/>
        </w:trPr>
        <w:tc>
          <w:tcPr>
            <w:tcW w:w="3969" w:type="dxa"/>
          </w:tcPr>
          <w:p w:rsidR="009B1C57" w:rsidRDefault="009B1C57" w:rsidP="006E2EF4">
            <w:pPr>
              <w:tabs>
                <w:tab w:val="left" w:pos="1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Участие в организации и осуществлении финансового контроля</w:t>
            </w:r>
          </w:p>
        </w:tc>
        <w:tc>
          <w:tcPr>
            <w:tcW w:w="6344" w:type="dxa"/>
          </w:tcPr>
          <w:p w:rsidR="009B1C57" w:rsidRPr="00B321D1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требования законодательства Донецкой Народной Республики и иных нормативных правовых актов, регулирующих деятельность в сфере закупок;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методики проведения экономического анализа финансово-хозяйственной деятельности объектов финансового контроля;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состав бухгалтерской, финансовой и статистической отчетности объектов финансового контроля;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методы проверки хозяйственных операций;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методы контроля сохранности товарно-материальных ценностей;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значение, задачи и общие принципы аудиторского контроля;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порядок использования государственной (муниципальной) собственности;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основные контрольные мероприятия в ходе реализации процедур по исполнению бюджетов бюджетной системы Донецкой Народной Республики;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основные контрольные мероприятия при осуществлении закупок для государственных (муниципальных) нужд;</w:t>
            </w:r>
          </w:p>
          <w:p w:rsidR="009B1C57" w:rsidRPr="00B321D1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B1C57" w:rsidRP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осуществлять контроль за формированием и использованием средств бюджетов бюджетной системы Донецкой Народной Республики;</w:t>
            </w:r>
          </w:p>
          <w:p w:rsidR="009B1C57" w:rsidRDefault="009B1C57" w:rsidP="006E2EF4">
            <w:pPr>
              <w:tabs>
                <w:tab w:val="left" w:pos="2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использовать методы экономического анализа;</w:t>
            </w:r>
          </w:p>
          <w:p w:rsidR="00204D88" w:rsidRPr="00507AF5" w:rsidRDefault="002B4CFF" w:rsidP="002B4C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при организации и осуществлении финансового контроля;</w:t>
            </w:r>
          </w:p>
        </w:tc>
      </w:tr>
      <w:tr w:rsidR="009B1C57" w:rsidTr="00066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969" w:type="dxa"/>
          </w:tcPr>
          <w:p w:rsidR="009B1C57" w:rsidRDefault="00DB5AE9" w:rsidP="00DB5AE9">
            <w:pPr>
              <w:tabs>
                <w:tab w:val="left" w:pos="1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4" w:type="dxa"/>
          </w:tcPr>
          <w:p w:rsidR="009B1C57" w:rsidRPr="00507AF5" w:rsidRDefault="00DB5AE9" w:rsidP="00DB5AE9">
            <w:pPr>
              <w:tabs>
                <w:tab w:val="left" w:pos="2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16EA" w:rsidTr="0026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39"/>
        </w:trPr>
        <w:tc>
          <w:tcPr>
            <w:tcW w:w="3969" w:type="dxa"/>
          </w:tcPr>
          <w:p w:rsidR="005116EA" w:rsidRDefault="005116EA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осуществлять предварительный и текущий контроль за операциями по исполнению бюджетов;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проводить внутренний контроль и аудит с учетом особенностей организаций;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оформлять результаты проведенных контрольных мероприятий путем составления актов и справок;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осуществлять контроль за реализацией материалов проведенных ревизий и проверок;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подготавливать рекомендации, направленные на повышение эффективности использования средств бюджетов бюджетной системы Донецкой Народной Республики;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проводить мероприятия по предупреждению, выявлению и пресечению нарушений законодательства Донецкой Народной Республики в сфере финансов;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проведения закупочной процедуры и заключения контрактов;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осуществлять проверку соблюдения требований законодательства при проведении закупочных процедур;</w:t>
            </w:r>
          </w:p>
          <w:p w:rsidR="009B1C57" w:rsidRPr="00B321D1" w:rsidRDefault="009B1C57" w:rsidP="006E2E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  <w:r w:rsidRPr="00B321D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организации и проведении финансового контроля;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осуществлении расчетов и проведении анализа основных показателей, характеризующих состояние государственных и муниципальных финансов, финансов организаций;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обобщении результатов анализа основных показателей финансово-экономической деятельности объектов финансового контроля, разработке и осуществлении мер, направленных на повышение эффективности использования финансовых ресурсов;</w:t>
            </w:r>
          </w:p>
          <w:p w:rsidR="009B1C57" w:rsidRPr="009B1C57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планировании, анализе и контроле финансово-хозяйственной деятельности объектов финансового контроля;</w:t>
            </w:r>
          </w:p>
          <w:p w:rsidR="005116EA" w:rsidRDefault="009B1C57" w:rsidP="006E2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57">
              <w:rPr>
                <w:rFonts w:ascii="Times New Roman" w:hAnsi="Times New Roman"/>
                <w:sz w:val="24"/>
                <w:szCs w:val="24"/>
              </w:rPr>
              <w:t>применении законодательства и иных нормативных правовых актов Донецкой Народной Республики, регулирующих деятельность в сфере закупок.</w:t>
            </w:r>
          </w:p>
        </w:tc>
      </w:tr>
    </w:tbl>
    <w:p w:rsidR="00B17BF2" w:rsidRPr="00B17BF2" w:rsidRDefault="00B17BF2" w:rsidP="006E2EF4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B17BF2" w:rsidSect="00004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59" w:rsidRDefault="009B2E59" w:rsidP="00B17BF2">
      <w:pPr>
        <w:spacing w:after="0" w:line="240" w:lineRule="auto"/>
      </w:pPr>
      <w:r>
        <w:separator/>
      </w:r>
    </w:p>
  </w:endnote>
  <w:endnote w:type="continuationSeparator" w:id="0">
    <w:p w:rsidR="009B2E59" w:rsidRDefault="009B2E59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4A" w:rsidRDefault="00E62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4A" w:rsidRDefault="00E624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4A" w:rsidRDefault="00E62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59" w:rsidRDefault="009B2E59" w:rsidP="00B17BF2">
      <w:pPr>
        <w:spacing w:after="0" w:line="240" w:lineRule="auto"/>
      </w:pPr>
      <w:r>
        <w:separator/>
      </w:r>
    </w:p>
  </w:footnote>
  <w:footnote w:type="continuationSeparator" w:id="0">
    <w:p w:rsidR="009B2E59" w:rsidRDefault="009B2E59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4A" w:rsidRDefault="00E624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CB1FE5">
      <w:rPr>
        <w:rFonts w:ascii="Times New Roman" w:hAnsi="Times New Roman"/>
        <w:noProof/>
      </w:rPr>
      <w:t>9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E6244A">
      <w:rPr>
        <w:rFonts w:ascii="Times New Roman" w:hAnsi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2</w:t>
    </w:r>
  </w:p>
  <w:p w:rsidR="003D3AC4" w:rsidRDefault="00D80A14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специальности </w:t>
    </w:r>
  </w:p>
  <w:p w:rsidR="00D80A14" w:rsidRPr="001411D2" w:rsidRDefault="00C635B4" w:rsidP="001411D2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38.02.06</w:t>
    </w:r>
    <w:r w:rsidR="000D3D1D">
      <w:rPr>
        <w:rStyle w:val="a7"/>
        <w:rFonts w:ascii="Times New Roman" w:hAnsi="Times New Roman"/>
        <w:b w:val="0"/>
        <w:bCs/>
        <w:color w:val="000000" w:themeColor="text1"/>
      </w:rPr>
      <w:t xml:space="preserve"> Финансы</w:t>
    </w:r>
    <w:r w:rsidR="00D80A14" w:rsidRPr="001411D2">
      <w:rPr>
        <w:rStyle w:val="a7"/>
        <w:b w:val="0"/>
        <w:bCs/>
        <w:color w:val="000000" w:themeColor="text1"/>
      </w:rPr>
      <w:t xml:space="preserve"> 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3.5)</w:t>
    </w:r>
  </w:p>
  <w:p w:rsidR="00D80A14" w:rsidRPr="00D80A14" w:rsidRDefault="00D80A14" w:rsidP="00D80A14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BF2"/>
    <w:rsid w:val="00004647"/>
    <w:rsid w:val="00012B54"/>
    <w:rsid w:val="000315B0"/>
    <w:rsid w:val="00034449"/>
    <w:rsid w:val="00066440"/>
    <w:rsid w:val="00067651"/>
    <w:rsid w:val="00071B51"/>
    <w:rsid w:val="000C3680"/>
    <w:rsid w:val="000D3D1D"/>
    <w:rsid w:val="000E71BE"/>
    <w:rsid w:val="000F7B5B"/>
    <w:rsid w:val="00110758"/>
    <w:rsid w:val="001220BF"/>
    <w:rsid w:val="00134324"/>
    <w:rsid w:val="001411D2"/>
    <w:rsid w:val="0014164F"/>
    <w:rsid w:val="00175178"/>
    <w:rsid w:val="001C596C"/>
    <w:rsid w:val="001D2024"/>
    <w:rsid w:val="00204D88"/>
    <w:rsid w:val="002059C1"/>
    <w:rsid w:val="002074BC"/>
    <w:rsid w:val="00235779"/>
    <w:rsid w:val="00257E69"/>
    <w:rsid w:val="002641DD"/>
    <w:rsid w:val="002671F3"/>
    <w:rsid w:val="00267CAE"/>
    <w:rsid w:val="00297B2E"/>
    <w:rsid w:val="002B2B58"/>
    <w:rsid w:val="002B4CFF"/>
    <w:rsid w:val="002D0075"/>
    <w:rsid w:val="002F626B"/>
    <w:rsid w:val="00303C62"/>
    <w:rsid w:val="00330391"/>
    <w:rsid w:val="00353E95"/>
    <w:rsid w:val="00365D1C"/>
    <w:rsid w:val="003957B1"/>
    <w:rsid w:val="003A6A01"/>
    <w:rsid w:val="003C2C28"/>
    <w:rsid w:val="003D3AC4"/>
    <w:rsid w:val="00401CA5"/>
    <w:rsid w:val="00450F18"/>
    <w:rsid w:val="00476B77"/>
    <w:rsid w:val="00486F2F"/>
    <w:rsid w:val="004940DD"/>
    <w:rsid w:val="004A4C1E"/>
    <w:rsid w:val="004B4606"/>
    <w:rsid w:val="004C049F"/>
    <w:rsid w:val="004C56E8"/>
    <w:rsid w:val="004E16AB"/>
    <w:rsid w:val="004E29F2"/>
    <w:rsid w:val="00507AF5"/>
    <w:rsid w:val="005116EA"/>
    <w:rsid w:val="00552558"/>
    <w:rsid w:val="00555FBC"/>
    <w:rsid w:val="00557341"/>
    <w:rsid w:val="005608FB"/>
    <w:rsid w:val="005A44FE"/>
    <w:rsid w:val="00625A7B"/>
    <w:rsid w:val="00666873"/>
    <w:rsid w:val="0068075A"/>
    <w:rsid w:val="0068631C"/>
    <w:rsid w:val="006B32DB"/>
    <w:rsid w:val="006C663A"/>
    <w:rsid w:val="006D75AC"/>
    <w:rsid w:val="006E2EF4"/>
    <w:rsid w:val="006E7FA4"/>
    <w:rsid w:val="006F402C"/>
    <w:rsid w:val="00700990"/>
    <w:rsid w:val="00702F2D"/>
    <w:rsid w:val="00706A8E"/>
    <w:rsid w:val="00707615"/>
    <w:rsid w:val="00731C38"/>
    <w:rsid w:val="0075055C"/>
    <w:rsid w:val="00751F27"/>
    <w:rsid w:val="00754077"/>
    <w:rsid w:val="00773CFC"/>
    <w:rsid w:val="0079131B"/>
    <w:rsid w:val="007926EC"/>
    <w:rsid w:val="007A5382"/>
    <w:rsid w:val="007B5765"/>
    <w:rsid w:val="007B6D57"/>
    <w:rsid w:val="007B7406"/>
    <w:rsid w:val="007E7E54"/>
    <w:rsid w:val="00860CB8"/>
    <w:rsid w:val="008647BE"/>
    <w:rsid w:val="00884DAC"/>
    <w:rsid w:val="008862C0"/>
    <w:rsid w:val="00887F79"/>
    <w:rsid w:val="00895977"/>
    <w:rsid w:val="008B499B"/>
    <w:rsid w:val="008C1798"/>
    <w:rsid w:val="00912B7C"/>
    <w:rsid w:val="009503A9"/>
    <w:rsid w:val="009A2667"/>
    <w:rsid w:val="009A7BEA"/>
    <w:rsid w:val="009B1C57"/>
    <w:rsid w:val="009B2E59"/>
    <w:rsid w:val="009E0B01"/>
    <w:rsid w:val="009F4F0D"/>
    <w:rsid w:val="00A22B7F"/>
    <w:rsid w:val="00A62A9E"/>
    <w:rsid w:val="00A805A8"/>
    <w:rsid w:val="00A82EC8"/>
    <w:rsid w:val="00A84521"/>
    <w:rsid w:val="00A86A1D"/>
    <w:rsid w:val="00AB09FD"/>
    <w:rsid w:val="00AB0FEC"/>
    <w:rsid w:val="00AC635D"/>
    <w:rsid w:val="00AD1788"/>
    <w:rsid w:val="00AD70E3"/>
    <w:rsid w:val="00AE32B6"/>
    <w:rsid w:val="00AF0286"/>
    <w:rsid w:val="00AF56F7"/>
    <w:rsid w:val="00B17BF2"/>
    <w:rsid w:val="00B30896"/>
    <w:rsid w:val="00B3181B"/>
    <w:rsid w:val="00B321D1"/>
    <w:rsid w:val="00B34F05"/>
    <w:rsid w:val="00B44840"/>
    <w:rsid w:val="00B555FA"/>
    <w:rsid w:val="00B67D31"/>
    <w:rsid w:val="00B7109B"/>
    <w:rsid w:val="00B92C2B"/>
    <w:rsid w:val="00BA6A32"/>
    <w:rsid w:val="00BC6998"/>
    <w:rsid w:val="00BC71E9"/>
    <w:rsid w:val="00BE0BD9"/>
    <w:rsid w:val="00BE1E2E"/>
    <w:rsid w:val="00BE5C17"/>
    <w:rsid w:val="00BE69E4"/>
    <w:rsid w:val="00BF3985"/>
    <w:rsid w:val="00C51CAA"/>
    <w:rsid w:val="00C635B4"/>
    <w:rsid w:val="00C731A6"/>
    <w:rsid w:val="00C732C0"/>
    <w:rsid w:val="00C9567F"/>
    <w:rsid w:val="00CB1FE5"/>
    <w:rsid w:val="00CC5247"/>
    <w:rsid w:val="00D0211D"/>
    <w:rsid w:val="00D150A2"/>
    <w:rsid w:val="00D2709F"/>
    <w:rsid w:val="00D318FC"/>
    <w:rsid w:val="00D45B38"/>
    <w:rsid w:val="00D562F6"/>
    <w:rsid w:val="00D71096"/>
    <w:rsid w:val="00D7237B"/>
    <w:rsid w:val="00D80A14"/>
    <w:rsid w:val="00D874F4"/>
    <w:rsid w:val="00D94B0D"/>
    <w:rsid w:val="00D96B9D"/>
    <w:rsid w:val="00DB2D18"/>
    <w:rsid w:val="00DB5AE9"/>
    <w:rsid w:val="00DE2D96"/>
    <w:rsid w:val="00DE4C37"/>
    <w:rsid w:val="00E06093"/>
    <w:rsid w:val="00E1439F"/>
    <w:rsid w:val="00E43EF8"/>
    <w:rsid w:val="00E6244A"/>
    <w:rsid w:val="00E930B1"/>
    <w:rsid w:val="00ED136E"/>
    <w:rsid w:val="00EE30CF"/>
    <w:rsid w:val="00EF7531"/>
    <w:rsid w:val="00F157A8"/>
    <w:rsid w:val="00F22BF5"/>
    <w:rsid w:val="00F2364C"/>
    <w:rsid w:val="00F53E80"/>
    <w:rsid w:val="00F576E5"/>
    <w:rsid w:val="00F75060"/>
    <w:rsid w:val="00F92B0D"/>
    <w:rsid w:val="00FA2289"/>
    <w:rsid w:val="00FE0231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39B1E-EF34-493A-849A-CEC61864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2020-12-16T12:32:00Z</dcterms:created>
  <dcterms:modified xsi:type="dcterms:W3CDTF">2020-12-16T12:32:00Z</dcterms:modified>
</cp:coreProperties>
</file>