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3D1D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41B268C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50A2BEB9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0E7B8E69" w14:textId="77777777" w:rsidR="00D71096" w:rsidRPr="000B1D6A" w:rsidRDefault="00D96B9D" w:rsidP="00D7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ПО СПЕЦИАЛ</w:t>
      </w:r>
      <w:r w:rsidR="008B7105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 xml:space="preserve">НОСТИ </w:t>
      </w:r>
      <w:r w:rsidR="00754875">
        <w:rPr>
          <w:rFonts w:ascii="Times New Roman" w:hAnsi="Times New Roman"/>
          <w:sz w:val="24"/>
          <w:szCs w:val="24"/>
        </w:rPr>
        <w:t>08.02.0</w:t>
      </w:r>
      <w:r w:rsidR="00C56918">
        <w:rPr>
          <w:rFonts w:ascii="Times New Roman" w:hAnsi="Times New Roman"/>
          <w:sz w:val="24"/>
          <w:szCs w:val="24"/>
        </w:rPr>
        <w:t>4</w:t>
      </w:r>
      <w:r w:rsidR="00177E31" w:rsidRPr="000B1D6A">
        <w:rPr>
          <w:rFonts w:ascii="Times New Roman" w:hAnsi="Times New Roman"/>
          <w:sz w:val="24"/>
          <w:szCs w:val="24"/>
        </w:rPr>
        <w:t xml:space="preserve"> </w:t>
      </w:r>
      <w:r w:rsidR="00C56918">
        <w:rPr>
          <w:rFonts w:ascii="Times New Roman" w:hAnsi="Times New Roman"/>
          <w:sz w:val="24"/>
          <w:szCs w:val="24"/>
        </w:rPr>
        <w:t>ВОДОСНАБЖЕНИЕ И ВОДООТВЕДЕНИЕ</w:t>
      </w:r>
    </w:p>
    <w:p w14:paraId="35130565" w14:textId="77777777" w:rsidR="00B17BF2" w:rsidRDefault="00B17BF2" w:rsidP="00B5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B17BF2" w:rsidRPr="00B17BF2" w14:paraId="48189F19" w14:textId="77777777" w:rsidTr="00E9509A">
        <w:trPr>
          <w:trHeight w:val="549"/>
        </w:trPr>
        <w:tc>
          <w:tcPr>
            <w:tcW w:w="3828" w:type="dxa"/>
            <w:vAlign w:val="center"/>
          </w:tcPr>
          <w:p w14:paraId="35C2D6D3" w14:textId="77777777" w:rsidR="00B17BF2" w:rsidRPr="00011F8C" w:rsidRDefault="00B17BF2" w:rsidP="006D7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79" w:type="dxa"/>
            <w:vAlign w:val="center"/>
          </w:tcPr>
          <w:p w14:paraId="0EB81C0C" w14:textId="77777777" w:rsidR="00B17BF2" w:rsidRPr="00011F8C" w:rsidRDefault="00B17BF2" w:rsidP="006D7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7D9C8462" w14:textId="77777777" w:rsidTr="00A6202D">
        <w:trPr>
          <w:trHeight w:val="535"/>
        </w:trPr>
        <w:tc>
          <w:tcPr>
            <w:tcW w:w="3828" w:type="dxa"/>
            <w:vAlign w:val="center"/>
          </w:tcPr>
          <w:p w14:paraId="739C5866" w14:textId="77777777" w:rsidR="00B17BF2" w:rsidRPr="00011F8C" w:rsidRDefault="00895977" w:rsidP="00A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4FF8247C" w14:textId="77777777" w:rsidR="00B17BF2" w:rsidRPr="00011F8C" w:rsidRDefault="00B17BF2" w:rsidP="00A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:rsidRPr="00916567" w14:paraId="10514128" w14:textId="77777777" w:rsidTr="00E9509A">
        <w:tc>
          <w:tcPr>
            <w:tcW w:w="3828" w:type="dxa"/>
          </w:tcPr>
          <w:p w14:paraId="788F8D8C" w14:textId="77777777" w:rsidR="00B17BF2" w:rsidRPr="00916567" w:rsidRDefault="004D1DE6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67">
              <w:rPr>
                <w:rFonts w:ascii="Times New Roman" w:hAnsi="Times New Roman"/>
                <w:sz w:val="24"/>
                <w:szCs w:val="24"/>
              </w:rPr>
              <w:t>Разработка технологий и проектирование элементов систем водоснабжения и водоотведения</w:t>
            </w:r>
          </w:p>
        </w:tc>
        <w:tc>
          <w:tcPr>
            <w:tcW w:w="6379" w:type="dxa"/>
          </w:tcPr>
          <w:p w14:paraId="36362E11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знать:</w:t>
            </w:r>
          </w:p>
          <w:p w14:paraId="579225E7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основы проектирования и конструирования;</w:t>
            </w:r>
          </w:p>
          <w:p w14:paraId="1CC5060E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состав и порядок разработки проектной документации;</w:t>
            </w:r>
          </w:p>
          <w:p w14:paraId="4D861995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строительные нормы и правила;</w:t>
            </w:r>
          </w:p>
          <w:p w14:paraId="2C904272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технологию выполнения строительно-монтажных работ;</w:t>
            </w:r>
          </w:p>
          <w:p w14:paraId="3551D6AC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передовые технологии и современное оборудование;</w:t>
            </w:r>
          </w:p>
          <w:p w14:paraId="1FA5545C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основные гидротехнические сооружения, используемые в системах водоснабжения и водоотведения;</w:t>
            </w:r>
          </w:p>
          <w:p w14:paraId="24A21907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современное насосное оборудование</w:t>
            </w:r>
            <w:r w:rsidR="00DA4C78">
              <w:rPr>
                <w:rFonts w:ascii="Times New Roman" w:hAnsi="Times New Roman" w:cs="Times New Roman"/>
              </w:rPr>
              <w:t>;</w:t>
            </w:r>
          </w:p>
          <w:p w14:paraId="79A6DF95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уметь:</w:t>
            </w:r>
          </w:p>
          <w:p w14:paraId="11DC4042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разрабатывать технологические схемы очистки природных и сточных вод, схемы обработки осадков;</w:t>
            </w:r>
          </w:p>
          <w:p w14:paraId="4999D175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читать и выполнять чертежи элементов систем водоснабжения и водоотведения;</w:t>
            </w:r>
          </w:p>
          <w:p w14:paraId="2D055929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работать с нормативными правовыми актами;</w:t>
            </w:r>
          </w:p>
          <w:p w14:paraId="413A43B3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осуществлять поиск необходимого оборудования, элементов систем водоснабжения и водоотведения;</w:t>
            </w:r>
          </w:p>
          <w:p w14:paraId="734400A4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составлять ведомости и спецификации оборудования и материалов, элементов проектируемых систем водоснабжения и водоотведения;</w:t>
            </w:r>
          </w:p>
          <w:p w14:paraId="12D992E2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выполнять и оформлять расчеты проектируемых элементов систем водоснабжения и водоотведения;</w:t>
            </w:r>
          </w:p>
          <w:p w14:paraId="3FE4B2F5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пользоваться расчетными программами;</w:t>
            </w:r>
          </w:p>
          <w:p w14:paraId="43B22617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выполнять расчеты элементов санитарно-технических систем;</w:t>
            </w:r>
          </w:p>
          <w:p w14:paraId="246C05F7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читать и выполнять чертежи санитарно-технических систем;</w:t>
            </w:r>
          </w:p>
          <w:p w14:paraId="5F2DA4C1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применять современные технологии строительства систем водоснабжения и водоотведения;</w:t>
            </w:r>
          </w:p>
          <w:p w14:paraId="751659A6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использовать информационные технологии при подборе и поиске необходимого оборудования</w:t>
            </w:r>
            <w:r w:rsidR="00DA4C78">
              <w:rPr>
                <w:rFonts w:ascii="Times New Roman" w:hAnsi="Times New Roman" w:cs="Times New Roman"/>
              </w:rPr>
              <w:t>;</w:t>
            </w:r>
          </w:p>
          <w:p w14:paraId="757A37D4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6CBCAA09" w14:textId="77777777" w:rsidR="004D1DE6" w:rsidRPr="00916567" w:rsidRDefault="004D1DE6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проектировании элементов систем водоснабжения и водоотведения;</w:t>
            </w:r>
          </w:p>
          <w:p w14:paraId="1CD41C60" w14:textId="77777777" w:rsidR="004E29F2" w:rsidRPr="00916567" w:rsidRDefault="004D1DE6" w:rsidP="009A5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67">
              <w:rPr>
                <w:rFonts w:ascii="Times New Roman" w:hAnsi="Times New Roman"/>
                <w:sz w:val="24"/>
                <w:szCs w:val="24"/>
              </w:rPr>
              <w:t>подборе и использовании оборудования и материалов в наружных и внутренних системах водоснабжения и водоотведения</w:t>
            </w:r>
            <w:r w:rsidR="00DA4C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0A14" w:rsidRPr="00916567" w14:paraId="5702D41D" w14:textId="77777777" w:rsidTr="00A6202D">
        <w:trPr>
          <w:trHeight w:val="557"/>
        </w:trPr>
        <w:tc>
          <w:tcPr>
            <w:tcW w:w="3828" w:type="dxa"/>
            <w:vAlign w:val="center"/>
          </w:tcPr>
          <w:p w14:paraId="183D4A70" w14:textId="77777777" w:rsidR="00D80A14" w:rsidRPr="00916567" w:rsidRDefault="005536B4" w:rsidP="00A620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79" w:type="dxa"/>
            <w:vAlign w:val="center"/>
          </w:tcPr>
          <w:p w14:paraId="025D794B" w14:textId="77777777" w:rsidR="00D80A14" w:rsidRPr="00916567" w:rsidRDefault="005536B4" w:rsidP="00A6202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289" w:rsidRPr="00916567" w14:paraId="4B19DE56" w14:textId="77777777" w:rsidTr="00E9509A">
        <w:trPr>
          <w:trHeight w:val="556"/>
        </w:trPr>
        <w:tc>
          <w:tcPr>
            <w:tcW w:w="3828" w:type="dxa"/>
          </w:tcPr>
          <w:p w14:paraId="22903A46" w14:textId="77777777" w:rsidR="00FA2289" w:rsidRPr="00916567" w:rsidRDefault="005536B4" w:rsidP="007805D1">
            <w:pPr>
              <w:pStyle w:val="aa"/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 xml:space="preserve">Эксплуатация сетей и сооружений водоснабжения и </w:t>
            </w:r>
            <w:r w:rsidR="007805D1" w:rsidRPr="00916567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6379" w:type="dxa"/>
          </w:tcPr>
          <w:p w14:paraId="121862D4" w14:textId="77777777" w:rsidR="005536B4" w:rsidRPr="00916567" w:rsidRDefault="005536B4" w:rsidP="005536B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знать:</w:t>
            </w:r>
          </w:p>
          <w:p w14:paraId="4C9418DC" w14:textId="77777777" w:rsidR="005536B4" w:rsidRDefault="005536B4" w:rsidP="005536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 xml:space="preserve">эксплуатацию сооружений и оборудования систем </w:t>
            </w:r>
            <w:r>
              <w:rPr>
                <w:rFonts w:ascii="Times New Roman" w:hAnsi="Times New Roman" w:cs="Times New Roman"/>
              </w:rPr>
              <w:t>водоснабжения</w:t>
            </w:r>
            <w:r w:rsidRPr="00916567">
              <w:rPr>
                <w:rFonts w:ascii="Times New Roman" w:hAnsi="Times New Roman" w:cs="Times New Roman"/>
              </w:rPr>
              <w:t xml:space="preserve"> и водоотведения;</w:t>
            </w:r>
          </w:p>
          <w:p w14:paraId="688A9273" w14:textId="77777777" w:rsidR="007805D1" w:rsidRPr="00916567" w:rsidRDefault="007805D1" w:rsidP="005536B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элементы автоматических устройств, методы измерений, устройство контрольно-измерительных приборов технологического контроля;</w:t>
            </w:r>
          </w:p>
          <w:p w14:paraId="27214083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основные принципы автоматизации элементов систем водоснабжения и водоотведения;</w:t>
            </w:r>
          </w:p>
          <w:p w14:paraId="41B4A94C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методику определения основных технико- экономических показателей;</w:t>
            </w:r>
          </w:p>
          <w:p w14:paraId="4ACF9BEE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способы повышения эффективности работы элементов систем водоснабжения и водоотведения, энергосберегающие технологии;</w:t>
            </w:r>
          </w:p>
          <w:p w14:paraId="199DD2B4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требования охраны труда, техники безопасности и противопожарной безопасности</w:t>
            </w:r>
            <w:r w:rsidR="00BD1B61">
              <w:rPr>
                <w:rFonts w:ascii="Times New Roman" w:hAnsi="Times New Roman" w:cs="Times New Roman"/>
              </w:rPr>
              <w:t>;</w:t>
            </w:r>
          </w:p>
          <w:p w14:paraId="56A903AE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уметь:</w:t>
            </w:r>
          </w:p>
          <w:p w14:paraId="2CFEFE35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обеспечивать безотказную и эффективную работу систем водоснабжения и водоотведения;</w:t>
            </w:r>
          </w:p>
          <w:p w14:paraId="4D6B027B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внедрять передовые технологии при строительстве, эксплуатации и реконструкции систем водоснабжения и водоотведения;</w:t>
            </w:r>
          </w:p>
          <w:p w14:paraId="1D4B109D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определять и анализировать основные технико- экономические показатели</w:t>
            </w:r>
            <w:r w:rsidR="000D0B66">
              <w:rPr>
                <w:rFonts w:ascii="Times New Roman" w:hAnsi="Times New Roman" w:cs="Times New Roman"/>
              </w:rPr>
              <w:t>;</w:t>
            </w:r>
          </w:p>
          <w:p w14:paraId="63C90809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2463988" w14:textId="77777777" w:rsidR="00854EE0" w:rsidRPr="00916567" w:rsidRDefault="007805D1" w:rsidP="00A06DE3">
            <w:pPr>
              <w:pStyle w:val="aa"/>
              <w:tabs>
                <w:tab w:val="left" w:pos="2486"/>
              </w:tabs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эксплуатации сетей водоснабжения и водоотведения</w:t>
            </w:r>
            <w:r w:rsidR="00A06DE3">
              <w:rPr>
                <w:rFonts w:ascii="Times New Roman" w:hAnsi="Times New Roman" w:cs="Times New Roman"/>
              </w:rPr>
              <w:t>;</w:t>
            </w:r>
          </w:p>
        </w:tc>
      </w:tr>
      <w:tr w:rsidR="00FA2289" w:rsidRPr="00916567" w14:paraId="22458C59" w14:textId="77777777" w:rsidTr="00E9509A">
        <w:trPr>
          <w:trHeight w:val="558"/>
        </w:trPr>
        <w:tc>
          <w:tcPr>
            <w:tcW w:w="3828" w:type="dxa"/>
          </w:tcPr>
          <w:p w14:paraId="3A737178" w14:textId="77777777" w:rsidR="00FA2289" w:rsidRPr="00916567" w:rsidRDefault="007805D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6379" w:type="dxa"/>
          </w:tcPr>
          <w:p w14:paraId="79D4D578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знать:</w:t>
            </w:r>
          </w:p>
          <w:p w14:paraId="750E445E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гигиенические требования к качеству питьевой воды и санитарные нормы очищенным сточным водам и водам водоемов различного назначения;</w:t>
            </w:r>
          </w:p>
          <w:p w14:paraId="3F61BA04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методы и параметры контроля природных и сточных вод</w:t>
            </w:r>
            <w:r w:rsidR="00A06DE3">
              <w:rPr>
                <w:rFonts w:ascii="Times New Roman" w:hAnsi="Times New Roman" w:cs="Times New Roman"/>
              </w:rPr>
              <w:t>;</w:t>
            </w:r>
          </w:p>
          <w:p w14:paraId="232A0CA3" w14:textId="77777777" w:rsidR="007805D1" w:rsidRPr="00916567" w:rsidRDefault="00A06DE3" w:rsidP="00DA4C78">
            <w:pPr>
              <w:pStyle w:val="aa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14:paraId="1F33933F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выполнять химические и микробиологические анализы по контролю технологических процессов и качества очистки природных и сточных вод;</w:t>
            </w:r>
          </w:p>
          <w:p w14:paraId="18A49D0C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выполнять контроль за соблюдением экологических стандартов и нормативов по охране окружающей среды</w:t>
            </w:r>
            <w:r w:rsidR="00A06DE3">
              <w:rPr>
                <w:rFonts w:ascii="Times New Roman" w:hAnsi="Times New Roman" w:cs="Times New Roman"/>
              </w:rPr>
              <w:t>;</w:t>
            </w:r>
          </w:p>
          <w:p w14:paraId="7E29A1EF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1E364018" w14:textId="77777777" w:rsidR="00FB68D0" w:rsidRPr="00916567" w:rsidRDefault="007805D1" w:rsidP="00A06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67">
              <w:rPr>
                <w:rFonts w:ascii="Times New Roman" w:hAnsi="Times New Roman"/>
                <w:sz w:val="24"/>
                <w:szCs w:val="24"/>
              </w:rPr>
              <w:t>применении методов и способов контроля очистки и качества природных и сточных вод</w:t>
            </w:r>
            <w:r w:rsidR="00A06D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34324" w:rsidRPr="00916567" w14:paraId="262DEB78" w14:textId="77777777" w:rsidTr="00E9509A">
        <w:tc>
          <w:tcPr>
            <w:tcW w:w="3828" w:type="dxa"/>
          </w:tcPr>
          <w:p w14:paraId="6125EB93" w14:textId="77777777" w:rsidR="00134324" w:rsidRPr="00916567" w:rsidRDefault="007805D1" w:rsidP="00DB35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Планирование и организация работы производственного подразделения</w:t>
            </w:r>
          </w:p>
        </w:tc>
        <w:tc>
          <w:tcPr>
            <w:tcW w:w="6379" w:type="dxa"/>
          </w:tcPr>
          <w:p w14:paraId="06CB5DEB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знать:</w:t>
            </w:r>
          </w:p>
          <w:p w14:paraId="42DEA8FB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правила и нормы труда;</w:t>
            </w:r>
          </w:p>
          <w:p w14:paraId="73059041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14:paraId="377BFD1C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2AA9D970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14:paraId="5107755A" w14:textId="77777777" w:rsidR="007C2898" w:rsidRPr="00916567" w:rsidRDefault="007805D1" w:rsidP="00A06DE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состав и возможности информационно-коммуникационных технологий в управленческой деятельности</w:t>
            </w:r>
            <w:r w:rsidR="00A06DE3">
              <w:rPr>
                <w:rFonts w:ascii="Times New Roman" w:hAnsi="Times New Roman" w:cs="Times New Roman"/>
              </w:rPr>
              <w:t>;</w:t>
            </w:r>
          </w:p>
        </w:tc>
      </w:tr>
      <w:tr w:rsidR="003C2C28" w:rsidRPr="00916567" w14:paraId="64ABCF36" w14:textId="77777777" w:rsidTr="00A6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828" w:type="dxa"/>
          </w:tcPr>
          <w:p w14:paraId="4AAF120A" w14:textId="77777777" w:rsidR="003C2C28" w:rsidRPr="00916567" w:rsidRDefault="00A6202D" w:rsidP="00A6202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14:paraId="3953F35B" w14:textId="77777777" w:rsidR="00D574F2" w:rsidRPr="00916567" w:rsidRDefault="00A6202D" w:rsidP="00A6202D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C28" w:rsidRPr="00916567" w14:paraId="4EFB98E2" w14:textId="77777777" w:rsidTr="00E95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828" w:type="dxa"/>
          </w:tcPr>
          <w:p w14:paraId="2E392CB3" w14:textId="77777777" w:rsidR="003C2C28" w:rsidRPr="00916567" w:rsidRDefault="003C2C28" w:rsidP="00DB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2749FF3" w14:textId="77777777" w:rsidR="005536B4" w:rsidRDefault="005536B4" w:rsidP="005536B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уметь:</w:t>
            </w:r>
          </w:p>
          <w:p w14:paraId="2F290DB6" w14:textId="77777777" w:rsidR="005536B4" w:rsidRPr="00B06637" w:rsidRDefault="005536B4" w:rsidP="00B06637">
            <w:pPr>
              <w:jc w:val="both"/>
              <w:rPr>
                <w:sz w:val="24"/>
                <w:szCs w:val="24"/>
              </w:rPr>
            </w:pPr>
            <w:r w:rsidRPr="00B06637">
              <w:rPr>
                <w:rFonts w:ascii="Times New Roman" w:hAnsi="Times New Roman"/>
                <w:sz w:val="24"/>
                <w:szCs w:val="24"/>
              </w:rPr>
              <w:t>обеспечивать эффективную работу производственного участка;</w:t>
            </w:r>
          </w:p>
          <w:p w14:paraId="54FFD030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планировать этапы выполнения производственных работ;</w:t>
            </w:r>
          </w:p>
          <w:p w14:paraId="74E2AFCE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оформлять производственную документацию;</w:t>
            </w:r>
          </w:p>
          <w:p w14:paraId="377F6108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составлять и заключать договоры;</w:t>
            </w:r>
          </w:p>
          <w:p w14:paraId="2CBA38AA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контролировать соблюдение правил техники безопасности и требования охраны труда и производственной санитарии;</w:t>
            </w:r>
          </w:p>
          <w:p w14:paraId="7F1C938B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разрабатывать бизнес-план;</w:t>
            </w:r>
          </w:p>
          <w:p w14:paraId="065527C5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использовать информационные технологии в управленческой деятельности</w:t>
            </w:r>
            <w:r w:rsidR="000D0B66">
              <w:rPr>
                <w:rFonts w:ascii="Times New Roman" w:hAnsi="Times New Roman" w:cs="Times New Roman"/>
              </w:rPr>
              <w:t>;</w:t>
            </w:r>
          </w:p>
          <w:p w14:paraId="0BE3762E" w14:textId="77777777" w:rsidR="007805D1" w:rsidRPr="00916567" w:rsidRDefault="007805D1" w:rsidP="00DA4C7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91656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0396C5F" w14:textId="77777777" w:rsidR="007805D1" w:rsidRPr="00916567" w:rsidRDefault="007805D1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управлении производственным процессом;</w:t>
            </w:r>
          </w:p>
          <w:p w14:paraId="25FF520E" w14:textId="77777777" w:rsidR="00B175C6" w:rsidRPr="00916567" w:rsidRDefault="007805D1" w:rsidP="009A59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6567">
              <w:rPr>
                <w:rFonts w:ascii="Times New Roman" w:hAnsi="Times New Roman" w:cs="Times New Roman"/>
              </w:rPr>
              <w:t>управлении персоналом.</w:t>
            </w:r>
          </w:p>
        </w:tc>
      </w:tr>
    </w:tbl>
    <w:p w14:paraId="2524FFFA" w14:textId="77777777" w:rsidR="00B17BF2" w:rsidRPr="00916567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916567" w:rsidSect="00004647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ABC7" w14:textId="77777777" w:rsidR="00FA1CC9" w:rsidRDefault="00FA1CC9" w:rsidP="00B17BF2">
      <w:pPr>
        <w:spacing w:after="0" w:line="240" w:lineRule="auto"/>
      </w:pPr>
      <w:r>
        <w:separator/>
      </w:r>
    </w:p>
  </w:endnote>
  <w:endnote w:type="continuationSeparator" w:id="0">
    <w:p w14:paraId="3ADE933E" w14:textId="77777777" w:rsidR="00FA1CC9" w:rsidRDefault="00FA1CC9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F2C4" w14:textId="77777777" w:rsidR="00FA1CC9" w:rsidRDefault="00FA1CC9" w:rsidP="00B17BF2">
      <w:pPr>
        <w:spacing w:after="0" w:line="240" w:lineRule="auto"/>
      </w:pPr>
      <w:r>
        <w:separator/>
      </w:r>
    </w:p>
  </w:footnote>
  <w:footnote w:type="continuationSeparator" w:id="0">
    <w:p w14:paraId="129D8E4A" w14:textId="77777777" w:rsidR="00FA1CC9" w:rsidRDefault="00FA1CC9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8317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B06637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BC0FAF">
      <w:rPr>
        <w:rFonts w:ascii="Times New Roman" w:hAnsi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CE14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C52C7C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2170AF42" w14:textId="77777777" w:rsidR="00A6202D" w:rsidRPr="00A6202D" w:rsidRDefault="00D80A14" w:rsidP="00A6202D">
    <w:pPr>
      <w:spacing w:after="0" w:line="240" w:lineRule="auto"/>
      <w:ind w:left="5387"/>
      <w:jc w:val="both"/>
      <w:rPr>
        <w:rFonts w:ascii="Times New Roman" w:hAnsi="Times New Roman"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по специальности </w:t>
    </w:r>
    <w:r w:rsidR="008B7105">
      <w:rPr>
        <w:rStyle w:val="a7"/>
        <w:rFonts w:ascii="Times New Roman" w:hAnsi="Times New Roman"/>
        <w:b w:val="0"/>
        <w:bCs/>
        <w:color w:val="000000" w:themeColor="text1"/>
      </w:rPr>
      <w:t>08.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>02</w:t>
    </w:r>
    <w:r w:rsidR="008B7105">
      <w:rPr>
        <w:rStyle w:val="a7"/>
        <w:rFonts w:ascii="Times New Roman" w:hAnsi="Times New Roman"/>
        <w:b w:val="0"/>
        <w:bCs/>
        <w:color w:val="000000" w:themeColor="text1"/>
      </w:rPr>
      <w:t>.0</w:t>
    </w:r>
    <w:r w:rsidR="00C965BE">
      <w:rPr>
        <w:rStyle w:val="a7"/>
        <w:rFonts w:ascii="Times New Roman" w:hAnsi="Times New Roman"/>
        <w:b w:val="0"/>
        <w:bCs/>
        <w:color w:val="000000" w:themeColor="text1"/>
      </w:rPr>
      <w:t>4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C965BE">
      <w:rPr>
        <w:rStyle w:val="a7"/>
        <w:rFonts w:ascii="Times New Roman" w:hAnsi="Times New Roman"/>
        <w:b w:val="0"/>
        <w:bCs/>
        <w:color w:val="000000" w:themeColor="text1"/>
      </w:rPr>
      <w:t>Водоснабжение и водоотведение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916567">
      <w:rPr>
        <w:rStyle w:val="a7"/>
        <w:rFonts w:ascii="Times New Roman" w:hAnsi="Times New Roman"/>
        <w:b w:val="0"/>
        <w:bCs/>
        <w:color w:val="000000" w:themeColor="text1"/>
      </w:rPr>
      <w:br/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</w:t>
    </w:r>
    <w:r w:rsidRPr="00D3583A">
      <w:rPr>
        <w:rStyle w:val="a7"/>
        <w:rFonts w:ascii="Times New Roman" w:hAnsi="Times New Roman"/>
        <w:b w:val="0"/>
        <w:bCs/>
        <w:color w:val="000000" w:themeColor="text1"/>
      </w:rPr>
      <w:t>пункт 3.</w:t>
    </w:r>
    <w:r w:rsidR="00D514FC" w:rsidRPr="00D3583A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D3583A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CAD"/>
    <w:multiLevelType w:val="hybridMultilevel"/>
    <w:tmpl w:val="BCD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40A9A"/>
    <w:rsid w:val="00067651"/>
    <w:rsid w:val="00072574"/>
    <w:rsid w:val="000B1D6A"/>
    <w:rsid w:val="000D0B66"/>
    <w:rsid w:val="000D3D1D"/>
    <w:rsid w:val="000D517D"/>
    <w:rsid w:val="000E71BE"/>
    <w:rsid w:val="000F7B5B"/>
    <w:rsid w:val="00111D2E"/>
    <w:rsid w:val="00134324"/>
    <w:rsid w:val="001411D2"/>
    <w:rsid w:val="0014164F"/>
    <w:rsid w:val="001640FF"/>
    <w:rsid w:val="00164DCD"/>
    <w:rsid w:val="00166061"/>
    <w:rsid w:val="00175178"/>
    <w:rsid w:val="00177E31"/>
    <w:rsid w:val="00192F6E"/>
    <w:rsid w:val="001C596C"/>
    <w:rsid w:val="001C7833"/>
    <w:rsid w:val="002074BC"/>
    <w:rsid w:val="00230FB9"/>
    <w:rsid w:val="0024423D"/>
    <w:rsid w:val="00262DD6"/>
    <w:rsid w:val="002641DD"/>
    <w:rsid w:val="00266FFB"/>
    <w:rsid w:val="00267CAE"/>
    <w:rsid w:val="002741BD"/>
    <w:rsid w:val="00276FD2"/>
    <w:rsid w:val="00286847"/>
    <w:rsid w:val="002903D8"/>
    <w:rsid w:val="00293DDB"/>
    <w:rsid w:val="00294E58"/>
    <w:rsid w:val="0029615A"/>
    <w:rsid w:val="00297B2E"/>
    <w:rsid w:val="002B24E5"/>
    <w:rsid w:val="002C2371"/>
    <w:rsid w:val="002C3F18"/>
    <w:rsid w:val="002D0075"/>
    <w:rsid w:val="002D75BE"/>
    <w:rsid w:val="003000CB"/>
    <w:rsid w:val="00303C62"/>
    <w:rsid w:val="00305552"/>
    <w:rsid w:val="00352E9A"/>
    <w:rsid w:val="00353E95"/>
    <w:rsid w:val="0036158A"/>
    <w:rsid w:val="003C2C28"/>
    <w:rsid w:val="003D2677"/>
    <w:rsid w:val="003D459E"/>
    <w:rsid w:val="00415F38"/>
    <w:rsid w:val="00450F18"/>
    <w:rsid w:val="00476B77"/>
    <w:rsid w:val="004A4C1E"/>
    <w:rsid w:val="004B4606"/>
    <w:rsid w:val="004B687F"/>
    <w:rsid w:val="004C049F"/>
    <w:rsid w:val="004D1DE6"/>
    <w:rsid w:val="004D50B0"/>
    <w:rsid w:val="004E16AB"/>
    <w:rsid w:val="004E29F2"/>
    <w:rsid w:val="004E3BDB"/>
    <w:rsid w:val="004F1707"/>
    <w:rsid w:val="00507AF5"/>
    <w:rsid w:val="005116EA"/>
    <w:rsid w:val="005536B4"/>
    <w:rsid w:val="005608FB"/>
    <w:rsid w:val="00585483"/>
    <w:rsid w:val="005A44FE"/>
    <w:rsid w:val="005B3E1C"/>
    <w:rsid w:val="005D0522"/>
    <w:rsid w:val="005D6CC0"/>
    <w:rsid w:val="006047B5"/>
    <w:rsid w:val="00666873"/>
    <w:rsid w:val="0068075A"/>
    <w:rsid w:val="006B32DB"/>
    <w:rsid w:val="006C1358"/>
    <w:rsid w:val="006D23DD"/>
    <w:rsid w:val="006D75AC"/>
    <w:rsid w:val="006D7A40"/>
    <w:rsid w:val="006E2EF4"/>
    <w:rsid w:val="006E7FA4"/>
    <w:rsid w:val="006F1F74"/>
    <w:rsid w:val="006F402C"/>
    <w:rsid w:val="006F6AE5"/>
    <w:rsid w:val="0070213D"/>
    <w:rsid w:val="00707615"/>
    <w:rsid w:val="00731C38"/>
    <w:rsid w:val="00751F27"/>
    <w:rsid w:val="00754875"/>
    <w:rsid w:val="007805D1"/>
    <w:rsid w:val="0079131B"/>
    <w:rsid w:val="007926EC"/>
    <w:rsid w:val="00796AEE"/>
    <w:rsid w:val="007B6D57"/>
    <w:rsid w:val="007C2898"/>
    <w:rsid w:val="007E7E54"/>
    <w:rsid w:val="00802039"/>
    <w:rsid w:val="00810AB6"/>
    <w:rsid w:val="00854EE0"/>
    <w:rsid w:val="008647BE"/>
    <w:rsid w:val="00876A78"/>
    <w:rsid w:val="00880E44"/>
    <w:rsid w:val="00884DAC"/>
    <w:rsid w:val="00887F79"/>
    <w:rsid w:val="00895977"/>
    <w:rsid w:val="008B0A49"/>
    <w:rsid w:val="008B7105"/>
    <w:rsid w:val="008C1798"/>
    <w:rsid w:val="008F78D3"/>
    <w:rsid w:val="00904303"/>
    <w:rsid w:val="009109A3"/>
    <w:rsid w:val="00912B7C"/>
    <w:rsid w:val="00916567"/>
    <w:rsid w:val="00931460"/>
    <w:rsid w:val="00944651"/>
    <w:rsid w:val="00964697"/>
    <w:rsid w:val="00973355"/>
    <w:rsid w:val="0097655E"/>
    <w:rsid w:val="00997540"/>
    <w:rsid w:val="009A5998"/>
    <w:rsid w:val="009A7BEA"/>
    <w:rsid w:val="009B1C57"/>
    <w:rsid w:val="009E0B01"/>
    <w:rsid w:val="009E6C95"/>
    <w:rsid w:val="009F4F0D"/>
    <w:rsid w:val="009F713F"/>
    <w:rsid w:val="00A01B2F"/>
    <w:rsid w:val="00A06DE3"/>
    <w:rsid w:val="00A22B7F"/>
    <w:rsid w:val="00A26B30"/>
    <w:rsid w:val="00A333F9"/>
    <w:rsid w:val="00A6202D"/>
    <w:rsid w:val="00A62A9E"/>
    <w:rsid w:val="00A86A1D"/>
    <w:rsid w:val="00A932F0"/>
    <w:rsid w:val="00AB09FD"/>
    <w:rsid w:val="00AB0FEC"/>
    <w:rsid w:val="00AC635D"/>
    <w:rsid w:val="00AD1788"/>
    <w:rsid w:val="00AF0286"/>
    <w:rsid w:val="00AF20C9"/>
    <w:rsid w:val="00B06637"/>
    <w:rsid w:val="00B175C6"/>
    <w:rsid w:val="00B17BF2"/>
    <w:rsid w:val="00B30896"/>
    <w:rsid w:val="00B321D1"/>
    <w:rsid w:val="00B34F05"/>
    <w:rsid w:val="00B44840"/>
    <w:rsid w:val="00B458D8"/>
    <w:rsid w:val="00B555FA"/>
    <w:rsid w:val="00B57AD4"/>
    <w:rsid w:val="00B67D31"/>
    <w:rsid w:val="00B73297"/>
    <w:rsid w:val="00B91F51"/>
    <w:rsid w:val="00BA6A32"/>
    <w:rsid w:val="00BC0FAF"/>
    <w:rsid w:val="00BC71E9"/>
    <w:rsid w:val="00BD1B61"/>
    <w:rsid w:val="00BD77A1"/>
    <w:rsid w:val="00BE1E2E"/>
    <w:rsid w:val="00BE5C17"/>
    <w:rsid w:val="00BE69E4"/>
    <w:rsid w:val="00BF3985"/>
    <w:rsid w:val="00C1635D"/>
    <w:rsid w:val="00C16964"/>
    <w:rsid w:val="00C402B8"/>
    <w:rsid w:val="00C46A99"/>
    <w:rsid w:val="00C51CAA"/>
    <w:rsid w:val="00C52C7C"/>
    <w:rsid w:val="00C56918"/>
    <w:rsid w:val="00C635B4"/>
    <w:rsid w:val="00C731A6"/>
    <w:rsid w:val="00C732C0"/>
    <w:rsid w:val="00C965BE"/>
    <w:rsid w:val="00CB5ADF"/>
    <w:rsid w:val="00CD469B"/>
    <w:rsid w:val="00D0211D"/>
    <w:rsid w:val="00D049DA"/>
    <w:rsid w:val="00D150A2"/>
    <w:rsid w:val="00D2709F"/>
    <w:rsid w:val="00D3583A"/>
    <w:rsid w:val="00D42FDD"/>
    <w:rsid w:val="00D45B38"/>
    <w:rsid w:val="00D47DA1"/>
    <w:rsid w:val="00D514FC"/>
    <w:rsid w:val="00D51B6A"/>
    <w:rsid w:val="00D54984"/>
    <w:rsid w:val="00D574F2"/>
    <w:rsid w:val="00D62C98"/>
    <w:rsid w:val="00D71096"/>
    <w:rsid w:val="00D80A14"/>
    <w:rsid w:val="00D94D16"/>
    <w:rsid w:val="00D94E12"/>
    <w:rsid w:val="00D96B9D"/>
    <w:rsid w:val="00DA4C78"/>
    <w:rsid w:val="00DB2D18"/>
    <w:rsid w:val="00DB3535"/>
    <w:rsid w:val="00DB5AE9"/>
    <w:rsid w:val="00DB68C2"/>
    <w:rsid w:val="00DB7A0C"/>
    <w:rsid w:val="00DC0D80"/>
    <w:rsid w:val="00DE4C37"/>
    <w:rsid w:val="00E06093"/>
    <w:rsid w:val="00E217E6"/>
    <w:rsid w:val="00E21853"/>
    <w:rsid w:val="00E25297"/>
    <w:rsid w:val="00E32167"/>
    <w:rsid w:val="00E43EF8"/>
    <w:rsid w:val="00E930B1"/>
    <w:rsid w:val="00E9509A"/>
    <w:rsid w:val="00EE30CF"/>
    <w:rsid w:val="00EF7531"/>
    <w:rsid w:val="00F2364C"/>
    <w:rsid w:val="00F30620"/>
    <w:rsid w:val="00F562D8"/>
    <w:rsid w:val="00F576E5"/>
    <w:rsid w:val="00F642F3"/>
    <w:rsid w:val="00F6450C"/>
    <w:rsid w:val="00F80E1C"/>
    <w:rsid w:val="00F92B0D"/>
    <w:rsid w:val="00F9557F"/>
    <w:rsid w:val="00F9638F"/>
    <w:rsid w:val="00FA1CC9"/>
    <w:rsid w:val="00FA2289"/>
    <w:rsid w:val="00FA3B25"/>
    <w:rsid w:val="00FB48D4"/>
    <w:rsid w:val="00FB68D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BAF59"/>
  <w14:defaultImageDpi w14:val="0"/>
  <w15:docId w15:val="{2FE6C195-3E63-448C-B2FB-624E638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9538-E7E3-47F0-88A2-261D77E2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2020-10-05T13:20:00Z</cp:lastPrinted>
  <dcterms:created xsi:type="dcterms:W3CDTF">2021-01-13T11:26:00Z</dcterms:created>
  <dcterms:modified xsi:type="dcterms:W3CDTF">2021-01-13T11:26:00Z</dcterms:modified>
</cp:coreProperties>
</file>