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BB3A" w14:textId="0EACF96F" w:rsidR="008E5FC2" w:rsidRDefault="00923E5D" w:rsidP="008E5FC2">
      <w:pPr>
        <w:pStyle w:val="1"/>
        <w:shd w:val="clear" w:color="auto" w:fill="auto"/>
        <w:ind w:left="5670"/>
        <w:rPr>
          <w:i/>
          <w:iCs/>
          <w:color w:val="A6A6A6" w:themeColor="background1" w:themeShade="A6"/>
        </w:rPr>
      </w:pPr>
      <w:r>
        <w:rPr>
          <w:sz w:val="22"/>
          <w:szCs w:val="22"/>
        </w:rPr>
        <w:t>Приложение 14</w:t>
      </w:r>
      <w:r w:rsidR="008E5FC2">
        <w:rPr>
          <w:sz w:val="22"/>
          <w:szCs w:val="22"/>
        </w:rPr>
        <w:br/>
      </w:r>
      <w:r>
        <w:t>к Требованиям к содержанию, структуре и техническим характеристикам электронного документа</w:t>
      </w:r>
      <w:r w:rsidR="008E5FC2">
        <w:br/>
        <w:t>(</w:t>
      </w:r>
      <w:r w:rsidR="008E5FC2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8E5FC2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8E5FC2">
        <w:t>)</w:t>
      </w:r>
    </w:p>
    <w:p w14:paraId="6488AA2F" w14:textId="6FF220D2" w:rsidR="006D529E" w:rsidRDefault="006D529E" w:rsidP="008E5FC2">
      <w:pPr>
        <w:pStyle w:val="1"/>
        <w:shd w:val="clear" w:color="auto" w:fill="auto"/>
        <w:spacing w:after="780"/>
        <w:ind w:left="6237"/>
      </w:pPr>
    </w:p>
    <w:p w14:paraId="69F5AA35" w14:textId="77777777" w:rsidR="006D529E" w:rsidRDefault="00923E5D">
      <w:pPr>
        <w:pStyle w:val="a5"/>
        <w:shd w:val="clear" w:color="auto" w:fill="auto"/>
        <w:ind w:left="3394"/>
      </w:pPr>
      <w:r>
        <w:t>ЗЕМЕЛЬНЫЙ УЧАСТОК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3317"/>
        <w:gridCol w:w="2741"/>
      </w:tblGrid>
      <w:tr w:rsidR="006D529E" w14:paraId="2AFAD399" w14:textId="77777777">
        <w:trPr>
          <w:trHeight w:hRule="exact" w:val="3730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FAAFE" w14:textId="77777777" w:rsidR="006D529E" w:rsidRPr="008E5FC2" w:rsidRDefault="00923E5D">
            <w:pPr>
              <w:pStyle w:val="a7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CadastralExchangeFile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729F8FC9" w14:textId="77777777" w:rsidR="006D529E" w:rsidRPr="008E5FC2" w:rsidRDefault="00923E5D">
            <w:pPr>
              <w:pStyle w:val="a7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InfoPart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6E5C1717" w14:textId="77777777" w:rsidR="006D529E" w:rsidRPr="008E5FC2" w:rsidRDefault="00923E5D">
            <w:pPr>
              <w:pStyle w:val="a7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CadastralZoneInfo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CadastralQuarters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  <w:r>
              <w:rPr>
                <w:lang w:val="en-US" w:eastAsia="en-US" w:bidi="en-US"/>
              </w:rPr>
              <w:t>/ Parcels/</w:t>
            </w:r>
          </w:p>
          <w:p w14:paraId="5DEEBDF9" w14:textId="77777777" w:rsidR="006D529E" w:rsidRDefault="00923E5D">
            <w:pPr>
              <w:pStyle w:val="a7"/>
              <w:shd w:val="clear" w:color="auto" w:fill="auto"/>
              <w:spacing w:line="480" w:lineRule="auto"/>
            </w:pPr>
            <w:proofErr w:type="spellStart"/>
            <w:r>
              <w:rPr>
                <w:lang w:val="en-US" w:eastAsia="en-US" w:bidi="en-US"/>
              </w:rPr>
              <w:t>ParcelInfo</w:t>
            </w:r>
            <w:proofErr w:type="spellEnd"/>
          </w:p>
        </w:tc>
      </w:tr>
      <w:tr w:rsidR="006D529E" w14:paraId="66FBFCF8" w14:textId="77777777">
        <w:trPr>
          <w:trHeight w:hRule="exact" w:val="965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45BC3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ParcelInfo</w:t>
            </w:r>
            <w:proofErr w:type="spellEnd"/>
          </w:p>
          <w:p w14:paraId="1D91371C" w14:textId="77777777" w:rsidR="006D529E" w:rsidRDefault="00923E5D">
            <w:pPr>
              <w:pStyle w:val="a7"/>
              <w:shd w:val="clear" w:color="auto" w:fill="auto"/>
            </w:pPr>
            <w:r>
              <w:t>Земельный участок</w:t>
            </w:r>
          </w:p>
        </w:tc>
      </w:tr>
      <w:tr w:rsidR="006D529E" w14:paraId="4C9A6192" w14:textId="77777777">
        <w:trPr>
          <w:trHeight w:hRule="exact" w:val="686"/>
          <w:jc w:val="center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4A117" w14:textId="77777777" w:rsidR="006D529E" w:rsidRDefault="00923E5D">
            <w:pPr>
              <w:pStyle w:val="a7"/>
              <w:shd w:val="clear" w:color="auto" w:fill="auto"/>
            </w:pPr>
            <w:r>
              <w:t>Состав элемента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4D7E1" w14:textId="77777777" w:rsidR="006D529E" w:rsidRDefault="00923E5D">
            <w:pPr>
              <w:pStyle w:val="a7"/>
              <w:shd w:val="clear" w:color="auto" w:fill="auto"/>
            </w:pPr>
            <w:r>
              <w:t>Дополнительная</w:t>
            </w:r>
          </w:p>
          <w:p w14:paraId="701ABB8F" w14:textId="77777777" w:rsidR="006D529E" w:rsidRDefault="00923E5D">
            <w:pPr>
              <w:pStyle w:val="a7"/>
              <w:shd w:val="clear" w:color="auto" w:fill="auto"/>
            </w:pPr>
            <w:r>
              <w:t>информация</w:t>
            </w:r>
          </w:p>
        </w:tc>
      </w:tr>
      <w:tr w:rsidR="006D529E" w14:paraId="1901F055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E0B5C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ParcelLocationInfo</w:t>
            </w:r>
            <w:proofErr w:type="spellEnd"/>
          </w:p>
          <w:p w14:paraId="1F26A2CA" w14:textId="77777777" w:rsidR="006D529E" w:rsidRDefault="00923E5D">
            <w:pPr>
              <w:pStyle w:val="a7"/>
              <w:shd w:val="clear" w:color="auto" w:fill="auto"/>
            </w:pPr>
            <w:r>
              <w:t>Месторасположение земельного участка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FD51C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4FB7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15 к Требованиям</w:t>
            </w:r>
          </w:p>
        </w:tc>
      </w:tr>
      <w:tr w:rsidR="006D529E" w14:paraId="3D5B0B09" w14:textId="77777777">
        <w:trPr>
          <w:trHeight w:hRule="exact" w:val="192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D9FFA" w14:textId="77777777" w:rsidR="006D529E" w:rsidRDefault="00923E5D">
            <w:pPr>
              <w:pStyle w:val="a7"/>
              <w:shd w:val="clear" w:color="auto" w:fill="auto"/>
              <w:spacing w:after="300" w:line="276" w:lineRule="auto"/>
            </w:pPr>
            <w:proofErr w:type="spellStart"/>
            <w:r>
              <w:rPr>
                <w:lang w:val="en-US" w:eastAsia="en-US" w:bidi="en-US"/>
              </w:rPr>
              <w:t>CategoryPurposeInfo</w:t>
            </w:r>
            <w:proofErr w:type="spellEnd"/>
          </w:p>
          <w:p w14:paraId="5A9F3560" w14:textId="77777777" w:rsidR="006D529E" w:rsidRDefault="00923E5D">
            <w:pPr>
              <w:pStyle w:val="a7"/>
              <w:shd w:val="clear" w:color="auto" w:fill="auto"/>
              <w:spacing w:line="276" w:lineRule="auto"/>
            </w:pPr>
            <w:r>
              <w:t>Категория / Целевое назначение в границах определенной категории земель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91F2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EC43C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16 к Требованиям</w:t>
            </w:r>
          </w:p>
        </w:tc>
      </w:tr>
      <w:tr w:rsidR="006D529E" w14:paraId="0FC957A9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3EEB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OwnershipInfo</w:t>
            </w:r>
            <w:proofErr w:type="spellEnd"/>
          </w:p>
          <w:p w14:paraId="2551B7BB" w14:textId="77777777" w:rsidR="006D529E" w:rsidRDefault="00923E5D">
            <w:pPr>
              <w:pStyle w:val="a7"/>
              <w:shd w:val="clear" w:color="auto" w:fill="auto"/>
            </w:pPr>
            <w:r>
              <w:t>Форма собственности на земельный участок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4C29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A8D2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17 к Требованиям</w:t>
            </w:r>
          </w:p>
        </w:tc>
      </w:tr>
      <w:tr w:rsidR="006D529E" w14:paraId="273401A5" w14:textId="77777777">
        <w:trPr>
          <w:trHeight w:hRule="exact" w:val="151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499EE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ParcelMetricInfo</w:t>
            </w:r>
            <w:proofErr w:type="spellEnd"/>
          </w:p>
          <w:p w14:paraId="0F020765" w14:textId="77777777" w:rsidR="006D529E" w:rsidRDefault="00923E5D">
            <w:pPr>
              <w:pStyle w:val="a7"/>
              <w:shd w:val="clear" w:color="auto" w:fill="auto"/>
            </w:pPr>
            <w:r>
              <w:t>Метрическая информация земельного участка, ограничений его использования и угодий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6F8D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6777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19 к Требованиям</w:t>
            </w:r>
          </w:p>
        </w:tc>
      </w:tr>
      <w:tr w:rsidR="006D529E" w14:paraId="22C89341" w14:textId="77777777">
        <w:trPr>
          <w:trHeight w:hRule="exact" w:val="42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2FE060" w14:textId="77777777" w:rsidR="006D529E" w:rsidRDefault="00923E5D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Proprietors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F76A6" w14:textId="77777777" w:rsidR="006D529E" w:rsidRDefault="00923E5D">
            <w:pPr>
              <w:pStyle w:val="a7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Proprietorinfo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7ABD9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</w:t>
            </w:r>
          </w:p>
        </w:tc>
      </w:tr>
    </w:tbl>
    <w:p w14:paraId="03C5DBFD" w14:textId="77777777" w:rsidR="006D529E" w:rsidRDefault="00923E5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3317"/>
        <w:gridCol w:w="2741"/>
      </w:tblGrid>
      <w:tr w:rsidR="006D529E" w14:paraId="5DD6B9A9" w14:textId="77777777">
        <w:trPr>
          <w:trHeight w:hRule="exact" w:val="9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5354D" w14:textId="77777777" w:rsidR="006D529E" w:rsidRDefault="00923E5D">
            <w:pPr>
              <w:pStyle w:val="a7"/>
              <w:shd w:val="clear" w:color="auto" w:fill="auto"/>
            </w:pPr>
            <w:r>
              <w:lastRenderedPageBreak/>
              <w:t>Блок описания всех собственников земельного участка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B43F" w14:textId="77777777" w:rsidR="006D529E" w:rsidRDefault="00923E5D">
            <w:pPr>
              <w:pStyle w:val="a7"/>
              <w:shd w:val="clear" w:color="auto" w:fill="auto"/>
            </w:pPr>
            <w:r>
              <w:t>Информация о собственнике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B698" w14:textId="77777777" w:rsidR="006D529E" w:rsidRDefault="00923E5D">
            <w:pPr>
              <w:pStyle w:val="a7"/>
              <w:shd w:val="clear" w:color="auto" w:fill="auto"/>
            </w:pPr>
            <w:r>
              <w:t>согласно приложению 20 к Требованиям</w:t>
            </w:r>
          </w:p>
        </w:tc>
      </w:tr>
      <w:tr w:rsidR="006D529E" w14:paraId="3FE908A1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7D70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LegalModeInfo</w:t>
            </w:r>
            <w:proofErr w:type="spellEnd"/>
          </w:p>
          <w:p w14:paraId="61E1DA86" w14:textId="77777777" w:rsidR="006D529E" w:rsidRDefault="00923E5D">
            <w:pPr>
              <w:pStyle w:val="a7"/>
              <w:shd w:val="clear" w:color="auto" w:fill="auto"/>
            </w:pPr>
            <w:r>
              <w:t>Право пользования земельным участком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9204C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C061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22 к Требованиям</w:t>
            </w:r>
          </w:p>
        </w:tc>
      </w:tr>
      <w:tr w:rsidR="006D529E" w14:paraId="5489DC8C" w14:textId="77777777">
        <w:trPr>
          <w:trHeight w:hRule="exact" w:val="96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D596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TechnicalDocumentationInfo</w:t>
            </w:r>
            <w:proofErr w:type="spellEnd"/>
          </w:p>
          <w:p w14:paraId="239AD82D" w14:textId="77777777" w:rsidR="006D529E" w:rsidRDefault="00923E5D">
            <w:pPr>
              <w:pStyle w:val="a7"/>
              <w:shd w:val="clear" w:color="auto" w:fill="auto"/>
            </w:pPr>
            <w:r>
              <w:t>Реквизиты документации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F36B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E04C5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24 к Требованиям</w:t>
            </w:r>
          </w:p>
        </w:tc>
      </w:tr>
      <w:tr w:rsidR="006D529E" w14:paraId="71A0EEDE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EBEAD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StateActInfo</w:t>
            </w:r>
            <w:proofErr w:type="spellEnd"/>
          </w:p>
          <w:p w14:paraId="4745C831" w14:textId="77777777" w:rsidR="006D529E" w:rsidRDefault="00923E5D">
            <w:pPr>
              <w:pStyle w:val="a7"/>
              <w:shd w:val="clear" w:color="auto" w:fill="auto"/>
            </w:pPr>
            <w:r>
              <w:t>Государственный акт на земельный участок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D55E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61A0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26 к Требованиям</w:t>
            </w:r>
          </w:p>
        </w:tc>
      </w:tr>
      <w:tr w:rsidR="006D529E" w14:paraId="6C61332F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8C03F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ValuationInfo</w:t>
            </w:r>
            <w:proofErr w:type="spellEnd"/>
          </w:p>
          <w:p w14:paraId="72F405A1" w14:textId="77777777" w:rsidR="006D529E" w:rsidRDefault="00923E5D">
            <w:pPr>
              <w:pStyle w:val="a7"/>
              <w:shd w:val="clear" w:color="auto" w:fill="auto"/>
            </w:pPr>
            <w:r>
              <w:t>Нормативная денежная оценка земельного участка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DC0A" w14:textId="77777777" w:rsidR="006D529E" w:rsidRDefault="006D529E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E2A80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29 к Требованиям</w:t>
            </w:r>
          </w:p>
        </w:tc>
      </w:tr>
      <w:tr w:rsidR="006D529E" w14:paraId="3781E262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5853D" w14:textId="77777777" w:rsidR="006D529E" w:rsidRDefault="00923E5D">
            <w:pPr>
              <w:pStyle w:val="a7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Leases</w:t>
            </w:r>
          </w:p>
          <w:p w14:paraId="5105560B" w14:textId="77777777" w:rsidR="006D529E" w:rsidRDefault="00923E5D">
            <w:pPr>
              <w:pStyle w:val="a7"/>
              <w:shd w:val="clear" w:color="auto" w:fill="auto"/>
            </w:pPr>
            <w:r>
              <w:t xml:space="preserve">Блок описания аренды земельного </w:t>
            </w:r>
            <w:proofErr w:type="spellStart"/>
            <w:r>
              <w:t>учаска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2B884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LeaseInfo</w:t>
            </w:r>
            <w:proofErr w:type="spellEnd"/>
          </w:p>
          <w:p w14:paraId="4D2D7598" w14:textId="77777777" w:rsidR="006D529E" w:rsidRDefault="00923E5D">
            <w:pPr>
              <w:pStyle w:val="a7"/>
              <w:shd w:val="clear" w:color="auto" w:fill="auto"/>
            </w:pPr>
            <w:r>
              <w:t>Аренда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39A9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30 к Требованиям</w:t>
            </w:r>
          </w:p>
        </w:tc>
      </w:tr>
      <w:tr w:rsidR="006D529E" w14:paraId="6EA86069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6A937" w14:textId="77777777" w:rsidR="006D529E" w:rsidRDefault="00923E5D">
            <w:pPr>
              <w:pStyle w:val="a7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Subleases</w:t>
            </w:r>
          </w:p>
          <w:p w14:paraId="22264DC4" w14:textId="77777777" w:rsidR="006D529E" w:rsidRDefault="00923E5D">
            <w:pPr>
              <w:pStyle w:val="a7"/>
              <w:shd w:val="clear" w:color="auto" w:fill="auto"/>
            </w:pPr>
            <w:r>
              <w:t xml:space="preserve">Блок описания субаренды земельного </w:t>
            </w:r>
            <w:proofErr w:type="spellStart"/>
            <w:r>
              <w:t>учаска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2272E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SubleaseInfo</w:t>
            </w:r>
            <w:proofErr w:type="spellEnd"/>
          </w:p>
          <w:p w14:paraId="4625D46C" w14:textId="77777777" w:rsidR="006D529E" w:rsidRDefault="00923E5D">
            <w:pPr>
              <w:pStyle w:val="a7"/>
              <w:shd w:val="clear" w:color="auto" w:fill="auto"/>
            </w:pPr>
            <w:r>
              <w:t>Субаренда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FC5E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32 к Требованиям</w:t>
            </w:r>
          </w:p>
        </w:tc>
      </w:tr>
      <w:tr w:rsidR="006D529E" w14:paraId="04E609BA" w14:textId="77777777">
        <w:trPr>
          <w:trHeight w:hRule="exact" w:val="20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79A2C" w14:textId="77777777" w:rsidR="006D529E" w:rsidRDefault="00923E5D">
            <w:pPr>
              <w:pStyle w:val="a7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Restrictions</w:t>
            </w:r>
          </w:p>
          <w:p w14:paraId="093277E8" w14:textId="77777777" w:rsidR="006D529E" w:rsidRDefault="00923E5D">
            <w:pPr>
              <w:pStyle w:val="a7"/>
              <w:shd w:val="clear" w:color="auto" w:fill="auto"/>
            </w:pPr>
            <w:r>
              <w:t>Блок описания всех ограничений на земельный участок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EC4AA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RestrictionInfo</w:t>
            </w:r>
            <w:proofErr w:type="spellEnd"/>
          </w:p>
          <w:p w14:paraId="4D3B8F3D" w14:textId="4DFFFE6B" w:rsidR="006D529E" w:rsidRDefault="00923E5D">
            <w:pPr>
              <w:pStyle w:val="a7"/>
              <w:shd w:val="clear" w:color="auto" w:fill="auto"/>
            </w:pPr>
            <w:r>
              <w:t xml:space="preserve">Земельный сервитут, </w:t>
            </w:r>
            <w:bookmarkStart w:id="0" w:name="_GoBack"/>
            <w:bookmarkEnd w:id="0"/>
            <w:r>
              <w:t>и другие ограничения относительно использования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2FD24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33 к Требованиям</w:t>
            </w:r>
          </w:p>
        </w:tc>
      </w:tr>
      <w:tr w:rsidR="006D529E" w14:paraId="32F8B4FC" w14:textId="77777777">
        <w:trPr>
          <w:trHeight w:hRule="exact" w:val="123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FC82B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LandsParcel</w:t>
            </w:r>
            <w:proofErr w:type="spellEnd"/>
          </w:p>
          <w:p w14:paraId="607EBCF2" w14:textId="77777777" w:rsidR="006D529E" w:rsidRDefault="00923E5D">
            <w:pPr>
              <w:pStyle w:val="a7"/>
              <w:shd w:val="clear" w:color="auto" w:fill="auto"/>
            </w:pPr>
            <w:r>
              <w:t xml:space="preserve">Блок описания всех угодий земельного </w:t>
            </w:r>
            <w:proofErr w:type="spellStart"/>
            <w:r>
              <w:t>учаска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367A2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LandParcelInfo</w:t>
            </w:r>
            <w:proofErr w:type="spellEnd"/>
          </w:p>
          <w:p w14:paraId="5E4BAE75" w14:textId="77777777" w:rsidR="006D529E" w:rsidRDefault="00923E5D">
            <w:pPr>
              <w:pStyle w:val="a7"/>
              <w:shd w:val="clear" w:color="auto" w:fill="auto"/>
            </w:pPr>
            <w:r>
              <w:t>Угодья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9B0B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35 к Требованиям</w:t>
            </w:r>
          </w:p>
        </w:tc>
      </w:tr>
      <w:tr w:rsidR="006D529E" w14:paraId="5AAA8FBF" w14:textId="77777777">
        <w:trPr>
          <w:trHeight w:hRule="exact" w:val="124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40609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AdjacentUnits</w:t>
            </w:r>
            <w:proofErr w:type="spellEnd"/>
          </w:p>
          <w:p w14:paraId="6EA83C9E" w14:textId="77777777" w:rsidR="006D529E" w:rsidRDefault="00923E5D">
            <w:pPr>
              <w:pStyle w:val="a7"/>
              <w:shd w:val="clear" w:color="auto" w:fill="auto"/>
            </w:pPr>
            <w:r>
              <w:t>Блок описания всех смежников земельного участка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A5FD3" w14:textId="77777777" w:rsidR="006D529E" w:rsidRDefault="00923E5D">
            <w:pPr>
              <w:pStyle w:val="a7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AdjacentUnitInfo</w:t>
            </w:r>
            <w:proofErr w:type="spellEnd"/>
          </w:p>
          <w:p w14:paraId="3FAB072E" w14:textId="77777777" w:rsidR="006D529E" w:rsidRDefault="00923E5D">
            <w:pPr>
              <w:pStyle w:val="a7"/>
              <w:shd w:val="clear" w:color="auto" w:fill="auto"/>
            </w:pPr>
            <w:r>
              <w:t>Смежники земельного участка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F4E46" w14:textId="77777777" w:rsidR="006D529E" w:rsidRDefault="00923E5D">
            <w:pPr>
              <w:pStyle w:val="a7"/>
              <w:shd w:val="clear" w:color="auto" w:fill="auto"/>
            </w:pPr>
            <w:r>
              <w:t>Указываются данные согласно приложению 36 к Требованиям</w:t>
            </w:r>
          </w:p>
        </w:tc>
      </w:tr>
    </w:tbl>
    <w:p w14:paraId="5C5974B1" w14:textId="77777777" w:rsidR="00923E5D" w:rsidRDefault="00923E5D"/>
    <w:sectPr w:rsidR="00923E5D">
      <w:pgSz w:w="11900" w:h="16840"/>
      <w:pgMar w:top="826" w:right="784" w:bottom="823" w:left="1343" w:header="398" w:footer="3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6830" w14:textId="77777777" w:rsidR="00AB0CBE" w:rsidRDefault="00AB0CBE">
      <w:r>
        <w:separator/>
      </w:r>
    </w:p>
  </w:endnote>
  <w:endnote w:type="continuationSeparator" w:id="0">
    <w:p w14:paraId="73CA7EC0" w14:textId="77777777" w:rsidR="00AB0CBE" w:rsidRDefault="00AB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B287" w14:textId="77777777" w:rsidR="00AB0CBE" w:rsidRDefault="00AB0CBE"/>
  </w:footnote>
  <w:footnote w:type="continuationSeparator" w:id="0">
    <w:p w14:paraId="2DB3FD77" w14:textId="77777777" w:rsidR="00AB0CBE" w:rsidRDefault="00AB0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9E"/>
    <w:rsid w:val="006D529E"/>
    <w:rsid w:val="007C5ABA"/>
    <w:rsid w:val="008E5FC2"/>
    <w:rsid w:val="00923E5D"/>
    <w:rsid w:val="00A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562E"/>
  <w15:docId w15:val="{204D20B9-0DE1-4DB8-AC78-FDBAF707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8E5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2021-01-11T11:48:00Z</dcterms:created>
  <dcterms:modified xsi:type="dcterms:W3CDTF">2021-01-12T08:17:00Z</dcterms:modified>
</cp:coreProperties>
</file>