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C4D8" w14:textId="77777777" w:rsidR="00FC62B6" w:rsidRDefault="00FC62B6" w:rsidP="00FC62B6">
      <w:pPr>
        <w:pStyle w:val="11"/>
        <w:spacing w:after="840" w:line="240" w:lineRule="auto"/>
        <w:ind w:left="5140" w:firstLine="20"/>
      </w:pPr>
      <w:r w:rsidRPr="00386658">
        <w:rPr>
          <w:color w:val="000000"/>
        </w:rPr>
        <w:t xml:space="preserve">ПРИЛОЖЕНИЕ </w:t>
      </w:r>
      <w:r>
        <w:t>2</w:t>
      </w:r>
      <w:r>
        <w:br/>
        <w:t>к Порядку выявления, учета, хранения, оценки и распоряжения бесхозяйными недвижимыми вещами (пункт 9)</w:t>
      </w:r>
    </w:p>
    <w:p w14:paraId="08884C2B" w14:textId="77777777" w:rsidR="00FC62B6" w:rsidRDefault="00FC62B6" w:rsidP="00FC62B6">
      <w:pPr>
        <w:pStyle w:val="10"/>
        <w:keepNext/>
        <w:keepLines/>
        <w:spacing w:after="520" w:line="240" w:lineRule="auto"/>
      </w:pPr>
      <w:bookmarkStart w:id="0" w:name="bookmark83"/>
      <w:bookmarkStart w:id="1" w:name="bookmark84"/>
      <w:bookmarkStart w:id="2" w:name="bookmark85"/>
      <w:r>
        <w:t>АКТ</w:t>
      </w:r>
      <w:r>
        <w:br/>
        <w:t>приема-передачи №</w:t>
      </w:r>
      <w:bookmarkEnd w:id="0"/>
      <w:bookmarkEnd w:id="1"/>
      <w:bookmarkEnd w:id="2"/>
    </w:p>
    <w:p w14:paraId="6FDEBBD9" w14:textId="4BF85DB2" w:rsidR="00FC62B6" w:rsidRDefault="00FC62B6" w:rsidP="00FC62B6">
      <w:pPr>
        <w:pStyle w:val="11"/>
        <w:tabs>
          <w:tab w:val="left" w:pos="6168"/>
        </w:tabs>
        <w:spacing w:after="220" w:line="240" w:lineRule="auto"/>
        <w:ind w:firstLine="0"/>
        <w:jc w:val="both"/>
      </w:pPr>
      <w:r>
        <w:t>г. Донецк</w:t>
      </w:r>
      <w:r>
        <w:tab/>
        <w:t>«____»</w:t>
      </w:r>
      <w:r>
        <w:t xml:space="preserve"> </w:t>
      </w:r>
      <w:bookmarkStart w:id="3" w:name="_GoBack"/>
      <w:bookmarkEnd w:id="3"/>
      <w:r>
        <w:t>__________20__ г.</w:t>
      </w:r>
    </w:p>
    <w:p w14:paraId="4ED976CE" w14:textId="77777777" w:rsidR="00FC62B6" w:rsidRDefault="00FC62B6" w:rsidP="00FC62B6">
      <w:pPr>
        <w:pStyle w:val="11"/>
        <w:tabs>
          <w:tab w:val="left" w:leader="underscore" w:pos="3110"/>
          <w:tab w:val="left" w:leader="underscore" w:pos="4546"/>
          <w:tab w:val="left" w:leader="underscore" w:pos="4654"/>
          <w:tab w:val="left" w:leader="underscore" w:pos="8256"/>
          <w:tab w:val="left" w:leader="underscore" w:pos="9586"/>
        </w:tabs>
        <w:spacing w:line="240" w:lineRule="auto"/>
        <w:ind w:firstLine="0"/>
        <w:jc w:val="both"/>
      </w:pPr>
      <w:r>
        <w:t>СТОРОНА 1:</w:t>
      </w:r>
      <w:r>
        <w:tab/>
      </w:r>
      <w:r>
        <w:tab/>
      </w:r>
      <w:r>
        <w:tab/>
      </w:r>
      <w:r>
        <w:tab/>
      </w:r>
      <w:r>
        <w:tab/>
      </w:r>
    </w:p>
    <w:p w14:paraId="07AFAA29" w14:textId="77777777" w:rsidR="00FC62B6" w:rsidRDefault="00FC62B6" w:rsidP="00FC62B6">
      <w:pPr>
        <w:pStyle w:val="11"/>
        <w:tabs>
          <w:tab w:val="left" w:leader="underscore" w:pos="586"/>
          <w:tab w:val="left" w:leader="underscore" w:pos="6792"/>
        </w:tabs>
        <w:spacing w:after="300" w:line="240" w:lineRule="auto"/>
        <w:ind w:firstLine="0"/>
        <w:jc w:val="both"/>
      </w:pPr>
      <w:r>
        <w:t xml:space="preserve">в лице, действующего на основании </w:t>
      </w:r>
      <w:r>
        <w:tab/>
      </w:r>
      <w:r>
        <w:tab/>
        <w:t>, с одной стороны и</w:t>
      </w:r>
    </w:p>
    <w:p w14:paraId="791F9AE4" w14:textId="77777777" w:rsidR="00FC62B6" w:rsidRDefault="00FC62B6" w:rsidP="00FC62B6">
      <w:pPr>
        <w:pStyle w:val="11"/>
        <w:tabs>
          <w:tab w:val="left" w:leader="underscore" w:pos="9586"/>
        </w:tabs>
        <w:spacing w:line="240" w:lineRule="auto"/>
        <w:ind w:firstLine="0"/>
        <w:jc w:val="both"/>
      </w:pPr>
      <w:r>
        <w:t>СТОРОНА 2:</w:t>
      </w:r>
      <w:r>
        <w:tab/>
      </w:r>
    </w:p>
    <w:p w14:paraId="4C861F47" w14:textId="77777777" w:rsidR="00FC62B6" w:rsidRDefault="00FC62B6" w:rsidP="00FC62B6">
      <w:pPr>
        <w:pStyle w:val="11"/>
        <w:tabs>
          <w:tab w:val="left" w:leader="underscore" w:pos="5616"/>
        </w:tabs>
        <w:spacing w:after="300" w:line="240" w:lineRule="auto"/>
        <w:ind w:firstLine="0"/>
        <w:jc w:val="both"/>
      </w:pPr>
      <w:r>
        <w:t xml:space="preserve">в лице, действующего на основании </w:t>
      </w:r>
      <w:r>
        <w:tab/>
        <w:t>, с другой стороны, совместно именуемые Стороны, составили настоящий акт приема-передачи о нижеследующем:</w:t>
      </w:r>
    </w:p>
    <w:p w14:paraId="506AC9C6" w14:textId="77777777" w:rsidR="00FC62B6" w:rsidRDefault="00FC62B6" w:rsidP="00FC62B6">
      <w:pPr>
        <w:pStyle w:val="11"/>
        <w:numPr>
          <w:ilvl w:val="0"/>
          <w:numId w:val="1"/>
        </w:numPr>
        <w:tabs>
          <w:tab w:val="left" w:pos="1102"/>
        </w:tabs>
        <w:spacing w:line="240" w:lineRule="auto"/>
        <w:ind w:firstLine="0"/>
        <w:jc w:val="both"/>
      </w:pPr>
      <w:bookmarkStart w:id="4" w:name="bookmark86"/>
      <w:bookmarkEnd w:id="4"/>
      <w:r>
        <w:t>На основании решения Межведомственной комиссии по вопросам управления бесхозяйными недвижимыми вещами, созданной во исполнение Указа Главы Донецкой Народной Республики от __.__.___г. № «____________», приказа Фонда государственного имущества Донецкой Народной Республики от __.__.__г. № ____ «Об управлении бесхозяйной недвижимой вещью», акта осмотра бесхозяйной недвижимой вещи от __.__.___г. Сторона 1 передает, а Сторона 2 принимает недвижимую вещь, расположенную по адресу:</w:t>
      </w:r>
      <w:r>
        <w:tab/>
        <w:t>____________________</w:t>
      </w:r>
    </w:p>
    <w:p w14:paraId="2BCB88BF" w14:textId="77777777" w:rsidR="00FC62B6" w:rsidRDefault="00FC62B6" w:rsidP="00FC62B6">
      <w:pPr>
        <w:pStyle w:val="11"/>
        <w:spacing w:line="240" w:lineRule="auto"/>
        <w:ind w:firstLine="0"/>
      </w:pPr>
      <w:r>
        <w:t>(далее - Имущество).</w:t>
      </w:r>
    </w:p>
    <w:p w14:paraId="3A49DCBB" w14:textId="77777777" w:rsidR="00FC62B6" w:rsidRDefault="00FC62B6" w:rsidP="00FC62B6">
      <w:pPr>
        <w:pStyle w:val="11"/>
        <w:numPr>
          <w:ilvl w:val="0"/>
          <w:numId w:val="1"/>
        </w:numPr>
        <w:tabs>
          <w:tab w:val="left" w:pos="1102"/>
        </w:tabs>
        <w:spacing w:line="240" w:lineRule="auto"/>
        <w:ind w:firstLine="720"/>
        <w:jc w:val="both"/>
      </w:pPr>
      <w:bookmarkStart w:id="5" w:name="bookmark87"/>
      <w:bookmarkEnd w:id="5"/>
      <w:r>
        <w:t>Настоящий акт приема-передачи составлен в 2 (двух) экземплярах, имеющих одинаковую юридическую силу, по 1 (одному) экземпляру для каждой из Сторон.</w:t>
      </w:r>
    </w:p>
    <w:p w14:paraId="3EA5C781" w14:textId="77777777" w:rsidR="00FC62B6" w:rsidRDefault="00FC62B6" w:rsidP="00FC62B6">
      <w:pPr>
        <w:pStyle w:val="11"/>
        <w:numPr>
          <w:ilvl w:val="0"/>
          <w:numId w:val="1"/>
        </w:numPr>
        <w:tabs>
          <w:tab w:val="left" w:pos="1097"/>
        </w:tabs>
        <w:spacing w:after="300" w:line="240" w:lineRule="auto"/>
        <w:ind w:firstLine="720"/>
        <w:jc w:val="both"/>
      </w:pPr>
      <w:bookmarkStart w:id="6" w:name="bookmark88"/>
      <w:bookmarkEnd w:id="6"/>
      <w:r>
        <w:t>Имущество считается переданным с момента подписания акта приема-передачи Сторонами.</w:t>
      </w:r>
    </w:p>
    <w:p w14:paraId="78E363F8" w14:textId="77777777" w:rsidR="00FC62B6" w:rsidRDefault="00FC62B6" w:rsidP="00FC62B6">
      <w:pPr>
        <w:pStyle w:val="10"/>
        <w:keepNext/>
        <w:keepLines/>
        <w:spacing w:after="0" w:line="240" w:lineRule="auto"/>
      </w:pPr>
      <w:bookmarkStart w:id="7" w:name="bookmark91"/>
      <w:r>
        <w:t>РЕКВИЗИТЫ СТОРОН:</w:t>
      </w:r>
      <w:bookmarkEnd w:id="7"/>
    </w:p>
    <w:p w14:paraId="467F2591" w14:textId="77777777" w:rsidR="00FC62B6" w:rsidRDefault="00FC62B6" w:rsidP="00FC62B6">
      <w:pPr>
        <w:pStyle w:val="10"/>
        <w:keepNext/>
        <w:keepLines/>
        <w:tabs>
          <w:tab w:val="left" w:pos="6792"/>
        </w:tabs>
        <w:spacing w:after="600" w:line="240" w:lineRule="auto"/>
        <w:ind w:firstLine="580"/>
        <w:jc w:val="both"/>
      </w:pPr>
      <w:bookmarkStart w:id="8" w:name="bookmark89"/>
      <w:bookmarkStart w:id="9" w:name="bookmark90"/>
      <w:bookmarkStart w:id="10" w:name="bookmark92"/>
      <w:r>
        <w:t>СТОРОНА 1</w:t>
      </w:r>
      <w:r>
        <w:tab/>
        <w:t>СТОРОНА 2</w:t>
      </w:r>
      <w:bookmarkEnd w:id="8"/>
      <w:bookmarkEnd w:id="9"/>
      <w:bookmarkEnd w:id="10"/>
    </w:p>
    <w:p w14:paraId="10C01D2B" w14:textId="0541E4EF" w:rsidR="00767DED" w:rsidRPr="00FC62B6" w:rsidRDefault="00FC62B6" w:rsidP="00FC62B6">
      <w:pPr>
        <w:pStyle w:val="20"/>
        <w:pBdr>
          <w:top w:val="single" w:sz="4" w:space="2" w:color="auto"/>
        </w:pBdr>
        <w:spacing w:after="960"/>
        <w:ind w:firstLine="58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5DE8" wp14:editId="0BAC3B5E">
                <wp:simplePos x="0" y="0"/>
                <wp:positionH relativeFrom="page">
                  <wp:posOffset>5266690</wp:posOffset>
                </wp:positionH>
                <wp:positionV relativeFrom="paragraph">
                  <wp:posOffset>12700</wp:posOffset>
                </wp:positionV>
                <wp:extent cx="1118870" cy="198120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DABAC" w14:textId="77777777" w:rsidR="00FC62B6" w:rsidRDefault="00FC62B6" w:rsidP="00FC62B6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(подпись, М. П.)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F15DE8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left:0;text-align:left;margin-left:414.7pt;margin-top:1pt;width:88.1pt;height:15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" filled="f" stroked="f">
                <v:textbox inset="0,0,0,0">
                  <w:txbxContent>
                    <w:p w14:paraId="0BEDABAC" w14:textId="77777777" w:rsidR="00FC62B6" w:rsidRDefault="00FC62B6" w:rsidP="00FC62B6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(подпись, М. П.)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(подпись, М. П.) </w:t>
      </w:r>
    </w:p>
    <w:sectPr w:rsidR="00767DED" w:rsidRPr="00FC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3203"/>
    <w:multiLevelType w:val="multilevel"/>
    <w:tmpl w:val="AD286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2"/>
    <w:rsid w:val="002B67F2"/>
    <w:rsid w:val="00767DED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D0FB"/>
  <w15:chartTrackingRefBased/>
  <w15:docId w15:val="{F0DA5E35-2750-44F6-8535-EF08E4C0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2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62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C62B6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FC62B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C62B6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C62B6"/>
    <w:pPr>
      <w:spacing w:after="150"/>
      <w:ind w:firstLine="1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FC62B6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2021-02-04T07:42:00Z</dcterms:created>
  <dcterms:modified xsi:type="dcterms:W3CDTF">2021-02-04T07:43:00Z</dcterms:modified>
</cp:coreProperties>
</file>