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2DF8" w14:textId="77777777" w:rsidR="002E3DA4" w:rsidRDefault="002E3DA4" w:rsidP="002E3DA4">
      <w:pPr>
        <w:pStyle w:val="1"/>
        <w:spacing w:after="0"/>
        <w:ind w:left="5160"/>
      </w:pPr>
      <w:r>
        <w:rPr>
          <w:color w:val="000000"/>
        </w:rPr>
        <w:t>ПРИЛОЖЕНИЕ</w:t>
      </w:r>
    </w:p>
    <w:p w14:paraId="4A564A80" w14:textId="77777777" w:rsidR="002E3DA4" w:rsidRDefault="002E3DA4" w:rsidP="002E3DA4">
      <w:pPr>
        <w:pStyle w:val="1"/>
        <w:spacing w:after="0"/>
        <w:ind w:left="5160"/>
      </w:pPr>
    </w:p>
    <w:p w14:paraId="6B74EE4F" w14:textId="77777777" w:rsidR="002E3DA4" w:rsidRDefault="002E3DA4" w:rsidP="002E3DA4">
      <w:pPr>
        <w:pStyle w:val="1"/>
        <w:spacing w:after="0"/>
        <w:ind w:left="5160"/>
      </w:pPr>
      <w:r>
        <w:rPr>
          <w:color w:val="000000"/>
        </w:rPr>
        <w:t>к Указу Главы</w:t>
      </w:r>
    </w:p>
    <w:p w14:paraId="7FE7366B" w14:textId="77777777" w:rsidR="002E3DA4" w:rsidRDefault="002E3DA4" w:rsidP="002E3DA4">
      <w:pPr>
        <w:pStyle w:val="1"/>
        <w:spacing w:after="1400" w:line="276" w:lineRule="auto"/>
        <w:ind w:left="5160"/>
      </w:pPr>
      <w:r>
        <w:rPr>
          <w:color w:val="000000"/>
        </w:rPr>
        <w:t>Донецкой Народной Республики</w:t>
      </w:r>
      <w:r>
        <w:br/>
      </w:r>
      <w:r>
        <w:rPr>
          <w:color w:val="000000"/>
        </w:rPr>
        <w:t xml:space="preserve">от </w:t>
      </w:r>
      <w:r w:rsidRPr="003604CA">
        <w:rPr>
          <w:color w:val="000000"/>
        </w:rPr>
        <w:t>«</w:t>
      </w:r>
      <w:r w:rsidRPr="003604CA">
        <w:t xml:space="preserve">04» </w:t>
      </w:r>
      <w:r>
        <w:rPr>
          <w:color w:val="000000"/>
        </w:rPr>
        <w:t>2021 г. №</w:t>
      </w:r>
      <w:r w:rsidRPr="003604CA">
        <w:t xml:space="preserve"> </w:t>
      </w:r>
      <w:r>
        <w:rPr>
          <w:u w:val="single"/>
        </w:rPr>
        <w:t>33</w:t>
      </w:r>
    </w:p>
    <w:p w14:paraId="641FB276" w14:textId="77777777" w:rsidR="002E3DA4" w:rsidRDefault="002E3DA4" w:rsidP="002E3DA4">
      <w:pPr>
        <w:pStyle w:val="1"/>
        <w:spacing w:after="580" w:line="276" w:lineRule="auto"/>
        <w:jc w:val="center"/>
      </w:pPr>
      <w:r>
        <w:rPr>
          <w:b/>
          <w:bCs/>
          <w:color w:val="000000"/>
        </w:rPr>
        <w:t>5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>.</w:t>
      </w:r>
      <w:r>
        <w:rPr>
          <w:b/>
          <w:bCs/>
        </w:rPr>
        <w:t>2</w:t>
      </w:r>
      <w:r>
        <w:rPr>
          <w:b/>
          <w:bCs/>
          <w:color w:val="000000"/>
        </w:rPr>
        <w:t>. Перечень должностей в территориальных органах</w:t>
      </w:r>
      <w:r>
        <w:rPr>
          <w:b/>
          <w:bCs/>
          <w:color w:val="000000"/>
        </w:rPr>
        <w:br/>
        <w:t>Министерства юстиции Донецкой Народной Республики,</w:t>
      </w:r>
      <w:r>
        <w:rPr>
          <w:b/>
          <w:bCs/>
          <w:color w:val="000000"/>
        </w:rPr>
        <w:br/>
        <w:t>Республиканском нотариальном архиве Министерства юстиции Донецкой</w:t>
      </w:r>
      <w:r>
        <w:rPr>
          <w:b/>
          <w:bCs/>
          <w:color w:val="000000"/>
        </w:rPr>
        <w:br/>
        <w:t>Народной Республики, Государственной службе исполнения наказаний</w:t>
      </w:r>
      <w:r>
        <w:rPr>
          <w:b/>
          <w:bCs/>
          <w:color w:val="000000"/>
        </w:rPr>
        <w:br/>
        <w:t>Министерства юстиции Донецкой Народной Республики</w:t>
      </w:r>
    </w:p>
    <w:p w14:paraId="2F0E41FE" w14:textId="77777777" w:rsidR="002E3DA4" w:rsidRDefault="002E3DA4" w:rsidP="002E3DA4">
      <w:pPr>
        <w:pStyle w:val="1"/>
        <w:spacing w:after="360" w:line="276" w:lineRule="auto"/>
        <w:ind w:left="2780"/>
      </w:pPr>
      <w:r>
        <w:rPr>
          <w:color w:val="000000"/>
        </w:rPr>
        <w:t>1. Должности категории «руководители»</w:t>
      </w:r>
    </w:p>
    <w:p w14:paraId="5106810B" w14:textId="77777777" w:rsidR="002E3DA4" w:rsidRDefault="002E3DA4" w:rsidP="002E3DA4">
      <w:pPr>
        <w:pStyle w:val="1"/>
        <w:spacing w:after="360" w:line="276" w:lineRule="auto"/>
        <w:jc w:val="center"/>
      </w:pPr>
      <w:r>
        <w:rPr>
          <w:color w:val="000000"/>
        </w:rPr>
        <w:t>Главная группа должностей</w:t>
      </w:r>
    </w:p>
    <w:p w14:paraId="01915FB0" w14:textId="77777777" w:rsidR="002E3DA4" w:rsidRDefault="002E3DA4" w:rsidP="002E3DA4">
      <w:pPr>
        <w:pStyle w:val="1"/>
        <w:spacing w:after="0" w:line="276" w:lineRule="auto"/>
      </w:pPr>
      <w:r>
        <w:rPr>
          <w:color w:val="000000"/>
        </w:rPr>
        <w:t>Руководитель (начальник)</w:t>
      </w:r>
    </w:p>
    <w:p w14:paraId="41108A80" w14:textId="51A72F43" w:rsidR="002E3DA4" w:rsidRPr="00011318" w:rsidRDefault="002E3DA4" w:rsidP="002E3DA4">
      <w:pPr>
        <w:pStyle w:val="1"/>
        <w:spacing w:after="0" w:line="276" w:lineRule="auto"/>
        <w:rPr>
          <w:color w:val="000000"/>
        </w:rPr>
      </w:pPr>
      <w:r>
        <w:rPr>
          <w:color w:val="000000"/>
        </w:rPr>
        <w:t>Заместитель руководителя (начальника)</w:t>
      </w:r>
      <w:r w:rsidR="00011318">
        <w:rPr>
          <w:color w:val="000000"/>
        </w:rPr>
        <w:br/>
      </w:r>
      <w:r>
        <w:rPr>
          <w:color w:val="000000"/>
        </w:rPr>
        <w:t>Начальник отдела</w:t>
      </w:r>
    </w:p>
    <w:p w14:paraId="329E26BF" w14:textId="77777777" w:rsidR="002E3DA4" w:rsidRDefault="002E3DA4" w:rsidP="002E3DA4">
      <w:pPr>
        <w:pStyle w:val="1"/>
        <w:spacing w:after="0" w:line="276" w:lineRule="auto"/>
      </w:pPr>
      <w:r>
        <w:rPr>
          <w:color w:val="000000"/>
        </w:rPr>
        <w:t>Заместитель начальника отдела</w:t>
      </w:r>
    </w:p>
    <w:p w14:paraId="78412EF2" w14:textId="77777777" w:rsidR="002E3DA4" w:rsidRDefault="002E3DA4" w:rsidP="002E3DA4">
      <w:pPr>
        <w:pStyle w:val="1"/>
        <w:spacing w:after="0" w:line="276" w:lineRule="auto"/>
      </w:pPr>
      <w:r>
        <w:rPr>
          <w:color w:val="000000"/>
        </w:rPr>
        <w:t>Заведующий сектором</w:t>
      </w:r>
    </w:p>
    <w:p w14:paraId="77B2F7A4" w14:textId="77777777" w:rsidR="002E3DA4" w:rsidRDefault="002E3DA4" w:rsidP="002E3DA4">
      <w:pPr>
        <w:pStyle w:val="1"/>
        <w:spacing w:after="0" w:line="276" w:lineRule="auto"/>
      </w:pPr>
      <w:r>
        <w:rPr>
          <w:color w:val="000000"/>
        </w:rPr>
        <w:t>Заведующий нотариальной конторой Главный бухгалтер</w:t>
      </w:r>
    </w:p>
    <w:p w14:paraId="27D346FD" w14:textId="77777777" w:rsidR="002E3DA4" w:rsidRDefault="002E3DA4" w:rsidP="002E3DA4">
      <w:pPr>
        <w:pStyle w:val="1"/>
        <w:spacing w:after="360" w:line="276" w:lineRule="auto"/>
      </w:pPr>
      <w:r>
        <w:rPr>
          <w:color w:val="000000"/>
        </w:rPr>
        <w:t>Заместитель главного бухгалтера</w:t>
      </w:r>
    </w:p>
    <w:p w14:paraId="6F572DDA" w14:textId="77777777" w:rsidR="002E3DA4" w:rsidRDefault="002E3DA4" w:rsidP="002E3DA4">
      <w:pPr>
        <w:pStyle w:val="1"/>
        <w:spacing w:after="360" w:line="276" w:lineRule="auto"/>
        <w:jc w:val="center"/>
      </w:pPr>
      <w:r>
        <w:rPr>
          <w:color w:val="000000"/>
        </w:rPr>
        <w:t>2. Должности категории «специалисты»</w:t>
      </w:r>
    </w:p>
    <w:p w14:paraId="7E86EB25" w14:textId="77777777" w:rsidR="002E3DA4" w:rsidRDefault="002E3DA4" w:rsidP="002E3DA4">
      <w:pPr>
        <w:pStyle w:val="1"/>
        <w:spacing w:after="360" w:line="276" w:lineRule="auto"/>
        <w:jc w:val="center"/>
      </w:pPr>
      <w:r>
        <w:rPr>
          <w:color w:val="000000"/>
        </w:rPr>
        <w:t>Ведущая группа должностей</w:t>
      </w:r>
    </w:p>
    <w:p w14:paraId="18F7DA76" w14:textId="77777777" w:rsidR="002E3DA4" w:rsidRDefault="002E3DA4" w:rsidP="002E3DA4">
      <w:pPr>
        <w:pStyle w:val="1"/>
        <w:spacing w:after="0" w:line="276" w:lineRule="auto"/>
      </w:pPr>
      <w:r>
        <w:rPr>
          <w:color w:val="000000"/>
        </w:rPr>
        <w:t>Главный специалист</w:t>
      </w:r>
    </w:p>
    <w:p w14:paraId="7784A99F" w14:textId="77777777" w:rsidR="002E3DA4" w:rsidRDefault="002E3DA4" w:rsidP="002E3DA4">
      <w:pPr>
        <w:pStyle w:val="1"/>
        <w:spacing w:after="0" w:line="276" w:lineRule="auto"/>
      </w:pPr>
      <w:r>
        <w:rPr>
          <w:color w:val="000000"/>
        </w:rPr>
        <w:t>Главный судебный пристав</w:t>
      </w:r>
    </w:p>
    <w:p w14:paraId="376C20EA" w14:textId="77777777" w:rsidR="002E3DA4" w:rsidRDefault="002E3DA4" w:rsidP="002E3DA4">
      <w:pPr>
        <w:pStyle w:val="1"/>
        <w:spacing w:after="0" w:line="276" w:lineRule="auto"/>
      </w:pPr>
      <w:r>
        <w:rPr>
          <w:color w:val="000000"/>
        </w:rPr>
        <w:t>Ведущий специалист</w:t>
      </w:r>
    </w:p>
    <w:p w14:paraId="4A377711" w14:textId="77777777" w:rsidR="002E3DA4" w:rsidRDefault="002E3DA4" w:rsidP="002E3DA4">
      <w:pPr>
        <w:pStyle w:val="1"/>
        <w:spacing w:after="0" w:line="276" w:lineRule="auto"/>
      </w:pPr>
      <w:r>
        <w:rPr>
          <w:color w:val="000000"/>
        </w:rPr>
        <w:t>Старший судебный пристав</w:t>
      </w:r>
    </w:p>
    <w:p w14:paraId="4CDF9AA5" w14:textId="7178C54C" w:rsidR="002E3DA4" w:rsidRDefault="002E3DA4" w:rsidP="002E3DA4">
      <w:pPr>
        <w:pStyle w:val="1"/>
        <w:spacing w:after="360" w:line="276" w:lineRule="auto"/>
      </w:pPr>
      <w:r>
        <w:rPr>
          <w:color w:val="000000"/>
        </w:rPr>
        <w:t>Судебный пристав</w:t>
      </w:r>
      <w:r w:rsidR="00011318">
        <w:rPr>
          <w:color w:val="000000"/>
        </w:rPr>
        <w:br/>
      </w:r>
      <w:bookmarkStart w:id="0" w:name="_GoBack"/>
      <w:bookmarkEnd w:id="0"/>
      <w:r>
        <w:rPr>
          <w:color w:val="000000"/>
        </w:rPr>
        <w:t>Нотариус</w:t>
      </w:r>
    </w:p>
    <w:p w14:paraId="393C931E" w14:textId="77777777" w:rsidR="002E3DA4" w:rsidRDefault="002E3DA4" w:rsidP="002E3DA4">
      <w:pPr>
        <w:pStyle w:val="1"/>
        <w:numPr>
          <w:ilvl w:val="0"/>
          <w:numId w:val="1"/>
        </w:numPr>
        <w:tabs>
          <w:tab w:val="left" w:pos="392"/>
        </w:tabs>
        <w:spacing w:after="400"/>
        <w:jc w:val="center"/>
      </w:pPr>
      <w:bookmarkStart w:id="1" w:name="bookmark11"/>
      <w:bookmarkEnd w:id="1"/>
      <w:r>
        <w:rPr>
          <w:color w:val="000000"/>
        </w:rPr>
        <w:t>Должности категории «обеспечивающие специалисты»</w:t>
      </w:r>
    </w:p>
    <w:p w14:paraId="63E4C44E" w14:textId="77777777" w:rsidR="002E3DA4" w:rsidRDefault="002E3DA4" w:rsidP="002E3DA4">
      <w:pPr>
        <w:pStyle w:val="1"/>
        <w:spacing w:after="400"/>
        <w:jc w:val="center"/>
      </w:pPr>
      <w:r>
        <w:rPr>
          <w:color w:val="000000"/>
        </w:rPr>
        <w:lastRenderedPageBreak/>
        <w:t>Старшая группа должностей</w:t>
      </w:r>
    </w:p>
    <w:p w14:paraId="5A4BDF71" w14:textId="77777777" w:rsidR="002E3DA4" w:rsidRDefault="002E3DA4" w:rsidP="002E3DA4">
      <w:pPr>
        <w:pStyle w:val="1"/>
        <w:spacing w:after="40"/>
      </w:pPr>
      <w:r>
        <w:rPr>
          <w:color w:val="000000"/>
        </w:rPr>
        <w:t>Специалист 1 категории</w:t>
      </w:r>
    </w:p>
    <w:p w14:paraId="2BC7DC9A" w14:textId="77777777" w:rsidR="002E3DA4" w:rsidRDefault="002E3DA4" w:rsidP="002E3DA4">
      <w:pPr>
        <w:pStyle w:val="1"/>
        <w:spacing w:after="40"/>
      </w:pPr>
      <w:r>
        <w:rPr>
          <w:color w:val="000000"/>
        </w:rPr>
        <w:t>Специалист 2 категории</w:t>
      </w:r>
    </w:p>
    <w:p w14:paraId="2D66BEA9" w14:textId="77777777" w:rsidR="002E3DA4" w:rsidRDefault="002E3DA4" w:rsidP="002E3DA4">
      <w:pPr>
        <w:pStyle w:val="1"/>
        <w:spacing w:after="400"/>
      </w:pPr>
      <w:r>
        <w:rPr>
          <w:color w:val="000000"/>
        </w:rPr>
        <w:t>Помощник нотариуса</w:t>
      </w:r>
    </w:p>
    <w:p w14:paraId="59AD3482" w14:textId="77777777" w:rsidR="002E3DA4" w:rsidRDefault="002E3DA4" w:rsidP="002E3DA4">
      <w:pPr>
        <w:pStyle w:val="1"/>
        <w:spacing w:after="400"/>
        <w:jc w:val="center"/>
      </w:pPr>
      <w:r>
        <w:rPr>
          <w:color w:val="000000"/>
        </w:rPr>
        <w:t>Младшая группа должностей</w:t>
      </w:r>
    </w:p>
    <w:p w14:paraId="64C43445" w14:textId="77777777" w:rsidR="002E3DA4" w:rsidRDefault="002E3DA4" w:rsidP="002E3DA4">
      <w:pPr>
        <w:pStyle w:val="1"/>
        <w:spacing w:after="400"/>
      </w:pPr>
      <w:r>
        <w:rPr>
          <w:color w:val="000000"/>
        </w:rPr>
        <w:t>Специалист</w:t>
      </w:r>
    </w:p>
    <w:p w14:paraId="0545A7A1" w14:textId="77777777" w:rsidR="00B07E52" w:rsidRDefault="00B07E52"/>
    <w:sectPr w:rsidR="00B07E52" w:rsidSect="002E3DA4">
      <w:pgSz w:w="11900" w:h="16840"/>
      <w:pgMar w:top="783" w:right="622" w:bottom="1127" w:left="1486" w:header="355" w:footer="69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5692"/>
    <w:multiLevelType w:val="multilevel"/>
    <w:tmpl w:val="F1FAC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26"/>
    <w:rsid w:val="00011318"/>
    <w:rsid w:val="002E3DA4"/>
    <w:rsid w:val="003B1A26"/>
    <w:rsid w:val="00B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8FEC"/>
  <w15:chartTrackingRefBased/>
  <w15:docId w15:val="{5596F473-B034-4607-B692-A32784A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3DA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E3DA4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2021-02-08T09:38:00Z</dcterms:created>
  <dcterms:modified xsi:type="dcterms:W3CDTF">2021-03-16T12:21:00Z</dcterms:modified>
</cp:coreProperties>
</file>