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7" w:rsidRPr="00141652" w:rsidRDefault="00F228F7" w:rsidP="004B565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41652">
        <w:rPr>
          <w:rFonts w:ascii="Times New Roman" w:hAnsi="Times New Roman"/>
          <w:sz w:val="28"/>
          <w:szCs w:val="28"/>
        </w:rPr>
        <w:t>Приложение 2</w:t>
      </w:r>
    </w:p>
    <w:p w:rsidR="00F228F7" w:rsidRDefault="00F228F7" w:rsidP="007F73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и включение в кадровый резерв администрации города Снежное (пункт 2.3)</w:t>
      </w:r>
    </w:p>
    <w:p w:rsidR="00F228F7" w:rsidRPr="00141652" w:rsidRDefault="00F228F7" w:rsidP="004B565D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</w:p>
    <w:p w:rsidR="00F228F7" w:rsidRPr="00141652" w:rsidRDefault="00F228F7" w:rsidP="004B565D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</w:p>
    <w:p w:rsidR="00F228F7" w:rsidRDefault="00F228F7" w:rsidP="009E40F0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  <w:r w:rsidRPr="00141652">
        <w:rPr>
          <w:rFonts w:ascii="Times New Roman" w:hAnsi="Times New Roman"/>
          <w:b/>
          <w:sz w:val="28"/>
          <w:szCs w:val="28"/>
        </w:rPr>
        <w:t xml:space="preserve">Описание методов оценки </w:t>
      </w:r>
    </w:p>
    <w:p w:rsidR="00F228F7" w:rsidRPr="009E40F0" w:rsidRDefault="00F228F7" w:rsidP="009E40F0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  <w:r w:rsidRPr="00141652">
        <w:rPr>
          <w:rFonts w:ascii="Times New Roman" w:hAnsi="Times New Roman"/>
          <w:b/>
          <w:sz w:val="28"/>
          <w:szCs w:val="28"/>
        </w:rPr>
        <w:t>профессиональных и личностных качеств граждан Донецкой Народной Республики (государственных гражданских служащих</w:t>
      </w:r>
      <w:r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Pr="0014165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конкурсов </w:t>
      </w:r>
      <w:r w:rsidRPr="009E40F0">
        <w:rPr>
          <w:rFonts w:ascii="Times New Roman" w:hAnsi="Times New Roman"/>
          <w:b/>
          <w:sz w:val="28"/>
          <w:szCs w:val="28"/>
        </w:rPr>
        <w:t>на замещение вакантных должностей государственной гражданской службы и включение в кадровый резерв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40F0">
        <w:rPr>
          <w:rFonts w:ascii="Times New Roman" w:hAnsi="Times New Roman"/>
          <w:b/>
          <w:sz w:val="28"/>
          <w:szCs w:val="28"/>
        </w:rPr>
        <w:t>администрации города Снежное</w:t>
      </w:r>
    </w:p>
    <w:p w:rsidR="00F228F7" w:rsidRDefault="00F228F7" w:rsidP="004B565D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F228F7" w:rsidRDefault="00F228F7" w:rsidP="004B565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A721D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Тестирование</w:t>
      </w:r>
    </w:p>
    <w:p w:rsidR="00F228F7" w:rsidRPr="00DA721D" w:rsidRDefault="00F228F7" w:rsidP="004B565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28F7" w:rsidRPr="004A039C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A721D">
        <w:rPr>
          <w:rFonts w:ascii="Times New Roman" w:hAnsi="Times New Roman"/>
          <w:sz w:val="28"/>
          <w:szCs w:val="28"/>
        </w:rPr>
        <w:t xml:space="preserve">Посредством тестирования </w:t>
      </w:r>
      <w:r>
        <w:rPr>
          <w:rFonts w:ascii="Times New Roman" w:hAnsi="Times New Roman"/>
          <w:sz w:val="28"/>
          <w:szCs w:val="28"/>
        </w:rPr>
        <w:t xml:space="preserve">осуществляется оценка уровня владения кандидатами на замещение вакантных должностей государственной гражданской службы Донецкой Народной Республики (далее – гражданская служба) и включение в кадровый резерв государственных органов (далее соответственно – кандидаты, кадровый резерв)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умениями, </w:t>
      </w:r>
      <w:r w:rsidRPr="004A039C">
        <w:rPr>
          <w:rFonts w:ascii="Times New Roman" w:hAnsi="Times New Roman"/>
          <w:color w:val="000000"/>
          <w:sz w:val="28"/>
          <w:szCs w:val="28"/>
        </w:rPr>
        <w:t>необходимыми для исполнения должностных обязанностей.</w:t>
      </w:r>
    </w:p>
    <w:p w:rsidR="00F228F7" w:rsidRPr="004A039C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A039C">
        <w:rPr>
          <w:rFonts w:ascii="Times New Roman" w:hAnsi="Times New Roman"/>
          <w:color w:val="000000"/>
          <w:sz w:val="28"/>
          <w:szCs w:val="28"/>
        </w:rPr>
        <w:t>При тестировании используется единый перечень вопросов.</w:t>
      </w:r>
    </w:p>
    <w:p w:rsidR="00F228F7" w:rsidRPr="004A039C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A039C">
        <w:rPr>
          <w:rFonts w:ascii="Times New Roman" w:hAnsi="Times New Roman"/>
          <w:color w:val="000000"/>
          <w:sz w:val="28"/>
          <w:szCs w:val="28"/>
        </w:rPr>
        <w:t>Тест должен содержать не менее 40 и не более 60 вопросов.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часть </w:t>
      </w:r>
      <w:r w:rsidR="004B7194">
        <w:rPr>
          <w:rFonts w:ascii="Times New Roman" w:hAnsi="Times New Roman"/>
          <w:sz w:val="28"/>
          <w:szCs w:val="28"/>
        </w:rPr>
        <w:t>теста</w:t>
      </w:r>
      <w:r>
        <w:rPr>
          <w:rFonts w:ascii="Times New Roman" w:hAnsi="Times New Roman"/>
          <w:sz w:val="28"/>
          <w:szCs w:val="28"/>
        </w:rPr>
        <w:t xml:space="preserve"> формируется по единым унифицированным заданиям, а вторая часть – по тематике профессиональной служебной деятельности.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28F7" w:rsidRDefault="00F228F7" w:rsidP="009160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F228F7" w:rsidRPr="00EA1AEA" w:rsidRDefault="00F228F7" w:rsidP="0091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В ходе тестирования не допускается использование кандидатами средств мобильной связи и иных средств хранения и передачи информации, специальной, справочной и иной литературы, письменных заметок, выход кандидатов за пределы аудитории, в которой проходит тестирование, перемещение кандидатов по аудитории, обмен</w:t>
      </w:r>
      <w:r>
        <w:rPr>
          <w:rFonts w:ascii="Times New Roman" w:hAnsi="Times New Roman"/>
          <w:sz w:val="28"/>
          <w:szCs w:val="28"/>
        </w:rPr>
        <w:t xml:space="preserve"> информацией между кандидатами.</w:t>
      </w:r>
    </w:p>
    <w:p w:rsidR="00F228F7" w:rsidRPr="00EA1AEA" w:rsidRDefault="00F228F7" w:rsidP="00916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Подведение результатов тестирования основывается на</w:t>
      </w:r>
      <w:r>
        <w:rPr>
          <w:rFonts w:ascii="Times New Roman" w:hAnsi="Times New Roman"/>
          <w:sz w:val="28"/>
          <w:szCs w:val="28"/>
        </w:rPr>
        <w:t xml:space="preserve"> количестве правильных ответов.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Тестирование считается пройденным (конкурсное задание выполненным), если кандидат правильно ответил на 70 и бол</w:t>
      </w:r>
      <w:r>
        <w:rPr>
          <w:rFonts w:ascii="Times New Roman" w:hAnsi="Times New Roman"/>
          <w:sz w:val="28"/>
          <w:szCs w:val="28"/>
        </w:rPr>
        <w:t>ее процентов заданных вопросов.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Результат тестирования оценивается в отсутствие кандидатов в диапазоне от 0 до 3 баллов: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(максимальный балл)</w:t>
      </w:r>
      <w:r w:rsidRPr="00EA1AEA">
        <w:rPr>
          <w:rFonts w:ascii="Times New Roman" w:hAnsi="Times New Roman"/>
          <w:sz w:val="28"/>
          <w:szCs w:val="28"/>
        </w:rPr>
        <w:t>, если даны правильные от</w:t>
      </w:r>
      <w:r>
        <w:rPr>
          <w:rFonts w:ascii="Times New Roman" w:hAnsi="Times New Roman"/>
          <w:sz w:val="28"/>
          <w:szCs w:val="28"/>
        </w:rPr>
        <w:t>веты на 100 процентов вопросов;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2 балла, если даны правильные ответы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3920B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920B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процентов вопросов;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 xml:space="preserve">1 балл, если даны правильные ответы от </w:t>
      </w:r>
      <w:r w:rsidR="003920B9">
        <w:rPr>
          <w:rFonts w:ascii="Times New Roman" w:hAnsi="Times New Roman"/>
          <w:sz w:val="28"/>
          <w:szCs w:val="28"/>
        </w:rPr>
        <w:t>70</w:t>
      </w:r>
      <w:r w:rsidRPr="00EA1AEA">
        <w:rPr>
          <w:rFonts w:ascii="Times New Roman" w:hAnsi="Times New Roman"/>
          <w:sz w:val="28"/>
          <w:szCs w:val="28"/>
        </w:rPr>
        <w:t xml:space="preserve"> до </w:t>
      </w:r>
      <w:r w:rsidR="003920B9">
        <w:rPr>
          <w:rFonts w:ascii="Times New Roman" w:hAnsi="Times New Roman"/>
          <w:sz w:val="28"/>
          <w:szCs w:val="28"/>
        </w:rPr>
        <w:t>79</w:t>
      </w:r>
      <w:r w:rsidRPr="00EA1AEA">
        <w:rPr>
          <w:rFonts w:ascii="Times New Roman" w:hAnsi="Times New Roman"/>
          <w:sz w:val="28"/>
          <w:szCs w:val="28"/>
        </w:rPr>
        <w:t xml:space="preserve"> процентов вопросов;</w:t>
      </w:r>
    </w:p>
    <w:p w:rsidR="00F228F7" w:rsidRPr="00EA1AEA" w:rsidRDefault="00F228F7" w:rsidP="00EA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 xml:space="preserve">0 баллов, если даны правильные ответы </w:t>
      </w:r>
      <w:r w:rsidR="003920B9">
        <w:rPr>
          <w:rFonts w:ascii="Times New Roman" w:hAnsi="Times New Roman"/>
          <w:sz w:val="28"/>
          <w:szCs w:val="28"/>
        </w:rPr>
        <w:t>менее чем на 70</w:t>
      </w:r>
      <w:r w:rsidRPr="00EA1AEA">
        <w:rPr>
          <w:rFonts w:ascii="Times New Roman" w:hAnsi="Times New Roman"/>
          <w:sz w:val="28"/>
          <w:szCs w:val="28"/>
        </w:rPr>
        <w:t xml:space="preserve"> процентов вопросов.</w:t>
      </w:r>
    </w:p>
    <w:p w:rsidR="00F228F7" w:rsidRPr="00EA1AEA" w:rsidRDefault="00F228F7" w:rsidP="00EA1A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Кандид</w:t>
      </w:r>
      <w:r>
        <w:rPr>
          <w:rFonts w:ascii="Times New Roman" w:hAnsi="Times New Roman"/>
          <w:sz w:val="28"/>
          <w:szCs w:val="28"/>
        </w:rPr>
        <w:t xml:space="preserve">аты, </w:t>
      </w:r>
      <w:r w:rsidR="003920B9">
        <w:rPr>
          <w:rFonts w:ascii="Times New Roman" w:hAnsi="Times New Roman"/>
          <w:sz w:val="28"/>
          <w:szCs w:val="28"/>
        </w:rPr>
        <w:t>н</w:t>
      </w:r>
      <w:r w:rsidR="000C1A7F">
        <w:rPr>
          <w:rFonts w:ascii="Times New Roman" w:hAnsi="Times New Roman"/>
          <w:sz w:val="28"/>
          <w:szCs w:val="28"/>
        </w:rPr>
        <w:t>абравшие 0</w:t>
      </w:r>
      <w:r w:rsidR="003920B9">
        <w:rPr>
          <w:rFonts w:ascii="Times New Roman" w:hAnsi="Times New Roman"/>
          <w:sz w:val="28"/>
          <w:szCs w:val="28"/>
        </w:rPr>
        <w:t xml:space="preserve"> баллов по результатам тестирования </w:t>
      </w:r>
      <w:r w:rsidRPr="00EA1AEA">
        <w:rPr>
          <w:rFonts w:ascii="Times New Roman" w:hAnsi="Times New Roman"/>
          <w:sz w:val="28"/>
          <w:szCs w:val="28"/>
        </w:rPr>
        <w:t>к индивидуальному собеседованию (иным конкурсным процедурам)</w:t>
      </w:r>
      <w:r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F228F7" w:rsidRPr="00EA1AEA" w:rsidRDefault="00F228F7" w:rsidP="00EA1A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AEA">
        <w:rPr>
          <w:rFonts w:ascii="Times New Roman" w:hAnsi="Times New Roman"/>
          <w:sz w:val="28"/>
          <w:szCs w:val="28"/>
        </w:rPr>
        <w:t>Результаты тестирования оформляются в виде краткой справки</w:t>
      </w:r>
      <w:r w:rsidRPr="007E0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E07C2">
        <w:rPr>
          <w:rFonts w:ascii="Times New Roman" w:hAnsi="Times New Roman"/>
          <w:sz w:val="28"/>
          <w:szCs w:val="28"/>
        </w:rPr>
        <w:t>заносятся в решение (протокол)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228F7" w:rsidRPr="00EA1AEA" w:rsidRDefault="00F228F7" w:rsidP="00EA1A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28F7" w:rsidRDefault="00F228F7" w:rsidP="004B565D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4B56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B565D">
        <w:rPr>
          <w:rFonts w:ascii="Times New Roman" w:hAnsi="Times New Roman"/>
          <w:b/>
          <w:sz w:val="28"/>
          <w:szCs w:val="28"/>
        </w:rPr>
        <w:t>. Анкетирование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</w:t>
      </w:r>
      <w:r w:rsidR="00672430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требований для замещения указанных должностей.</w:t>
      </w:r>
    </w:p>
    <w:p w:rsidR="00F228F7" w:rsidRPr="000507A3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>В анкету включаются воп</w:t>
      </w:r>
      <w:r>
        <w:rPr>
          <w:rFonts w:ascii="Times New Roman" w:hAnsi="Times New Roman"/>
          <w:sz w:val="28"/>
          <w:szCs w:val="28"/>
        </w:rPr>
        <w:t xml:space="preserve">росы о выполняемых должностных </w:t>
      </w:r>
      <w:r w:rsidRPr="000507A3">
        <w:rPr>
          <w:rFonts w:ascii="Times New Roman" w:hAnsi="Times New Roman"/>
          <w:sz w:val="28"/>
          <w:szCs w:val="28"/>
        </w:rPr>
        <w:t>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а также о рекомендациях и (или) рекомендательных письмах.</w:t>
      </w:r>
    </w:p>
    <w:p w:rsidR="00F228F7" w:rsidRPr="000507A3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>Конкурсная комиссия оценивает результаты анкетирования в отсутствие кандидатов в диапазоне от 0 до 5 баллов:</w:t>
      </w:r>
    </w:p>
    <w:p w:rsidR="00F228F7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баллов</w:t>
      </w:r>
      <w:r w:rsidRPr="000507A3">
        <w:rPr>
          <w:rFonts w:ascii="Times New Roman" w:hAnsi="Times New Roman"/>
          <w:sz w:val="28"/>
          <w:szCs w:val="28"/>
        </w:rPr>
        <w:t xml:space="preserve"> </w:t>
      </w:r>
      <w:r w:rsidRPr="00AB79A6">
        <w:rPr>
          <w:rFonts w:ascii="Times New Roman" w:hAnsi="Times New Roman"/>
          <w:sz w:val="28"/>
          <w:szCs w:val="28"/>
        </w:rPr>
        <w:t xml:space="preserve">(максимальный балл), </w:t>
      </w:r>
      <w:r w:rsidRPr="000507A3">
        <w:rPr>
          <w:rFonts w:ascii="Times New Roman" w:hAnsi="Times New Roman"/>
          <w:sz w:val="28"/>
          <w:szCs w:val="28"/>
        </w:rPr>
        <w:t xml:space="preserve">если кандидат исполнял соответствующие профилю будущей профессиональной служебной деятельности должностные обязанности по должностям, замещаемым в рамках ранее осуществляемой </w:t>
      </w:r>
      <w:r w:rsidRPr="000507A3">
        <w:rPr>
          <w:rFonts w:ascii="Times New Roman" w:hAnsi="Times New Roman"/>
          <w:sz w:val="28"/>
          <w:szCs w:val="28"/>
        </w:rPr>
        <w:lastRenderedPageBreak/>
        <w:t>профессиональной деятельности, имеет профессиональные достижения по профилю будущей профессиональной служебной деятельности, в том числе в мероприятиях (проектах, форумах, семинарах и др.), в которых кандидат принимал участие, имеет публикации в печатных изданиях, имеет рекомендации и (или) рекомендательные письма, грамотно излагает письменную речь;</w:t>
      </w:r>
    </w:p>
    <w:p w:rsidR="00F228F7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>3-4 балла, если кандидат исполнял частично соответствующие профилю будущей профессиональной служебной деятельности должностные обязанности по должностям, замещаемым в рамках ранее осуществляемой профессиональной деятельности, имеет профессиональные достижения, в том числе в мероприятиях (проектах, форумах, семинарах и др.), в которых кандидат принимал участие, не имеет публикаций в печатных изданиях, излагает письменную речь с незначительными ошибками, не имеет рекомендаций и (или) рекомендательных писем;</w:t>
      </w:r>
    </w:p>
    <w:p w:rsidR="00F228F7" w:rsidRPr="000507A3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 xml:space="preserve">0-2 балла, если кандидат не исполнял аналогичные должностные обязанности по должностям, замещаемым в рамках ранее осуществляемой профессиональной деятельности, не имеет профессиональных достижений, в том числе в мероприятиях (проектах, форумах, семинарах и др.), в которых кандидат принимал участие, не имеет публикаций в печатных изданиях, излагает письменную речь со значительными ошибками, не имеет рекомендаций и (или) рекомендательных писем. </w:t>
      </w:r>
    </w:p>
    <w:p w:rsidR="00F228F7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 xml:space="preserve">Оценка членов конкурсной комиссии по результатам анкетирования </w:t>
      </w:r>
      <w:r>
        <w:rPr>
          <w:rFonts w:ascii="Times New Roman" w:hAnsi="Times New Roman"/>
          <w:sz w:val="28"/>
          <w:szCs w:val="28"/>
        </w:rPr>
        <w:t>заносится в конкурсные бюллетени.</w:t>
      </w:r>
    </w:p>
    <w:p w:rsidR="00F228F7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7A3">
        <w:rPr>
          <w:rFonts w:ascii="Times New Roman" w:hAnsi="Times New Roman"/>
          <w:sz w:val="28"/>
          <w:szCs w:val="28"/>
        </w:rPr>
        <w:t>Итоговый балл кандидата по результатам анкетирования определяется как среднее арифметическое баллов, выставленных кандидату ч</w:t>
      </w:r>
      <w:r>
        <w:rPr>
          <w:rFonts w:ascii="Times New Roman" w:hAnsi="Times New Roman"/>
          <w:sz w:val="28"/>
          <w:szCs w:val="28"/>
        </w:rPr>
        <w:t>ленами конкурсной комиссии.</w:t>
      </w:r>
    </w:p>
    <w:p w:rsidR="00F228F7" w:rsidRDefault="00F228F7" w:rsidP="00050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>Итоговые баллы</w:t>
      </w:r>
      <w:r w:rsidRPr="000507A3">
        <w:rPr>
          <w:rFonts w:ascii="Times New Roman" w:hAnsi="Times New Roman"/>
          <w:sz w:val="28"/>
          <w:szCs w:val="28"/>
        </w:rPr>
        <w:t xml:space="preserve"> </w:t>
      </w:r>
      <w:r w:rsidRPr="007E07C2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анкетирования,</w:t>
      </w:r>
      <w:r w:rsidRPr="007E07C2">
        <w:rPr>
          <w:rFonts w:ascii="Times New Roman" w:hAnsi="Times New Roman"/>
          <w:sz w:val="28"/>
          <w:szCs w:val="28"/>
        </w:rPr>
        <w:t xml:space="preserve"> выставленные всем кандидатам, заносятся в решение (протокол)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228F7" w:rsidRDefault="00F228F7" w:rsidP="004B565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28F7" w:rsidRDefault="00F228F7" w:rsidP="00C1178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1178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11789">
        <w:rPr>
          <w:rFonts w:ascii="Times New Roman" w:hAnsi="Times New Roman"/>
          <w:b/>
          <w:sz w:val="28"/>
          <w:szCs w:val="28"/>
        </w:rPr>
        <w:t>. Индивидуальное собеседование</w:t>
      </w:r>
    </w:p>
    <w:p w:rsidR="00F228F7" w:rsidRDefault="00F228F7" w:rsidP="00C1178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28F7" w:rsidRDefault="00F228F7" w:rsidP="000632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F228F7" w:rsidRDefault="00F228F7" w:rsidP="000632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индивидуальное собеседование может проводиться руководителем структурного подразделения администрации города Снежное (далее – Администрация), на замещение вакантной должности гражданской службы в котором проводится конкурс, или руководителем структурного подразделения Администрации, в котором проводится конкурс на включение в кадровый резерв по группе должностей гражданской службы.</w:t>
      </w:r>
    </w:p>
    <w:p w:rsidR="00F228F7" w:rsidRPr="00E44353" w:rsidRDefault="00F228F7" w:rsidP="000632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>О результатах проведения предварительного индивидуального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E44353">
        <w:rPr>
          <w:rFonts w:ascii="Times New Roman" w:hAnsi="Times New Roman"/>
          <w:sz w:val="28"/>
          <w:szCs w:val="28"/>
        </w:rPr>
        <w:t xml:space="preserve"> в случае 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353">
        <w:rPr>
          <w:rFonts w:ascii="Times New Roman" w:hAnsi="Times New Roman"/>
          <w:sz w:val="28"/>
          <w:szCs w:val="28"/>
        </w:rPr>
        <w:t>до заседания конкурсной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E44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конкурсной</w:t>
      </w:r>
      <w:r w:rsidRPr="00E4435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информирую</w:t>
      </w:r>
      <w:r w:rsidRPr="00E44353">
        <w:rPr>
          <w:rFonts w:ascii="Times New Roman" w:hAnsi="Times New Roman"/>
          <w:sz w:val="28"/>
          <w:szCs w:val="28"/>
        </w:rPr>
        <w:t xml:space="preserve">тся проводившим его лицом в форме устного доклада в </w:t>
      </w:r>
      <w:r w:rsidRPr="00E44353">
        <w:rPr>
          <w:rFonts w:ascii="Times New Roman" w:hAnsi="Times New Roman"/>
          <w:color w:val="000000"/>
          <w:sz w:val="28"/>
          <w:szCs w:val="28"/>
        </w:rPr>
        <w:t>ходе заседания конкурсной комиссии.</w:t>
      </w:r>
    </w:p>
    <w:p w:rsidR="00F228F7" w:rsidRPr="00E44353" w:rsidRDefault="00F228F7" w:rsidP="009C64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353">
        <w:rPr>
          <w:rFonts w:ascii="Times New Roman" w:hAnsi="Times New Roman"/>
          <w:color w:val="000000"/>
          <w:sz w:val="28"/>
          <w:szCs w:val="28"/>
        </w:rPr>
        <w:lastRenderedPageBreak/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F228F7" w:rsidRPr="00E44353" w:rsidRDefault="00F228F7" w:rsidP="009C6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>Перечень вопросов для индивидуального собеседования составляется по каждой вакантной должности гражданской службы, по которой проводится конкурс (группе должностей гражданской службы, по которой формируется кадровый резерв), с учетом должностных обязанностей по соответствующей должности.</w:t>
      </w:r>
    </w:p>
    <w:p w:rsidR="00F228F7" w:rsidRPr="00C3195F" w:rsidRDefault="00F228F7" w:rsidP="00E443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3C">
        <w:rPr>
          <w:rFonts w:ascii="Times New Roman" w:hAnsi="Times New Roman"/>
          <w:sz w:val="28"/>
          <w:szCs w:val="28"/>
        </w:rPr>
        <w:t>При проведении индивидуального собеседования конкурсной комиссией по решению главы Администрации ведется видео- и (или) аудиозапись либо стенограмма,</w:t>
      </w:r>
      <w:r w:rsidRPr="00E44353">
        <w:rPr>
          <w:rFonts w:ascii="Times New Roman" w:hAnsi="Times New Roman"/>
          <w:sz w:val="28"/>
          <w:szCs w:val="28"/>
        </w:rPr>
        <w:t xml:space="preserve"> что позволяет сравнивать ответы и реакцию разных кандидатов на одни и те же вопросы для максимально объективного их учета</w:t>
      </w:r>
      <w:r>
        <w:rPr>
          <w:rFonts w:ascii="Times New Roman" w:hAnsi="Times New Roman"/>
          <w:sz w:val="28"/>
          <w:szCs w:val="28"/>
        </w:rPr>
        <w:t>.</w:t>
      </w:r>
    </w:p>
    <w:p w:rsidR="00F228F7" w:rsidRDefault="00F228F7" w:rsidP="00E44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E44353">
        <w:rPr>
          <w:rFonts w:ascii="Times New Roman" w:hAnsi="Times New Roman"/>
          <w:sz w:val="28"/>
          <w:szCs w:val="28"/>
        </w:rPr>
        <w:t xml:space="preserve">комиссия оценивает результаты индивидуального собеседования в отсутствие кандидатов по полноте и правильности ответов на вопросы, использованной аргументации, </w:t>
      </w:r>
      <w:r>
        <w:rPr>
          <w:rFonts w:ascii="Times New Roman" w:hAnsi="Times New Roman"/>
          <w:sz w:val="28"/>
          <w:szCs w:val="28"/>
        </w:rPr>
        <w:t xml:space="preserve">уровню профессиональных знании, умению доказывать, убеждать, </w:t>
      </w:r>
      <w:r w:rsidRPr="00E44353">
        <w:rPr>
          <w:rFonts w:ascii="Times New Roman" w:hAnsi="Times New Roman"/>
          <w:sz w:val="28"/>
          <w:szCs w:val="28"/>
        </w:rPr>
        <w:t xml:space="preserve">степени владения навыками публичного выступления, умению полемизировать, культуре высказываний, знанию русского языка и степени владения им в диапазоне от 0 до 10 баллов: </w:t>
      </w:r>
    </w:p>
    <w:p w:rsidR="00F228F7" w:rsidRDefault="00F228F7" w:rsidP="00892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9A6">
        <w:rPr>
          <w:rFonts w:ascii="Times New Roman" w:hAnsi="Times New Roman"/>
          <w:sz w:val="28"/>
          <w:szCs w:val="28"/>
        </w:rPr>
        <w:t>(максимальный балл)</w:t>
      </w:r>
      <w:r w:rsidRPr="00E44353">
        <w:rPr>
          <w:rFonts w:ascii="Times New Roman" w:hAnsi="Times New Roman"/>
          <w:sz w:val="28"/>
          <w:szCs w:val="28"/>
        </w:rPr>
        <w:t>, если даны правильные ответы на все поставленные вопросы, кандидат последовательно и в полном объеме раскрыл содержание темы по заданному вопросу, правильно использовал понятия и термины, показал высокий уровень профессиональных знаний в соответствующей сфере, аналитических способностей, умения аргументировать, доказывать, высокую степень владения навыками публичного выступления, умения полемизировать, культуры высказываний, знани</w:t>
      </w:r>
      <w:r>
        <w:rPr>
          <w:rFonts w:ascii="Times New Roman" w:hAnsi="Times New Roman"/>
          <w:sz w:val="28"/>
          <w:szCs w:val="28"/>
        </w:rPr>
        <w:t>я русского языка и владения им;</w:t>
      </w:r>
    </w:p>
    <w:p w:rsidR="00F228F7" w:rsidRPr="00E44353" w:rsidRDefault="00F228F7" w:rsidP="005A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>7-9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</w:t>
      </w:r>
      <w:r>
        <w:rPr>
          <w:rFonts w:ascii="Times New Roman" w:hAnsi="Times New Roman"/>
          <w:sz w:val="28"/>
          <w:szCs w:val="28"/>
        </w:rPr>
        <w:t xml:space="preserve">вующей сфере, аналитических </w:t>
      </w:r>
      <w:r w:rsidRPr="00E44353">
        <w:rPr>
          <w:rFonts w:ascii="Times New Roman" w:hAnsi="Times New Roman"/>
          <w:sz w:val="28"/>
          <w:szCs w:val="28"/>
        </w:rPr>
        <w:t>способностей, умения аргументировать, доказывать, у</w:t>
      </w:r>
      <w:r>
        <w:rPr>
          <w:rFonts w:ascii="Times New Roman" w:hAnsi="Times New Roman"/>
          <w:sz w:val="28"/>
          <w:szCs w:val="28"/>
        </w:rPr>
        <w:t xml:space="preserve">беждать, </w:t>
      </w:r>
      <w:r w:rsidRPr="00E44353">
        <w:rPr>
          <w:rFonts w:ascii="Times New Roman" w:hAnsi="Times New Roman"/>
          <w:sz w:val="28"/>
          <w:szCs w:val="28"/>
        </w:rPr>
        <w:t>достаточную степень владения навыками публичного выступления, умения полемизировать, культуры высказываний, знани</w:t>
      </w:r>
      <w:r>
        <w:rPr>
          <w:rFonts w:ascii="Times New Roman" w:hAnsi="Times New Roman"/>
          <w:sz w:val="28"/>
          <w:szCs w:val="28"/>
        </w:rPr>
        <w:t>я русского языка и владения им;</w:t>
      </w:r>
    </w:p>
    <w:p w:rsidR="00F228F7" w:rsidRPr="00E44353" w:rsidRDefault="00F228F7" w:rsidP="005A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>4-6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умения аргументировать, доказывать, убеждать,  недостаточную степень владения навыками публичного выступления, умения полемизировать, культуры высказываний, знани</w:t>
      </w:r>
      <w:r>
        <w:rPr>
          <w:rFonts w:ascii="Times New Roman" w:hAnsi="Times New Roman"/>
          <w:sz w:val="28"/>
          <w:szCs w:val="28"/>
        </w:rPr>
        <w:t>я русского языка и владения им;</w:t>
      </w:r>
    </w:p>
    <w:p w:rsidR="00F228F7" w:rsidRDefault="00F228F7" w:rsidP="005A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353">
        <w:rPr>
          <w:rFonts w:ascii="Times New Roman" w:hAnsi="Times New Roman"/>
          <w:sz w:val="28"/>
          <w:szCs w:val="28"/>
        </w:rPr>
        <w:t xml:space="preserve">0-3 балла, если кандидат не раскрыл содержание темы,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умения аргументировать, доказывать, убеждать, низкую степень </w:t>
      </w:r>
      <w:r w:rsidRPr="00E44353">
        <w:rPr>
          <w:rFonts w:ascii="Times New Roman" w:hAnsi="Times New Roman"/>
          <w:sz w:val="28"/>
          <w:szCs w:val="28"/>
        </w:rPr>
        <w:lastRenderedPageBreak/>
        <w:t>владения навыками публичного выступления, умения полемизировать, культуры высказываний, знания русского языка и владения им.</w:t>
      </w:r>
    </w:p>
    <w:p w:rsidR="00F228F7" w:rsidRPr="007E07C2" w:rsidRDefault="00F228F7" w:rsidP="005A25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color w:val="000000"/>
          <w:sz w:val="28"/>
          <w:szCs w:val="28"/>
        </w:rPr>
        <w:t>После каждого индивидуального</w:t>
      </w:r>
      <w:r w:rsidRPr="007E07C2">
        <w:rPr>
          <w:rFonts w:ascii="Times New Roman" w:hAnsi="Times New Roman"/>
          <w:sz w:val="28"/>
          <w:szCs w:val="28"/>
        </w:rPr>
        <w:t xml:space="preserve"> собеседования с кандидатом члены конкурсной комиссии заносят результаты в конкурсные бюллетени. </w:t>
      </w:r>
    </w:p>
    <w:p w:rsidR="00F228F7" w:rsidRPr="007E07C2" w:rsidRDefault="00F228F7" w:rsidP="005A25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>Итоговый балл кандидата по результатам индивидуального собеседования определяется как среднее арифметическое баллов, выставленных кандидату членами конкурсной комиссии.</w:t>
      </w:r>
    </w:p>
    <w:p w:rsidR="00F228F7" w:rsidRPr="007E07C2" w:rsidRDefault="00F228F7" w:rsidP="005A25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>Итоговые баллы</w:t>
      </w:r>
      <w:r w:rsidRPr="000507A3">
        <w:rPr>
          <w:rFonts w:ascii="Times New Roman" w:hAnsi="Times New Roman"/>
          <w:sz w:val="28"/>
          <w:szCs w:val="28"/>
        </w:rPr>
        <w:t xml:space="preserve"> </w:t>
      </w:r>
      <w:r w:rsidRPr="007E07C2">
        <w:rPr>
          <w:rFonts w:ascii="Times New Roman" w:hAnsi="Times New Roman"/>
          <w:sz w:val="28"/>
          <w:szCs w:val="28"/>
        </w:rPr>
        <w:t>по результатам индивидуального собеседования, выставленные всем кандидатам, заносятся в решение (протокол)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228F7" w:rsidRPr="00964504" w:rsidRDefault="00F228F7" w:rsidP="001D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F7" w:rsidRPr="00964504" w:rsidRDefault="00F228F7" w:rsidP="00F02E9C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6450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64504">
        <w:rPr>
          <w:rFonts w:ascii="Times New Roman" w:hAnsi="Times New Roman"/>
          <w:b/>
          <w:sz w:val="28"/>
          <w:szCs w:val="28"/>
        </w:rPr>
        <w:t>. Проведение групповых дискуссий</w:t>
      </w:r>
    </w:p>
    <w:p w:rsidR="00F228F7" w:rsidRPr="00964504" w:rsidRDefault="00F228F7" w:rsidP="00F02E9C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28F7" w:rsidRDefault="00F228F7" w:rsidP="00F02E9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F228F7" w:rsidRDefault="00F228F7" w:rsidP="00F02E9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Администрации, для замещения вакантной должности гражданской службы в котором проводится конкурс, а в случае проведения конкурса на включение в кадровый резерв – руководителем структурного подразделения Администрации, в котором проводится конкурс на включение в кадровый резерв по группе должностей гражданской службы.</w:t>
      </w:r>
    </w:p>
    <w:p w:rsidR="00F228F7" w:rsidRDefault="00F228F7" w:rsidP="00F02E9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F228F7" w:rsidRDefault="00F228F7" w:rsidP="00F02E9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:rsidR="00F228F7" w:rsidRDefault="00F228F7" w:rsidP="006933B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которой, конкурсной комиссией принимается решение об итогах прохождения кандидатами групповой дискуссии.</w:t>
      </w:r>
    </w:p>
    <w:p w:rsidR="00F228F7" w:rsidRDefault="00F228F7" w:rsidP="006933B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E44353">
        <w:rPr>
          <w:rFonts w:ascii="Times New Roman" w:hAnsi="Times New Roman"/>
          <w:sz w:val="28"/>
          <w:szCs w:val="28"/>
        </w:rPr>
        <w:t xml:space="preserve">комиссия оценивает результаты </w:t>
      </w:r>
      <w:r>
        <w:rPr>
          <w:rFonts w:ascii="Times New Roman" w:hAnsi="Times New Roman"/>
          <w:sz w:val="28"/>
          <w:szCs w:val="28"/>
        </w:rPr>
        <w:t>групповой дискуссии</w:t>
      </w:r>
      <w:r w:rsidRPr="00E44353">
        <w:rPr>
          <w:rFonts w:ascii="Times New Roman" w:hAnsi="Times New Roman"/>
          <w:sz w:val="28"/>
          <w:szCs w:val="28"/>
        </w:rPr>
        <w:t xml:space="preserve"> в отсутствие кандидатов по полноте и правильности ответов на вопросы</w:t>
      </w:r>
      <w:r w:rsidRPr="00AE6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диапазоне от</w:t>
      </w:r>
      <w:r w:rsidRPr="00E44353">
        <w:rPr>
          <w:rFonts w:ascii="Times New Roman" w:hAnsi="Times New Roman"/>
          <w:sz w:val="28"/>
          <w:szCs w:val="28"/>
        </w:rPr>
        <w:t xml:space="preserve"> 0 до 10 баллов,</w:t>
      </w:r>
      <w:r>
        <w:rPr>
          <w:rFonts w:ascii="Times New Roman" w:hAnsi="Times New Roman"/>
          <w:sz w:val="28"/>
          <w:szCs w:val="28"/>
        </w:rPr>
        <w:t xml:space="preserve"> используя критерии оценивания, применяемые к оцениванию индивидуального собеседования.</w:t>
      </w:r>
    </w:p>
    <w:p w:rsidR="00F228F7" w:rsidRPr="007E07C2" w:rsidRDefault="00F228F7" w:rsidP="00126C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44353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групповой дискуссии</w:t>
      </w:r>
      <w:r w:rsidRPr="00E44353">
        <w:rPr>
          <w:rFonts w:ascii="Times New Roman" w:hAnsi="Times New Roman"/>
          <w:sz w:val="28"/>
          <w:szCs w:val="28"/>
        </w:rPr>
        <w:t xml:space="preserve"> </w:t>
      </w:r>
      <w:r w:rsidRPr="007E07C2">
        <w:rPr>
          <w:rFonts w:ascii="Times New Roman" w:hAnsi="Times New Roman"/>
          <w:sz w:val="28"/>
          <w:szCs w:val="28"/>
        </w:rPr>
        <w:t xml:space="preserve">члены конкурсной комиссии </w:t>
      </w:r>
      <w:r>
        <w:rPr>
          <w:rFonts w:ascii="Times New Roman" w:hAnsi="Times New Roman"/>
          <w:sz w:val="28"/>
          <w:szCs w:val="28"/>
        </w:rPr>
        <w:t>заносят</w:t>
      </w:r>
      <w:r w:rsidRPr="007E07C2">
        <w:rPr>
          <w:rFonts w:ascii="Times New Roman" w:hAnsi="Times New Roman"/>
          <w:sz w:val="28"/>
          <w:szCs w:val="28"/>
        </w:rPr>
        <w:t xml:space="preserve"> в конкурсные бюллетени.</w:t>
      </w:r>
    </w:p>
    <w:p w:rsidR="00F228F7" w:rsidRPr="007E07C2" w:rsidRDefault="00F228F7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 xml:space="preserve">Итоговый балл кандидата по результатам </w:t>
      </w:r>
      <w:r>
        <w:rPr>
          <w:rFonts w:ascii="Times New Roman" w:hAnsi="Times New Roman"/>
          <w:sz w:val="28"/>
          <w:szCs w:val="28"/>
        </w:rPr>
        <w:t>групповой дискуссии</w:t>
      </w:r>
      <w:r w:rsidRPr="007E07C2">
        <w:rPr>
          <w:rFonts w:ascii="Times New Roman" w:hAnsi="Times New Roman"/>
          <w:sz w:val="28"/>
          <w:szCs w:val="28"/>
        </w:rPr>
        <w:t xml:space="preserve"> определяется как среднее арифметическое баллов, выставленных кандидату членами конкурсной комиссии.</w:t>
      </w:r>
    </w:p>
    <w:p w:rsidR="00F228F7" w:rsidRPr="007E07C2" w:rsidRDefault="00F228F7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>Итоговые баллы</w:t>
      </w:r>
      <w:r w:rsidRPr="000507A3">
        <w:rPr>
          <w:rFonts w:ascii="Times New Roman" w:hAnsi="Times New Roman"/>
          <w:sz w:val="28"/>
          <w:szCs w:val="28"/>
        </w:rPr>
        <w:t xml:space="preserve"> </w:t>
      </w:r>
      <w:r w:rsidRPr="007E07C2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групповой дискуссии</w:t>
      </w:r>
      <w:r w:rsidRPr="007E07C2">
        <w:rPr>
          <w:rFonts w:ascii="Times New Roman" w:hAnsi="Times New Roman"/>
          <w:sz w:val="28"/>
          <w:szCs w:val="28"/>
        </w:rPr>
        <w:t>, выставленные всем кандидатам, заносятся в решение (протокол)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228F7" w:rsidRDefault="00F228F7" w:rsidP="006933B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535F3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535F30">
        <w:rPr>
          <w:rFonts w:ascii="Times New Roman" w:hAnsi="Times New Roman"/>
          <w:b/>
          <w:sz w:val="28"/>
          <w:szCs w:val="28"/>
        </w:rPr>
        <w:t>. Подготовка проекта документа</w:t>
      </w:r>
    </w:p>
    <w:p w:rsidR="00F228F7" w:rsidRDefault="00F228F7" w:rsidP="00535F30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28F7" w:rsidRDefault="00F228F7" w:rsidP="00535F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5F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:rsidR="00F228F7" w:rsidRDefault="00F228F7" w:rsidP="00535F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F228F7" w:rsidRDefault="00F228F7" w:rsidP="00CF5CC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целях проведения объективной оценки обеспечивается анонимность подготовленного проекта документа.</w:t>
      </w:r>
    </w:p>
    <w:p w:rsidR="00F228F7" w:rsidRPr="00AB79A6" w:rsidRDefault="00F228F7" w:rsidP="008228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9A6">
        <w:rPr>
          <w:rFonts w:ascii="Times New Roman" w:hAnsi="Times New Roman"/>
          <w:sz w:val="28"/>
          <w:szCs w:val="28"/>
        </w:rPr>
        <w:t>Конкурсная комиссия оценивает результаты подготовки проекта документа в диапазоне от 0 до 5 баллов:</w:t>
      </w:r>
    </w:p>
    <w:p w:rsidR="00F228F7" w:rsidRDefault="00F228F7" w:rsidP="00822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A6">
        <w:rPr>
          <w:rFonts w:ascii="Times New Roman" w:hAnsi="Times New Roman"/>
          <w:sz w:val="28"/>
          <w:szCs w:val="28"/>
        </w:rPr>
        <w:t>5 баллов (максимальный балл), если кандидат логически последовательно,</w:t>
      </w:r>
      <w:r>
        <w:rPr>
          <w:rFonts w:ascii="Times New Roman" w:hAnsi="Times New Roman"/>
          <w:sz w:val="28"/>
          <w:szCs w:val="28"/>
        </w:rPr>
        <w:t xml:space="preserve"> в полном</w:t>
      </w:r>
      <w:r w:rsidRPr="00AB79A6">
        <w:rPr>
          <w:rFonts w:ascii="Times New Roman" w:hAnsi="Times New Roman"/>
          <w:sz w:val="28"/>
          <w:szCs w:val="28"/>
        </w:rPr>
        <w:t xml:space="preserve"> объеме, глубоко и правильно раскрыл тему, правильно использовал понятия, термины и применял нормы законодательства Донецкой Народной Республики показал высокий уровень профессиональных знаний в соответствующей сфере, владения письменным русским языком, аналитические способности, логичность мышления, обосновал представленные предложения по заданной теме, возможность их практической реализуемости, проект документа соответствует установленным требованиям оформления;</w:t>
      </w:r>
    </w:p>
    <w:p w:rsidR="00F228F7" w:rsidRPr="00AB79A6" w:rsidRDefault="00F228F7" w:rsidP="00822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A6">
        <w:rPr>
          <w:rFonts w:ascii="Times New Roman" w:hAnsi="Times New Roman"/>
          <w:sz w:val="28"/>
          <w:szCs w:val="28"/>
        </w:rPr>
        <w:t>3-4 балла, если кандидат логически последовательно, в достаточном объеме и правильно раскрыл тему, правильно использовал понятия, термины и применял нормы законодательства Донецкой Народной Республики, показал высокий уровень профессиональных знаний в соответствующей сфере, владения письменным русским языком, аналитические способности, логичность мышления, обосновал представленные предложения по заданной теме, возможность их практической реализуемости, но допустил неточности и незначительные ошибки, проект документа соответствует установленным тре</w:t>
      </w:r>
      <w:r>
        <w:rPr>
          <w:rFonts w:ascii="Times New Roman" w:hAnsi="Times New Roman"/>
          <w:sz w:val="28"/>
          <w:szCs w:val="28"/>
        </w:rPr>
        <w:t>бованиям оформления;</w:t>
      </w:r>
    </w:p>
    <w:p w:rsidR="00F228F7" w:rsidRPr="00AB79A6" w:rsidRDefault="00F228F7" w:rsidP="00822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A6">
        <w:rPr>
          <w:rFonts w:ascii="Times New Roman" w:hAnsi="Times New Roman"/>
          <w:sz w:val="28"/>
          <w:szCs w:val="28"/>
        </w:rPr>
        <w:t>1-2 балла, если кандидат последовательно, но не в полном объеме раскрыл тему, не всегда правильно использовал понятия и термины, показал средний уровень профессиональных знаний в соответствующей сфере, владения русским языком, низкий уровень аналитических способностей и логичности мышления, не достаточно обосновал представленные предложения по заданной теме, возможность их практической реализуемости, допустил неточности и ошибки, проект документа соответствует установленным требованиям оформления;</w:t>
      </w:r>
    </w:p>
    <w:p w:rsidR="00F228F7" w:rsidRPr="00AB79A6" w:rsidRDefault="00F228F7" w:rsidP="00822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A6">
        <w:rPr>
          <w:rFonts w:ascii="Times New Roman" w:hAnsi="Times New Roman"/>
          <w:sz w:val="28"/>
          <w:szCs w:val="28"/>
        </w:rPr>
        <w:t xml:space="preserve">0 баллов, если кандидат не раскрыл содержание темы, неправильно использовал основные понятия и термины, допустил значительные неточности </w:t>
      </w:r>
      <w:r w:rsidRPr="00AB79A6">
        <w:rPr>
          <w:rFonts w:ascii="Times New Roman" w:hAnsi="Times New Roman"/>
          <w:sz w:val="28"/>
          <w:szCs w:val="28"/>
        </w:rPr>
        <w:lastRenderedPageBreak/>
        <w:t>и ошибки, показал низкий уровень профессиональных знаний в соответствующей сфере, владения государственным языком, не показал аналитических способностей и логичность мышления, не представил или не обосновал представленные предложения по заданной теме, возможность их практической реализуемости, проект документа не соответствует устано</w:t>
      </w:r>
      <w:r>
        <w:rPr>
          <w:rFonts w:ascii="Times New Roman" w:hAnsi="Times New Roman"/>
          <w:sz w:val="28"/>
          <w:szCs w:val="28"/>
        </w:rPr>
        <w:t>вленным требованиям оформления.</w:t>
      </w:r>
    </w:p>
    <w:p w:rsidR="00F228F7" w:rsidRPr="007E07C2" w:rsidRDefault="00F228F7" w:rsidP="008C0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44353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оценки подготовки проекта документа </w:t>
      </w:r>
      <w:r w:rsidRPr="007E07C2">
        <w:rPr>
          <w:rFonts w:ascii="Times New Roman" w:hAnsi="Times New Roman"/>
          <w:sz w:val="28"/>
          <w:szCs w:val="28"/>
        </w:rPr>
        <w:t xml:space="preserve">члены конкурсной комиссии </w:t>
      </w:r>
      <w:r>
        <w:rPr>
          <w:rFonts w:ascii="Times New Roman" w:hAnsi="Times New Roman"/>
          <w:sz w:val="28"/>
          <w:szCs w:val="28"/>
        </w:rPr>
        <w:t>заносят</w:t>
      </w:r>
      <w:r w:rsidRPr="007E07C2">
        <w:rPr>
          <w:rFonts w:ascii="Times New Roman" w:hAnsi="Times New Roman"/>
          <w:sz w:val="28"/>
          <w:szCs w:val="28"/>
        </w:rPr>
        <w:t xml:space="preserve"> в конкурсные бюллетени.</w:t>
      </w:r>
    </w:p>
    <w:p w:rsidR="00F228F7" w:rsidRPr="007E07C2" w:rsidRDefault="00F228F7" w:rsidP="008C0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 xml:space="preserve">Итоговый балл кандидата по результатам </w:t>
      </w:r>
      <w:r>
        <w:rPr>
          <w:rFonts w:ascii="Times New Roman" w:hAnsi="Times New Roman"/>
          <w:sz w:val="28"/>
          <w:szCs w:val="28"/>
        </w:rPr>
        <w:t xml:space="preserve">подготовки проекта документа </w:t>
      </w:r>
      <w:r w:rsidRPr="007E07C2">
        <w:rPr>
          <w:rFonts w:ascii="Times New Roman" w:hAnsi="Times New Roman"/>
          <w:sz w:val="28"/>
          <w:szCs w:val="28"/>
        </w:rPr>
        <w:t>определяется как среднее арифметическое баллов, выставленных кандидату членами конкурсной комиссии.</w:t>
      </w:r>
    </w:p>
    <w:p w:rsidR="00F228F7" w:rsidRDefault="00F228F7" w:rsidP="008C0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7C2">
        <w:rPr>
          <w:rFonts w:ascii="Times New Roman" w:hAnsi="Times New Roman"/>
          <w:sz w:val="28"/>
          <w:szCs w:val="28"/>
        </w:rPr>
        <w:t>Итоговые баллы</w:t>
      </w:r>
      <w:r w:rsidRPr="000507A3">
        <w:rPr>
          <w:rFonts w:ascii="Times New Roman" w:hAnsi="Times New Roman"/>
          <w:sz w:val="28"/>
          <w:szCs w:val="28"/>
        </w:rPr>
        <w:t xml:space="preserve"> </w:t>
      </w:r>
      <w:r w:rsidRPr="007E07C2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подготовки проекта документа, выставленные всем</w:t>
      </w:r>
      <w:r w:rsidRPr="007E07C2">
        <w:rPr>
          <w:rFonts w:ascii="Times New Roman" w:hAnsi="Times New Roman"/>
          <w:sz w:val="28"/>
          <w:szCs w:val="28"/>
        </w:rPr>
        <w:t xml:space="preserve"> кандидатам, заносятся в решение (протокол) конкурсной комиссии</w:t>
      </w:r>
      <w:r w:rsidRPr="00AB79A6">
        <w:rPr>
          <w:rFonts w:ascii="Times New Roman" w:hAnsi="Times New Roman"/>
          <w:sz w:val="28"/>
          <w:szCs w:val="28"/>
        </w:rPr>
        <w:t>.</w:t>
      </w:r>
    </w:p>
    <w:p w:rsidR="00F228F7" w:rsidRDefault="00F228F7" w:rsidP="00AB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28F7" w:rsidSect="000755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83" w:rsidRDefault="00561783" w:rsidP="00CF5CC3">
      <w:pPr>
        <w:spacing w:after="0" w:line="240" w:lineRule="auto"/>
      </w:pPr>
      <w:r>
        <w:separator/>
      </w:r>
    </w:p>
  </w:endnote>
  <w:endnote w:type="continuationSeparator" w:id="0">
    <w:p w:rsidR="00561783" w:rsidRDefault="00561783" w:rsidP="00C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83" w:rsidRDefault="00561783" w:rsidP="00CF5CC3">
      <w:pPr>
        <w:spacing w:after="0" w:line="240" w:lineRule="auto"/>
      </w:pPr>
      <w:r>
        <w:separator/>
      </w:r>
    </w:p>
  </w:footnote>
  <w:footnote w:type="continuationSeparator" w:id="0">
    <w:p w:rsidR="00561783" w:rsidRDefault="00561783" w:rsidP="00CF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F7" w:rsidRDefault="003E412D">
    <w:pPr>
      <w:pStyle w:val="a4"/>
      <w:jc w:val="center"/>
    </w:pPr>
    <w:fldSimple w:instr=" PAGE   \* MERGEFORMAT ">
      <w:r w:rsidR="00964504">
        <w:rPr>
          <w:noProof/>
        </w:rPr>
        <w:t>7</w:t>
      </w:r>
    </w:fldSimple>
  </w:p>
  <w:p w:rsidR="00F228F7" w:rsidRDefault="00F228F7" w:rsidP="0007559C">
    <w:pPr>
      <w:pStyle w:val="a4"/>
      <w:jc w:val="right"/>
    </w:pPr>
    <w:r w:rsidRPr="000276A9">
      <w:rPr>
        <w:rFonts w:ascii="Times New Roman" w:hAnsi="Times New Roman"/>
        <w:sz w:val="24"/>
        <w:szCs w:val="24"/>
      </w:rPr>
      <w:t>Продолжение приложения</w:t>
    </w:r>
    <w:r>
      <w:rPr>
        <w:rFonts w:ascii="Times New Roman" w:hAnsi="Times New Roman"/>
        <w:sz w:val="24"/>
        <w:szCs w:val="24"/>
      </w:rPr>
      <w:t xml:space="preserve"> 2</w:t>
    </w:r>
  </w:p>
  <w:p w:rsidR="00F228F7" w:rsidRDefault="00F228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B9"/>
    <w:multiLevelType w:val="hybridMultilevel"/>
    <w:tmpl w:val="FE48BB78"/>
    <w:lvl w:ilvl="0" w:tplc="B48611C4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52"/>
    <w:rsid w:val="000276A9"/>
    <w:rsid w:val="000507A3"/>
    <w:rsid w:val="00055EDB"/>
    <w:rsid w:val="00062510"/>
    <w:rsid w:val="00063294"/>
    <w:rsid w:val="00070388"/>
    <w:rsid w:val="0007423F"/>
    <w:rsid w:val="0007546D"/>
    <w:rsid w:val="0007559C"/>
    <w:rsid w:val="000A4F5B"/>
    <w:rsid w:val="000B1F5F"/>
    <w:rsid w:val="000C1A7F"/>
    <w:rsid w:val="000C7902"/>
    <w:rsid w:val="000F22A6"/>
    <w:rsid w:val="00126C4E"/>
    <w:rsid w:val="0013070E"/>
    <w:rsid w:val="00140A4E"/>
    <w:rsid w:val="00141652"/>
    <w:rsid w:val="0016590D"/>
    <w:rsid w:val="00190CD0"/>
    <w:rsid w:val="001A3B25"/>
    <w:rsid w:val="001D535F"/>
    <w:rsid w:val="00222CC0"/>
    <w:rsid w:val="00250CE1"/>
    <w:rsid w:val="002B1676"/>
    <w:rsid w:val="002B448A"/>
    <w:rsid w:val="002D12E3"/>
    <w:rsid w:val="003060B2"/>
    <w:rsid w:val="003211F6"/>
    <w:rsid w:val="003474EE"/>
    <w:rsid w:val="00352F88"/>
    <w:rsid w:val="00383FBC"/>
    <w:rsid w:val="0039152A"/>
    <w:rsid w:val="003920B9"/>
    <w:rsid w:val="00392565"/>
    <w:rsid w:val="003E2E96"/>
    <w:rsid w:val="003E412D"/>
    <w:rsid w:val="003E428B"/>
    <w:rsid w:val="003F5C9B"/>
    <w:rsid w:val="004101A2"/>
    <w:rsid w:val="00416D30"/>
    <w:rsid w:val="004577E0"/>
    <w:rsid w:val="004671D5"/>
    <w:rsid w:val="0049684D"/>
    <w:rsid w:val="004A039C"/>
    <w:rsid w:val="004B565D"/>
    <w:rsid w:val="004B7194"/>
    <w:rsid w:val="004D0924"/>
    <w:rsid w:val="0051434F"/>
    <w:rsid w:val="00524F53"/>
    <w:rsid w:val="0052772A"/>
    <w:rsid w:val="00535F30"/>
    <w:rsid w:val="005545A1"/>
    <w:rsid w:val="00561783"/>
    <w:rsid w:val="00597E86"/>
    <w:rsid w:val="005A250C"/>
    <w:rsid w:val="005C2B54"/>
    <w:rsid w:val="005C2BC9"/>
    <w:rsid w:val="005F2805"/>
    <w:rsid w:val="00634E63"/>
    <w:rsid w:val="00641280"/>
    <w:rsid w:val="00672430"/>
    <w:rsid w:val="006911AD"/>
    <w:rsid w:val="006933B2"/>
    <w:rsid w:val="006A2FB8"/>
    <w:rsid w:val="006A6A12"/>
    <w:rsid w:val="006B2D83"/>
    <w:rsid w:val="006D104C"/>
    <w:rsid w:val="006D7DD6"/>
    <w:rsid w:val="006E5A3C"/>
    <w:rsid w:val="006E703A"/>
    <w:rsid w:val="00710C2A"/>
    <w:rsid w:val="00736632"/>
    <w:rsid w:val="007411B5"/>
    <w:rsid w:val="00745A6F"/>
    <w:rsid w:val="00765488"/>
    <w:rsid w:val="00767DC9"/>
    <w:rsid w:val="00784E80"/>
    <w:rsid w:val="00785657"/>
    <w:rsid w:val="007C0C84"/>
    <w:rsid w:val="007D0F49"/>
    <w:rsid w:val="007E07C2"/>
    <w:rsid w:val="007F0BDF"/>
    <w:rsid w:val="007F73BD"/>
    <w:rsid w:val="00802E21"/>
    <w:rsid w:val="00822842"/>
    <w:rsid w:val="00873943"/>
    <w:rsid w:val="00892981"/>
    <w:rsid w:val="008A66BE"/>
    <w:rsid w:val="008C05D7"/>
    <w:rsid w:val="008C299E"/>
    <w:rsid w:val="008D0E80"/>
    <w:rsid w:val="009160A4"/>
    <w:rsid w:val="009339B3"/>
    <w:rsid w:val="009375A2"/>
    <w:rsid w:val="00950B50"/>
    <w:rsid w:val="00964504"/>
    <w:rsid w:val="009C6436"/>
    <w:rsid w:val="009D28FE"/>
    <w:rsid w:val="009E40F0"/>
    <w:rsid w:val="00A0057D"/>
    <w:rsid w:val="00A018FB"/>
    <w:rsid w:val="00A20387"/>
    <w:rsid w:val="00A21E24"/>
    <w:rsid w:val="00A273CD"/>
    <w:rsid w:val="00A36FD4"/>
    <w:rsid w:val="00A5343E"/>
    <w:rsid w:val="00A83340"/>
    <w:rsid w:val="00A9078A"/>
    <w:rsid w:val="00AB4B05"/>
    <w:rsid w:val="00AB79A6"/>
    <w:rsid w:val="00AC3637"/>
    <w:rsid w:val="00AE60F8"/>
    <w:rsid w:val="00AF71BE"/>
    <w:rsid w:val="00B00C36"/>
    <w:rsid w:val="00BC0166"/>
    <w:rsid w:val="00BD07B2"/>
    <w:rsid w:val="00BD5E7D"/>
    <w:rsid w:val="00BF5DC4"/>
    <w:rsid w:val="00BF642A"/>
    <w:rsid w:val="00C05AF2"/>
    <w:rsid w:val="00C11789"/>
    <w:rsid w:val="00C3195F"/>
    <w:rsid w:val="00C578AF"/>
    <w:rsid w:val="00CB41B7"/>
    <w:rsid w:val="00CD2386"/>
    <w:rsid w:val="00CF5CC3"/>
    <w:rsid w:val="00D442A8"/>
    <w:rsid w:val="00D61839"/>
    <w:rsid w:val="00D82C3D"/>
    <w:rsid w:val="00D835BC"/>
    <w:rsid w:val="00D85E1D"/>
    <w:rsid w:val="00D9218F"/>
    <w:rsid w:val="00DA22F5"/>
    <w:rsid w:val="00DA2A29"/>
    <w:rsid w:val="00DA721D"/>
    <w:rsid w:val="00DB5E29"/>
    <w:rsid w:val="00DD6FED"/>
    <w:rsid w:val="00E42542"/>
    <w:rsid w:val="00E431F3"/>
    <w:rsid w:val="00E44353"/>
    <w:rsid w:val="00EA1AEA"/>
    <w:rsid w:val="00EB7AF3"/>
    <w:rsid w:val="00F02E9C"/>
    <w:rsid w:val="00F228F7"/>
    <w:rsid w:val="00F44634"/>
    <w:rsid w:val="00F52398"/>
    <w:rsid w:val="00F63ABF"/>
    <w:rsid w:val="00F95C0A"/>
    <w:rsid w:val="00FA4FEA"/>
    <w:rsid w:val="00FA536A"/>
    <w:rsid w:val="00FB15FC"/>
    <w:rsid w:val="00FB183C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2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F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5C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F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5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2296</Words>
  <Characters>13093</Characters>
  <DocSecurity>0</DocSecurity>
  <Lines>109</Lines>
  <Paragraphs>30</Paragraphs>
  <ScaleCrop>false</ScaleCrop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2021-03-02T08:05:00Z</cp:lastPrinted>
  <dcterms:created xsi:type="dcterms:W3CDTF">2021-02-02T10:32:00Z</dcterms:created>
  <dcterms:modified xsi:type="dcterms:W3CDTF">2021-03-02T08:07:00Z</dcterms:modified>
</cp:coreProperties>
</file>