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10EC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82B2D44" w14:textId="77777777" w:rsidR="00D96B9D" w:rsidRPr="000B1D6A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4B74432C" w14:textId="77777777" w:rsidR="00D96B9D" w:rsidRPr="000B1D6A" w:rsidRDefault="00D96B9D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1D6A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0B1D6A">
        <w:rPr>
          <w:rFonts w:ascii="Times New Roman" w:hAnsi="Times New Roman"/>
          <w:sz w:val="24"/>
          <w:szCs w:val="24"/>
        </w:rPr>
        <w:t>Ь</w:t>
      </w:r>
      <w:r w:rsidRPr="000B1D6A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</w:p>
    <w:p w14:paraId="4641D509" w14:textId="77777777" w:rsidR="00EB15CC" w:rsidRDefault="00D96B9D" w:rsidP="00F539E7">
      <w:pPr>
        <w:pStyle w:val="1"/>
        <w:spacing w:before="0" w:after="0"/>
        <w:rPr>
          <w:b w:val="0"/>
        </w:rPr>
      </w:pPr>
      <w:r w:rsidRPr="00F539E7">
        <w:rPr>
          <w:rFonts w:ascii="Times New Roman" w:hAnsi="Times New Roman"/>
          <w:b w:val="0"/>
        </w:rPr>
        <w:t>ПО СПЕЦИАЛ</w:t>
      </w:r>
      <w:r w:rsidR="00992C93" w:rsidRPr="00F539E7">
        <w:rPr>
          <w:rFonts w:ascii="Times New Roman" w:hAnsi="Times New Roman"/>
          <w:b w:val="0"/>
        </w:rPr>
        <w:t>Ь</w:t>
      </w:r>
      <w:r w:rsidRPr="00F539E7">
        <w:rPr>
          <w:rFonts w:ascii="Times New Roman" w:hAnsi="Times New Roman"/>
          <w:b w:val="0"/>
        </w:rPr>
        <w:t>НОСТИ</w:t>
      </w:r>
      <w:r w:rsidRPr="000B1D6A">
        <w:rPr>
          <w:rFonts w:ascii="Times New Roman" w:hAnsi="Times New Roman"/>
        </w:rPr>
        <w:t xml:space="preserve"> </w:t>
      </w:r>
      <w:r w:rsidR="006C4841">
        <w:rPr>
          <w:b w:val="0"/>
        </w:rPr>
        <w:t>13</w:t>
      </w:r>
      <w:r w:rsidR="00F539E7" w:rsidRPr="00664FF5">
        <w:rPr>
          <w:b w:val="0"/>
        </w:rPr>
        <w:t>.02.0</w:t>
      </w:r>
      <w:r w:rsidR="006C4841">
        <w:rPr>
          <w:b w:val="0"/>
        </w:rPr>
        <w:t>3</w:t>
      </w:r>
      <w:r w:rsidR="00F539E7" w:rsidRPr="00664FF5">
        <w:rPr>
          <w:b w:val="0"/>
        </w:rPr>
        <w:t xml:space="preserve"> </w:t>
      </w:r>
      <w:r w:rsidR="006C4841">
        <w:rPr>
          <w:b w:val="0"/>
        </w:rPr>
        <w:t>ЭЛЛЕКТРИЧЕСКИЕ СТАНЦИИ, СЕТИ И СИСТЕМЫ</w:t>
      </w:r>
    </w:p>
    <w:p w14:paraId="6696A33E" w14:textId="77777777" w:rsidR="00B17BF2" w:rsidRDefault="00B17BF2" w:rsidP="00F539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4176"/>
        <w:gridCol w:w="7"/>
        <w:gridCol w:w="5904"/>
      </w:tblGrid>
      <w:tr w:rsidR="00B17BF2" w:rsidRPr="00B17BF2" w14:paraId="781F491A" w14:textId="77777777" w:rsidTr="00B27442">
        <w:trPr>
          <w:trHeight w:val="549"/>
        </w:trPr>
        <w:tc>
          <w:tcPr>
            <w:tcW w:w="4253" w:type="dxa"/>
            <w:vAlign w:val="center"/>
          </w:tcPr>
          <w:p w14:paraId="3C016DB8" w14:textId="77777777" w:rsidR="00B17BF2" w:rsidRPr="008F3611" w:rsidRDefault="00B17BF2" w:rsidP="00B2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060" w:type="dxa"/>
            <w:gridSpan w:val="2"/>
            <w:vAlign w:val="center"/>
          </w:tcPr>
          <w:p w14:paraId="1DDB10C6" w14:textId="77777777" w:rsidR="00B17BF2" w:rsidRPr="008F3611" w:rsidRDefault="00B17BF2" w:rsidP="00B2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611">
              <w:rPr>
                <w:rFonts w:ascii="Times New Roman" w:hAnsi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17BF2" w14:paraId="69CCBE0C" w14:textId="77777777" w:rsidTr="00B27442">
        <w:trPr>
          <w:trHeight w:val="443"/>
        </w:trPr>
        <w:tc>
          <w:tcPr>
            <w:tcW w:w="4253" w:type="dxa"/>
            <w:vAlign w:val="center"/>
          </w:tcPr>
          <w:p w14:paraId="63446E18" w14:textId="77777777" w:rsidR="00B17BF2" w:rsidRPr="00382A15" w:rsidRDefault="00895977" w:rsidP="00B2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0" w:type="dxa"/>
            <w:gridSpan w:val="2"/>
            <w:vAlign w:val="center"/>
          </w:tcPr>
          <w:p w14:paraId="53406E1A" w14:textId="77777777" w:rsidR="00B17BF2" w:rsidRPr="00382A15" w:rsidRDefault="00B17BF2" w:rsidP="00B2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7BF2" w14:paraId="6DA14E98" w14:textId="77777777" w:rsidTr="00B27442">
        <w:tc>
          <w:tcPr>
            <w:tcW w:w="4253" w:type="dxa"/>
          </w:tcPr>
          <w:p w14:paraId="6EA3D40F" w14:textId="77777777" w:rsidR="00B17BF2" w:rsidRPr="008C3080" w:rsidRDefault="006C4841" w:rsidP="00B27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0">
              <w:rPr>
                <w:rFonts w:ascii="Times New Roman" w:hAnsi="Times New Roman"/>
                <w:sz w:val="24"/>
                <w:szCs w:val="24"/>
              </w:rPr>
              <w:t>Обслуживание электрооборудования электрических станций, сетей и систем</w:t>
            </w:r>
          </w:p>
        </w:tc>
        <w:tc>
          <w:tcPr>
            <w:tcW w:w="6060" w:type="dxa"/>
            <w:gridSpan w:val="2"/>
          </w:tcPr>
          <w:p w14:paraId="1E0B2D66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C3080">
              <w:rPr>
                <w:rFonts w:ascii="Times New Roman" w:hAnsi="Times New Roman" w:cs="Times New Roman"/>
                <w:b/>
              </w:rPr>
              <w:t>знать:</w:t>
            </w:r>
          </w:p>
          <w:p w14:paraId="2DD975E7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назначение, конструкцию, технические параметры и принцип работы электрооборудования;</w:t>
            </w:r>
          </w:p>
          <w:p w14:paraId="0A8CDC37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способы определения работоспособности оборудования;</w:t>
            </w:r>
          </w:p>
          <w:p w14:paraId="58E8CD6C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основные виды неисправностей электрооборудования;</w:t>
            </w:r>
          </w:p>
          <w:p w14:paraId="761D7ED9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безопасные методы работ на электрооборудовании;</w:t>
            </w:r>
          </w:p>
          <w:p w14:paraId="64984A22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средства, приспособления для монтажа и демонтажа электрооборудования;</w:t>
            </w:r>
          </w:p>
          <w:p w14:paraId="4160EB92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сроки испытаний защитных средств и приспособлений;</w:t>
            </w:r>
          </w:p>
          <w:p w14:paraId="3E3A0520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особенности принципов работы нового оборудования;</w:t>
            </w:r>
          </w:p>
          <w:p w14:paraId="52E3623C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способы определения работоспособности и ремонтопригодности оборудования, выведенного из работы;</w:t>
            </w:r>
          </w:p>
          <w:p w14:paraId="783C67D1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причины возникновения и способы устранения опасности для персонала, выполняющего ремонтные работы;</w:t>
            </w:r>
          </w:p>
          <w:p w14:paraId="4067BCD4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мероприятия по восстановлению электроснабжения потребителей электроэнергии;</w:t>
            </w:r>
          </w:p>
          <w:p w14:paraId="66C3ED40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оборудование и оснастку для проведения мероприятий по восстановлению электроснабжения;</w:t>
            </w:r>
          </w:p>
          <w:p w14:paraId="0571A119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правила оформления технической документации в процессе обслуживания электрооборудования;</w:t>
            </w:r>
          </w:p>
          <w:p w14:paraId="733DDE52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приспособления, инструменты, аппаратуру и средства измерений, применяемые при о</w:t>
            </w:r>
            <w:r w:rsidR="009E163A">
              <w:rPr>
                <w:rFonts w:ascii="Times New Roman" w:hAnsi="Times New Roman" w:cs="Times New Roman"/>
              </w:rPr>
              <w:t>бслуживании электрооборудования;</w:t>
            </w:r>
          </w:p>
          <w:p w14:paraId="2786F05E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C3080">
              <w:rPr>
                <w:rFonts w:ascii="Times New Roman" w:hAnsi="Times New Roman" w:cs="Times New Roman"/>
                <w:b/>
              </w:rPr>
              <w:t>уметь:</w:t>
            </w:r>
          </w:p>
          <w:p w14:paraId="7EC0144C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электрооборудования;</w:t>
            </w:r>
          </w:p>
          <w:p w14:paraId="29D792C2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обеспечивать бесперебойную работу электрооборудования станций, сетей;</w:t>
            </w:r>
          </w:p>
          <w:p w14:paraId="4E25ECB9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выполнять работы по монтажу и демонтажу электрооборудования;</w:t>
            </w:r>
          </w:p>
          <w:p w14:paraId="1FF763A7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проводить испытания и наладку электрооборудования;</w:t>
            </w:r>
          </w:p>
          <w:p w14:paraId="70B6CD77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восстанавливать электроснабжение потребителей;</w:t>
            </w:r>
          </w:p>
          <w:p w14:paraId="2FF5393B" w14:textId="77777777" w:rsidR="008C3080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составлять технические отчеты по обслуживанию электрооборудования;</w:t>
            </w:r>
          </w:p>
        </w:tc>
      </w:tr>
      <w:tr w:rsidR="00D80A14" w:rsidRPr="00D80A14" w14:paraId="13BFAAA3" w14:textId="77777777" w:rsidTr="00B27442">
        <w:trPr>
          <w:trHeight w:val="557"/>
        </w:trPr>
        <w:tc>
          <w:tcPr>
            <w:tcW w:w="4253" w:type="dxa"/>
            <w:vAlign w:val="center"/>
          </w:tcPr>
          <w:p w14:paraId="605105F8" w14:textId="77777777" w:rsidR="00D80A14" w:rsidRPr="008C3080" w:rsidRDefault="00BD77A1" w:rsidP="00B274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60" w:type="dxa"/>
            <w:gridSpan w:val="2"/>
            <w:vAlign w:val="center"/>
          </w:tcPr>
          <w:p w14:paraId="1F5ED28A" w14:textId="77777777" w:rsidR="00D80A14" w:rsidRPr="008C3080" w:rsidRDefault="00BD77A1" w:rsidP="00B274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2</w:t>
            </w:r>
          </w:p>
        </w:tc>
      </w:tr>
      <w:tr w:rsidR="00D80A14" w:rsidRPr="00D80A14" w14:paraId="5C6913C6" w14:textId="77777777" w:rsidTr="00B27442">
        <w:tc>
          <w:tcPr>
            <w:tcW w:w="4253" w:type="dxa"/>
          </w:tcPr>
          <w:p w14:paraId="3B01F307" w14:textId="77777777" w:rsidR="00D80A14" w:rsidRPr="008C3080" w:rsidRDefault="00D80A14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gridSpan w:val="2"/>
          </w:tcPr>
          <w:p w14:paraId="54D515C7" w14:textId="77777777" w:rsidR="005D2FDD" w:rsidRPr="008C3080" w:rsidRDefault="005D2FDD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проводить контроль качества ремонтных работ;</w:t>
            </w:r>
          </w:p>
          <w:p w14:paraId="0DB16304" w14:textId="77777777" w:rsidR="005D2FDD" w:rsidRDefault="005D2FDD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проводить испытания электрооборудования из ремонта;</w:t>
            </w:r>
          </w:p>
          <w:p w14:paraId="69303D42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определять состав и последовательность необходимы</w:t>
            </w:r>
            <w:r w:rsidR="009E163A">
              <w:rPr>
                <w:rFonts w:ascii="Times New Roman" w:hAnsi="Times New Roman" w:cs="Times New Roman"/>
              </w:rPr>
              <w:t>х действий при выполнении работ;</w:t>
            </w:r>
          </w:p>
          <w:p w14:paraId="7AAAFEA4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C3080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0CF7C87A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выполнении переключений;</w:t>
            </w:r>
          </w:p>
          <w:p w14:paraId="18D29D35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определении технического состояния электрооборудования;</w:t>
            </w:r>
          </w:p>
          <w:p w14:paraId="62E5A629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осмотре, определении и ликвидации дефектов и повреждений электрооборудования;</w:t>
            </w:r>
          </w:p>
          <w:p w14:paraId="1F245DAB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сдаче и приемке из ремонта электрооборудования;</w:t>
            </w:r>
          </w:p>
          <w:p w14:paraId="512A3CBE" w14:textId="77777777" w:rsidR="00D71096" w:rsidRPr="008C3080" w:rsidRDefault="006C4841" w:rsidP="00B27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80">
              <w:rPr>
                <w:rFonts w:ascii="Times New Roman" w:hAnsi="Times New Roman"/>
                <w:sz w:val="24"/>
                <w:szCs w:val="24"/>
              </w:rPr>
              <w:t>контроле параметров работы закрепленного электротехнического оборудования, механизмов и устройств</w:t>
            </w:r>
            <w:r w:rsidR="009E16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A2289" w:rsidRPr="00D80A14" w14:paraId="3D906031" w14:textId="77777777" w:rsidTr="00B27442">
        <w:tc>
          <w:tcPr>
            <w:tcW w:w="4253" w:type="dxa"/>
          </w:tcPr>
          <w:p w14:paraId="46286919" w14:textId="77777777" w:rsidR="00FA2289" w:rsidRPr="008C3080" w:rsidRDefault="006C4841" w:rsidP="00F17045">
            <w:pPr>
              <w:pStyle w:val="aa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6060" w:type="dxa"/>
            <w:gridSpan w:val="2"/>
          </w:tcPr>
          <w:p w14:paraId="1754B994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C3080">
              <w:rPr>
                <w:rFonts w:ascii="Times New Roman" w:hAnsi="Times New Roman" w:cs="Times New Roman"/>
                <w:b/>
              </w:rPr>
              <w:t>знать:</w:t>
            </w:r>
          </w:p>
          <w:p w14:paraId="28601FE9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назначение, принцип работы основного и вспомогательного оборудования;</w:t>
            </w:r>
          </w:p>
          <w:p w14:paraId="0AB4E984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схемы электроустановок;</w:t>
            </w:r>
          </w:p>
          <w:p w14:paraId="596F2573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допустимые параметры и технические условия эксплуатации оборудования;</w:t>
            </w:r>
          </w:p>
          <w:p w14:paraId="17FC84F9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инструкции по эксплуатации оборудования;</w:t>
            </w:r>
          </w:p>
          <w:p w14:paraId="4D85EFEA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порядок действий по ликвидации аварий;</w:t>
            </w:r>
          </w:p>
          <w:p w14:paraId="2651CB56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правила оформления технической документации по эксплуатации электрооборудования;</w:t>
            </w:r>
          </w:p>
          <w:p w14:paraId="2AF2683A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назначение и принцип действия устройств релейной защиты и автоматики;</w:t>
            </w:r>
          </w:p>
          <w:p w14:paraId="30954593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схемы автоматики, сигнализации и блокировок электротехнического оборудования ТЭС;</w:t>
            </w:r>
          </w:p>
          <w:p w14:paraId="699ADD56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способы определения характерных неисправностей и повреждений электрооборудования и устройств;</w:t>
            </w:r>
          </w:p>
          <w:p w14:paraId="752A0A46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нормы ис</w:t>
            </w:r>
            <w:r w:rsidR="009E163A">
              <w:rPr>
                <w:rFonts w:ascii="Times New Roman" w:hAnsi="Times New Roman" w:cs="Times New Roman"/>
              </w:rPr>
              <w:t>пытаний силовых трансформаторов;</w:t>
            </w:r>
          </w:p>
          <w:p w14:paraId="68D91E0E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C3080">
              <w:rPr>
                <w:rFonts w:ascii="Times New Roman" w:hAnsi="Times New Roman" w:cs="Times New Roman"/>
                <w:b/>
              </w:rPr>
              <w:t>уметь:</w:t>
            </w:r>
          </w:p>
          <w:p w14:paraId="6C62FE63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контролировать и управлять режимами работы основного и вспомогательного оборудования;</w:t>
            </w:r>
          </w:p>
          <w:p w14:paraId="2CC60D1C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определять причины сбоев и отказов в работе оборудования;</w:t>
            </w:r>
          </w:p>
          <w:p w14:paraId="44F1A970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проводить режимные оперативные переключения на электрических станциях, сетях и системах;</w:t>
            </w:r>
          </w:p>
          <w:p w14:paraId="05FE055C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составлять техническую документацию по эксплуатации электрооборудования;</w:t>
            </w:r>
          </w:p>
          <w:p w14:paraId="7D203B76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 xml:space="preserve">применять справочные материалы по техническому обслуживанию и </w:t>
            </w:r>
            <w:r w:rsidR="009E163A">
              <w:rPr>
                <w:rFonts w:ascii="Times New Roman" w:hAnsi="Times New Roman" w:cs="Times New Roman"/>
              </w:rPr>
              <w:t>ремонту оборудования подстанций;</w:t>
            </w:r>
          </w:p>
          <w:p w14:paraId="5896220A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8C3080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12A4C35C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производстве включения в работу и остановке оборудования;</w:t>
            </w:r>
          </w:p>
          <w:p w14:paraId="55E75F36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оперативных переключениях;</w:t>
            </w:r>
          </w:p>
          <w:p w14:paraId="283C7CB3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оформлении оперативно-технической документации;</w:t>
            </w:r>
          </w:p>
          <w:p w14:paraId="3388AFF3" w14:textId="77777777" w:rsidR="006C4841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аварийном отключении оборудования в случаях, когда оборудованию или людям угрожает опасность;</w:t>
            </w:r>
          </w:p>
          <w:p w14:paraId="1DD2DDB6" w14:textId="77777777" w:rsidR="008C3080" w:rsidRPr="008C3080" w:rsidRDefault="006C4841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 xml:space="preserve">контроле работы устройств релейной защиты, </w:t>
            </w:r>
          </w:p>
        </w:tc>
      </w:tr>
      <w:tr w:rsidR="00FA2289" w:rsidRPr="00FA2289" w14:paraId="580D08A9" w14:textId="77777777" w:rsidTr="00E37D9E">
        <w:trPr>
          <w:trHeight w:val="558"/>
        </w:trPr>
        <w:tc>
          <w:tcPr>
            <w:tcW w:w="4253" w:type="dxa"/>
            <w:vAlign w:val="center"/>
          </w:tcPr>
          <w:p w14:paraId="66C6FFCE" w14:textId="77777777" w:rsidR="00FA2289" w:rsidRPr="008C3080" w:rsidRDefault="005D2FDD" w:rsidP="00E37D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60" w:type="dxa"/>
            <w:gridSpan w:val="2"/>
            <w:vAlign w:val="center"/>
          </w:tcPr>
          <w:p w14:paraId="7B507107" w14:textId="77777777" w:rsidR="00DE4C37" w:rsidRPr="008C3080" w:rsidRDefault="005D2FDD" w:rsidP="00E37D9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34324" w:rsidRPr="00FA2289" w14:paraId="7547EFFD" w14:textId="77777777" w:rsidTr="00B27442">
        <w:trPr>
          <w:trHeight w:val="556"/>
        </w:trPr>
        <w:tc>
          <w:tcPr>
            <w:tcW w:w="4253" w:type="dxa"/>
          </w:tcPr>
          <w:p w14:paraId="071223A0" w14:textId="77777777" w:rsidR="00134324" w:rsidRPr="008C3080" w:rsidRDefault="00134324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gridSpan w:val="2"/>
          </w:tcPr>
          <w:p w14:paraId="5DED57A3" w14:textId="77777777" w:rsidR="002863CC" w:rsidRPr="008C3080" w:rsidRDefault="005D2FDD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C3080">
              <w:rPr>
                <w:rFonts w:ascii="Times New Roman" w:hAnsi="Times New Roman" w:cs="Times New Roman"/>
              </w:rPr>
              <w:t>электроавтоматики, дистанционного управления и сигнализации</w:t>
            </w:r>
            <w:r w:rsidR="009E163A">
              <w:rPr>
                <w:rFonts w:ascii="Times New Roman" w:hAnsi="Times New Roman" w:cs="Times New Roman"/>
              </w:rPr>
              <w:t>;</w:t>
            </w:r>
          </w:p>
        </w:tc>
      </w:tr>
      <w:tr w:rsidR="003C2C28" w14:paraId="6B3DA465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253" w:type="dxa"/>
          </w:tcPr>
          <w:p w14:paraId="63CEACB4" w14:textId="77777777" w:rsidR="003C2C28" w:rsidRPr="005D2FDD" w:rsidRDefault="005D2FDD" w:rsidP="0094170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2FDD">
              <w:rPr>
                <w:rFonts w:ascii="Times New Roman" w:hAnsi="Times New Roman"/>
                <w:sz w:val="24"/>
                <w:szCs w:val="24"/>
              </w:rPr>
              <w:t>Контроль и управление технологическими процессами</w:t>
            </w:r>
          </w:p>
        </w:tc>
        <w:tc>
          <w:tcPr>
            <w:tcW w:w="6060" w:type="dxa"/>
            <w:gridSpan w:val="2"/>
          </w:tcPr>
          <w:p w14:paraId="0AC44F88" w14:textId="77777777" w:rsidR="000126A9" w:rsidRPr="000126A9" w:rsidRDefault="000126A9" w:rsidP="00941704">
            <w:pPr>
              <w:pStyle w:val="aa"/>
              <w:jc w:val="both"/>
              <w:rPr>
                <w:b/>
              </w:rPr>
            </w:pPr>
            <w:r w:rsidRPr="000126A9">
              <w:rPr>
                <w:b/>
              </w:rPr>
              <w:t>знать:</w:t>
            </w:r>
          </w:p>
          <w:p w14:paraId="282BDB97" w14:textId="77777777" w:rsidR="000126A9" w:rsidRDefault="000126A9" w:rsidP="00941704">
            <w:pPr>
              <w:pStyle w:val="aa"/>
              <w:jc w:val="both"/>
            </w:pPr>
            <w:r>
              <w:t>принцип работы автоматических устройств управления и контроля;</w:t>
            </w:r>
          </w:p>
          <w:p w14:paraId="3593F8C3" w14:textId="77777777" w:rsidR="000126A9" w:rsidRDefault="000126A9" w:rsidP="00941704">
            <w:pPr>
              <w:pStyle w:val="aa"/>
              <w:jc w:val="both"/>
            </w:pPr>
            <w:r>
              <w:t>категории потребителей электроэнергии;</w:t>
            </w:r>
          </w:p>
          <w:p w14:paraId="08BB2091" w14:textId="77777777" w:rsidR="000126A9" w:rsidRDefault="000126A9" w:rsidP="00941704">
            <w:pPr>
              <w:pStyle w:val="aa"/>
              <w:jc w:val="both"/>
            </w:pPr>
            <w:r>
              <w:t>технологический процесс производства электроэнергии;</w:t>
            </w:r>
          </w:p>
          <w:p w14:paraId="0DDD1858" w14:textId="77777777" w:rsidR="000126A9" w:rsidRDefault="000126A9" w:rsidP="00941704">
            <w:pPr>
              <w:pStyle w:val="aa"/>
              <w:jc w:val="both"/>
            </w:pPr>
            <w:r>
              <w:t>способы уменьшения потерь передаваемой электроэнергии;</w:t>
            </w:r>
          </w:p>
          <w:p w14:paraId="75FBAE40" w14:textId="77777777" w:rsidR="000126A9" w:rsidRDefault="000126A9" w:rsidP="00941704">
            <w:pPr>
              <w:pStyle w:val="aa"/>
              <w:jc w:val="both"/>
            </w:pPr>
            <w:r>
              <w:t>методы регулирования напряжения в узлах сети;</w:t>
            </w:r>
          </w:p>
          <w:p w14:paraId="5358B5A0" w14:textId="77777777" w:rsidR="000126A9" w:rsidRDefault="000126A9" w:rsidP="00941704">
            <w:pPr>
              <w:pStyle w:val="aa"/>
              <w:jc w:val="both"/>
            </w:pPr>
            <w:r>
              <w:t>допустимые пределы отклонения частоты и напряжения;</w:t>
            </w:r>
          </w:p>
          <w:p w14:paraId="0D3C9604" w14:textId="77777777" w:rsidR="000126A9" w:rsidRDefault="000126A9" w:rsidP="00941704">
            <w:pPr>
              <w:pStyle w:val="aa"/>
              <w:jc w:val="both"/>
            </w:pPr>
            <w:r>
              <w:t>инструкции по диспетчерскому управлению, ведению оперативных переговоров и записей;</w:t>
            </w:r>
          </w:p>
          <w:p w14:paraId="6853D797" w14:textId="77777777" w:rsidR="000126A9" w:rsidRDefault="000126A9" w:rsidP="00941704">
            <w:pPr>
              <w:pStyle w:val="aa"/>
              <w:jc w:val="both"/>
            </w:pPr>
            <w:r>
              <w:t>оперативные схемы сетей;</w:t>
            </w:r>
          </w:p>
          <w:p w14:paraId="7382A846" w14:textId="77777777" w:rsidR="000126A9" w:rsidRDefault="000126A9" w:rsidP="00941704">
            <w:pPr>
              <w:pStyle w:val="aa"/>
              <w:jc w:val="both"/>
            </w:pPr>
            <w:r>
              <w:t>параметры режимов работы электрооборудования;</w:t>
            </w:r>
          </w:p>
          <w:p w14:paraId="767E7F43" w14:textId="77777777" w:rsidR="000126A9" w:rsidRDefault="000126A9" w:rsidP="00941704">
            <w:pPr>
              <w:pStyle w:val="aa"/>
              <w:jc w:val="both"/>
            </w:pPr>
            <w:r>
              <w:t>методы расчета технических и экономических показателей работы;</w:t>
            </w:r>
          </w:p>
          <w:p w14:paraId="6DE514AA" w14:textId="77777777" w:rsidR="00406344" w:rsidRDefault="000126A9" w:rsidP="00941704">
            <w:pPr>
              <w:pStyle w:val="aa"/>
              <w:jc w:val="both"/>
            </w:pPr>
            <w:r>
              <w:t>оптимальное распределение зад</w:t>
            </w:r>
            <w:r w:rsidR="00406344">
              <w:t>анных нагрузок между агрегатами;</w:t>
            </w:r>
          </w:p>
          <w:p w14:paraId="0856AA2F" w14:textId="77777777" w:rsidR="000126A9" w:rsidRDefault="00406344" w:rsidP="00941704">
            <w:pPr>
              <w:pStyle w:val="aa"/>
              <w:jc w:val="both"/>
            </w:pPr>
            <w:r>
              <w:t xml:space="preserve"> </w:t>
            </w:r>
            <w:r w:rsidR="000126A9">
              <w:t>э</w:t>
            </w:r>
            <w:r w:rsidR="009E163A">
              <w:t>лементарные основы теплотехники;</w:t>
            </w:r>
          </w:p>
          <w:p w14:paraId="7FCB7A41" w14:textId="77777777" w:rsidR="000126A9" w:rsidRPr="000126A9" w:rsidRDefault="000126A9" w:rsidP="00941704">
            <w:pPr>
              <w:pStyle w:val="aa"/>
              <w:jc w:val="both"/>
              <w:rPr>
                <w:b/>
              </w:rPr>
            </w:pPr>
            <w:r w:rsidRPr="000126A9">
              <w:rPr>
                <w:b/>
              </w:rPr>
              <w:t>уметь:</w:t>
            </w:r>
          </w:p>
          <w:p w14:paraId="3C1DFDC2" w14:textId="77777777" w:rsidR="000126A9" w:rsidRDefault="000126A9" w:rsidP="00941704">
            <w:pPr>
              <w:pStyle w:val="aa"/>
              <w:jc w:val="both"/>
            </w:pPr>
            <w:r>
              <w:t>включать и отключать системы контроля управления;</w:t>
            </w:r>
          </w:p>
          <w:p w14:paraId="659CD5EA" w14:textId="77777777" w:rsidR="000126A9" w:rsidRDefault="000126A9" w:rsidP="00941704">
            <w:pPr>
              <w:pStyle w:val="aa"/>
              <w:jc w:val="both"/>
            </w:pPr>
            <w:r>
              <w:t>обслуживать и обеспечивать бесперебойную работу элементов систем контроля и управления, автоматических устройств регуляторов;</w:t>
            </w:r>
          </w:p>
          <w:p w14:paraId="4CC75510" w14:textId="77777777" w:rsidR="000126A9" w:rsidRDefault="000126A9" w:rsidP="00941704">
            <w:pPr>
              <w:pStyle w:val="aa"/>
              <w:jc w:val="both"/>
            </w:pPr>
            <w:r>
              <w:t>контролировать и корректировать параметры качества передаваемой электроэнергии;</w:t>
            </w:r>
          </w:p>
          <w:p w14:paraId="1617259A" w14:textId="77777777" w:rsidR="000126A9" w:rsidRDefault="000126A9" w:rsidP="00941704">
            <w:pPr>
              <w:pStyle w:val="aa"/>
              <w:jc w:val="both"/>
            </w:pPr>
            <w:r>
              <w:t>осуществлять оперативное управление режимами передачи;</w:t>
            </w:r>
          </w:p>
          <w:p w14:paraId="110A2FCF" w14:textId="77777777" w:rsidR="000126A9" w:rsidRDefault="000126A9" w:rsidP="00941704">
            <w:pPr>
              <w:pStyle w:val="aa"/>
              <w:jc w:val="both"/>
            </w:pPr>
            <w:r>
              <w:t>измерять нагрузки и напряжения в различных точках сети;</w:t>
            </w:r>
          </w:p>
          <w:p w14:paraId="4ED8C7C7" w14:textId="77777777" w:rsidR="000126A9" w:rsidRDefault="000126A9" w:rsidP="00941704">
            <w:pPr>
              <w:pStyle w:val="aa"/>
              <w:jc w:val="both"/>
            </w:pPr>
            <w:r>
              <w:t>пользоваться средствами диспетчерского и технологического управления и системами контроля;</w:t>
            </w:r>
          </w:p>
          <w:p w14:paraId="6D75043E" w14:textId="77777777" w:rsidR="000126A9" w:rsidRDefault="000126A9" w:rsidP="00941704">
            <w:pPr>
              <w:pStyle w:val="aa"/>
              <w:jc w:val="both"/>
            </w:pPr>
            <w:r>
              <w:t>обеспечивать экономичный режим работы электрооборудования;</w:t>
            </w:r>
          </w:p>
          <w:p w14:paraId="3D30AE64" w14:textId="77777777" w:rsidR="000126A9" w:rsidRDefault="000126A9" w:rsidP="00941704">
            <w:pPr>
              <w:pStyle w:val="aa"/>
              <w:jc w:val="both"/>
            </w:pPr>
            <w:r>
              <w:t>определять показатели использования электрооборудования;</w:t>
            </w:r>
          </w:p>
          <w:p w14:paraId="0F9F1383" w14:textId="77777777" w:rsidR="000126A9" w:rsidRDefault="000126A9" w:rsidP="00941704">
            <w:pPr>
              <w:pStyle w:val="aa"/>
              <w:jc w:val="both"/>
            </w:pPr>
            <w:r>
              <w:t>определять выработку электроэнергии;</w:t>
            </w:r>
          </w:p>
          <w:p w14:paraId="64BC529E" w14:textId="77777777" w:rsidR="000126A9" w:rsidRDefault="000126A9" w:rsidP="00941704">
            <w:pPr>
              <w:pStyle w:val="aa"/>
              <w:jc w:val="both"/>
            </w:pPr>
            <w:r>
              <w:t>определять экономичность работы электрооборудования;</w:t>
            </w:r>
          </w:p>
          <w:p w14:paraId="27BA62EC" w14:textId="77777777" w:rsidR="000126A9" w:rsidRDefault="000126A9" w:rsidP="00941704">
            <w:pPr>
              <w:pStyle w:val="aa"/>
              <w:jc w:val="both"/>
            </w:pPr>
            <w:r>
              <w:t>применять современные средства связи;</w:t>
            </w:r>
          </w:p>
          <w:p w14:paraId="3471C450" w14:textId="77777777" w:rsidR="000126A9" w:rsidRDefault="000126A9" w:rsidP="00941704">
            <w:pPr>
              <w:pStyle w:val="aa"/>
              <w:jc w:val="both"/>
            </w:pPr>
            <w:r>
              <w:t>контролировать состояние релейной защиты, э</w:t>
            </w:r>
            <w:r w:rsidR="009E163A">
              <w:t>лектроавтоматики и сигнализации;</w:t>
            </w:r>
          </w:p>
          <w:p w14:paraId="0B84FCF8" w14:textId="77777777" w:rsidR="000126A9" w:rsidRPr="000126A9" w:rsidRDefault="000126A9" w:rsidP="00941704">
            <w:pPr>
              <w:pStyle w:val="aa"/>
              <w:jc w:val="both"/>
              <w:rPr>
                <w:b/>
              </w:rPr>
            </w:pPr>
            <w:r w:rsidRPr="000126A9">
              <w:rPr>
                <w:b/>
              </w:rPr>
              <w:t>иметь практический опыт в:</w:t>
            </w:r>
          </w:p>
          <w:p w14:paraId="07E969A6" w14:textId="77777777" w:rsidR="000126A9" w:rsidRDefault="000126A9" w:rsidP="00941704">
            <w:pPr>
              <w:pStyle w:val="aa"/>
              <w:jc w:val="both"/>
            </w:pPr>
            <w:r>
              <w:t>обслуживании систем контроля и управления производства, передачи и распределения электроэнергии с применением аппаратно-программных средств и комплексов;</w:t>
            </w:r>
          </w:p>
          <w:p w14:paraId="2086B795" w14:textId="77777777" w:rsidR="00D574F2" w:rsidRPr="008C3080" w:rsidRDefault="000126A9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 xml:space="preserve">оценке параметров качества передаваемой </w:t>
            </w:r>
          </w:p>
        </w:tc>
      </w:tr>
      <w:tr w:rsidR="003C2C28" w14:paraId="359F0BF2" w14:textId="77777777" w:rsidTr="007B2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253" w:type="dxa"/>
            <w:vAlign w:val="center"/>
          </w:tcPr>
          <w:p w14:paraId="36D8ABA8" w14:textId="77777777" w:rsidR="003C2C28" w:rsidRPr="00382A15" w:rsidRDefault="005311C5" w:rsidP="00E3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0" w:type="dxa"/>
            <w:gridSpan w:val="2"/>
            <w:vAlign w:val="center"/>
          </w:tcPr>
          <w:p w14:paraId="313E1457" w14:textId="77777777" w:rsidR="003C2C28" w:rsidRPr="00382A15" w:rsidRDefault="005311C5" w:rsidP="0044792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07FA" w14:paraId="24C6FA40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253" w:type="dxa"/>
          </w:tcPr>
          <w:p w14:paraId="319A218D" w14:textId="77777777" w:rsidR="004E07FA" w:rsidRPr="00382A15" w:rsidRDefault="004E07FA" w:rsidP="00B27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14:paraId="0105E183" w14:textId="77777777" w:rsidR="005311C5" w:rsidRPr="005311C5" w:rsidRDefault="005311C5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t>э</w:t>
            </w:r>
            <w:r w:rsidRPr="005311C5">
              <w:rPr>
                <w:rFonts w:ascii="Times New Roman" w:hAnsi="Times New Roman" w:cs="Times New Roman"/>
              </w:rPr>
              <w:t>лектроэнергии;</w:t>
            </w:r>
          </w:p>
          <w:p w14:paraId="59A91669" w14:textId="77777777" w:rsidR="005311C5" w:rsidRPr="005311C5" w:rsidRDefault="005311C5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311C5">
              <w:rPr>
                <w:rFonts w:ascii="Times New Roman" w:hAnsi="Times New Roman" w:cs="Times New Roman"/>
              </w:rPr>
              <w:t>регулировании напряжения на подстанциях;</w:t>
            </w:r>
          </w:p>
          <w:p w14:paraId="46CDA059" w14:textId="77777777" w:rsidR="005311C5" w:rsidRPr="005311C5" w:rsidRDefault="005311C5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311C5">
              <w:rPr>
                <w:rFonts w:ascii="Times New Roman" w:hAnsi="Times New Roman" w:cs="Times New Roman"/>
              </w:rPr>
              <w:t>соблюдении порядка выполнения оперативных переключений;</w:t>
            </w:r>
          </w:p>
          <w:p w14:paraId="598D5258" w14:textId="77777777" w:rsidR="005311C5" w:rsidRPr="005311C5" w:rsidRDefault="005311C5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311C5">
              <w:rPr>
                <w:rFonts w:ascii="Times New Roman" w:hAnsi="Times New Roman" w:cs="Times New Roman"/>
              </w:rPr>
              <w:t>регулировании параметров работы электрооборудования;</w:t>
            </w:r>
          </w:p>
          <w:p w14:paraId="1D9CD5E8" w14:textId="77777777" w:rsidR="004E07FA" w:rsidRPr="00382A15" w:rsidRDefault="005311C5" w:rsidP="0094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1C5">
              <w:rPr>
                <w:rFonts w:ascii="Times New Roman" w:hAnsi="Times New Roman"/>
                <w:sz w:val="24"/>
                <w:szCs w:val="24"/>
              </w:rPr>
              <w:t>расчете технико-экономических показателей</w:t>
            </w:r>
            <w:r w:rsidR="009E163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07FA" w14:paraId="7B2971E8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253" w:type="dxa"/>
          </w:tcPr>
          <w:p w14:paraId="007B4258" w14:textId="77777777" w:rsidR="004E07FA" w:rsidRPr="00FB5A6A" w:rsidRDefault="00FB5A6A" w:rsidP="00F17045">
            <w:pPr>
              <w:rPr>
                <w:rFonts w:ascii="Times New Roman" w:hAnsi="Times New Roman"/>
                <w:sz w:val="24"/>
                <w:szCs w:val="24"/>
              </w:rPr>
            </w:pPr>
            <w:r w:rsidRPr="00FB5A6A">
              <w:rPr>
                <w:rFonts w:ascii="Times New Roman" w:hAnsi="Times New Roman"/>
                <w:sz w:val="24"/>
                <w:szCs w:val="24"/>
              </w:rPr>
              <w:t>Диагностика состояния электрооборудования электрических станций, сетей и систем</w:t>
            </w:r>
          </w:p>
        </w:tc>
        <w:tc>
          <w:tcPr>
            <w:tcW w:w="6060" w:type="dxa"/>
            <w:gridSpan w:val="2"/>
          </w:tcPr>
          <w:p w14:paraId="13ACDC53" w14:textId="77777777" w:rsidR="00FB5A6A" w:rsidRPr="00E37D9E" w:rsidRDefault="00FB5A6A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E37D9E">
              <w:rPr>
                <w:rFonts w:ascii="Times New Roman" w:hAnsi="Times New Roman" w:cs="Times New Roman"/>
                <w:b/>
              </w:rPr>
              <w:t>знать:</w:t>
            </w:r>
          </w:p>
          <w:p w14:paraId="698D1206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основные неисправности и дефекты оборудования;</w:t>
            </w:r>
          </w:p>
          <w:p w14:paraId="63F96C85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методы и средства, применяемые при диагностировании;</w:t>
            </w:r>
          </w:p>
          <w:p w14:paraId="72C527E5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годовые и месячные графики ремонта электрооборудования;</w:t>
            </w:r>
          </w:p>
          <w:p w14:paraId="10986685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периодичность проведения ремонтных работ всех видов электрооборудования;</w:t>
            </w:r>
          </w:p>
          <w:p w14:paraId="41A1A634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нормативы длительности простоя агрегатов в ремонте, трудоемкости ремонта любого вида, численности ремонтных рабочих и т.п.;</w:t>
            </w:r>
          </w:p>
          <w:p w14:paraId="7171E0F8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особенности конструкции, принцип работы, основные параметры и технические характеристики ремонтируемого оборудования;</w:t>
            </w:r>
          </w:p>
          <w:p w14:paraId="38D08042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порядок организации производства ремонтных работ;</w:t>
            </w:r>
          </w:p>
          <w:p w14:paraId="31D528B0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сведения по сопротивлению материалов;</w:t>
            </w:r>
          </w:p>
          <w:p w14:paraId="5986B111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признаки и причины повреждений электрооборудования;</w:t>
            </w:r>
          </w:p>
          <w:p w14:paraId="1F43BDCF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правила и нормы испытания изоляции электротехнического оборудования;</w:t>
            </w:r>
          </w:p>
          <w:p w14:paraId="04D55F82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способы определения и устранения характерных неисправностей электротехнич</w:t>
            </w:r>
            <w:r w:rsidR="009E163A">
              <w:rPr>
                <w:rFonts w:ascii="Times New Roman" w:hAnsi="Times New Roman" w:cs="Times New Roman"/>
              </w:rPr>
              <w:t>еского оборудования и устройств;</w:t>
            </w:r>
          </w:p>
          <w:p w14:paraId="08BD9F46" w14:textId="77777777" w:rsidR="00FB5A6A" w:rsidRPr="00B27442" w:rsidRDefault="00FB5A6A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B27442">
              <w:rPr>
                <w:rFonts w:ascii="Times New Roman" w:hAnsi="Times New Roman" w:cs="Times New Roman"/>
                <w:b/>
              </w:rPr>
              <w:t>уметь:</w:t>
            </w:r>
          </w:p>
          <w:p w14:paraId="6D93F7E0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пользоваться средствами и устройствами диагностирования;</w:t>
            </w:r>
          </w:p>
          <w:p w14:paraId="60993619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составлять документацию по результатам диагностики;</w:t>
            </w:r>
          </w:p>
          <w:p w14:paraId="70BD424F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определять объемы и сроки проведения ремонтных работ;</w:t>
            </w:r>
          </w:p>
          <w:p w14:paraId="27A5B9C0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составлять перспективные, годовые и месячные планы ремонтных работ и соответствующие графики движения ремонтного персонала;</w:t>
            </w:r>
          </w:p>
          <w:p w14:paraId="1BD3C7B4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рассчитывать режимные и экономические показатели энергоремонтного производства;</w:t>
            </w:r>
          </w:p>
          <w:p w14:paraId="26A10CC6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проводить измерения и испытания электрооборудования и оценивать его состояние по результатам оценок;</w:t>
            </w:r>
          </w:p>
          <w:p w14:paraId="0B73CD3E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применять методы устранения дефектов оборудования;</w:t>
            </w:r>
          </w:p>
          <w:p w14:paraId="749577AC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проводить текущие и капитальные ремонты по типовой номенклатуре;</w:t>
            </w:r>
          </w:p>
          <w:p w14:paraId="251CEB83" w14:textId="77777777" w:rsidR="00FB5A6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проводить послеремонтные испытания;</w:t>
            </w:r>
          </w:p>
          <w:p w14:paraId="6183B4F7" w14:textId="77777777" w:rsidR="00FB5A6A" w:rsidRPr="00FB5A6A" w:rsidRDefault="00FB5A6A" w:rsidP="00B27442">
            <w:pPr>
              <w:pStyle w:val="aa"/>
              <w:tabs>
                <w:tab w:val="left" w:pos="5997"/>
              </w:tabs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контролировать технологию ремонта;</w:t>
            </w:r>
          </w:p>
          <w:p w14:paraId="14C2404C" w14:textId="77777777" w:rsidR="004E07FA" w:rsidRPr="00FB5A6A" w:rsidRDefault="00FB5A6A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выполнять сложные чертежи, схемы и эскизы, связанные с ремонтом оборудования</w:t>
            </w:r>
            <w:r w:rsidR="009E163A">
              <w:rPr>
                <w:rFonts w:ascii="Times New Roman" w:hAnsi="Times New Roman" w:cs="Times New Roman"/>
              </w:rPr>
              <w:t>;</w:t>
            </w:r>
          </w:p>
        </w:tc>
      </w:tr>
      <w:tr w:rsidR="004E07FA" w:rsidRPr="00FD42A6" w14:paraId="75DF479E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253" w:type="dxa"/>
            <w:vAlign w:val="center"/>
          </w:tcPr>
          <w:p w14:paraId="0003CA5F" w14:textId="77777777" w:rsidR="004E07FA" w:rsidRPr="00382A15" w:rsidRDefault="00FB5A6A" w:rsidP="00B2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0" w:type="dxa"/>
            <w:gridSpan w:val="2"/>
            <w:vAlign w:val="center"/>
          </w:tcPr>
          <w:p w14:paraId="2C774002" w14:textId="77777777" w:rsidR="004E07FA" w:rsidRPr="00382A15" w:rsidRDefault="00FB5A6A" w:rsidP="00B274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07FA" w:rsidRPr="00FD42A6" w14:paraId="36F8B863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253" w:type="dxa"/>
          </w:tcPr>
          <w:p w14:paraId="11CB7D96" w14:textId="77777777" w:rsidR="004E07FA" w:rsidRPr="00382A15" w:rsidRDefault="004E07FA" w:rsidP="0094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2"/>
          </w:tcPr>
          <w:p w14:paraId="469DA50E" w14:textId="77777777" w:rsidR="00FB5A6A" w:rsidRPr="00753D44" w:rsidRDefault="00FB5A6A" w:rsidP="0094170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753D44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28D1E174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устранении и предотвращении неисправностей оборудования;</w:t>
            </w:r>
          </w:p>
          <w:p w14:paraId="16C2F10A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оценке состояния электрооборудования;</w:t>
            </w:r>
          </w:p>
          <w:p w14:paraId="4FA5D490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определении ремонтных площадей;</w:t>
            </w:r>
          </w:p>
          <w:p w14:paraId="27D8808A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определении сметной стоимости ремонтных работ;</w:t>
            </w:r>
          </w:p>
          <w:p w14:paraId="37C7FB03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выявлении потребности в запасных частях, материалах для ремонта;</w:t>
            </w:r>
          </w:p>
          <w:p w14:paraId="0DF56381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проведении особо сложных слесарных операций;</w:t>
            </w:r>
          </w:p>
          <w:p w14:paraId="19F7154C" w14:textId="77777777" w:rsidR="004E07FA" w:rsidRPr="00382A15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применении специальных ремонтных приспособлений, механизмов, такелажной оснастки, средств измерений и испытательных установок</w:t>
            </w:r>
            <w:r w:rsidR="009E163A">
              <w:rPr>
                <w:rFonts w:ascii="Times New Roman" w:hAnsi="Times New Roman" w:cs="Times New Roman"/>
              </w:rPr>
              <w:t>;</w:t>
            </w:r>
          </w:p>
        </w:tc>
      </w:tr>
      <w:tr w:rsidR="004E07FA" w:rsidRPr="00FD42A6" w14:paraId="1C8CA193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4253" w:type="dxa"/>
          </w:tcPr>
          <w:p w14:paraId="7EC67525" w14:textId="77777777" w:rsidR="004E07FA" w:rsidRPr="00FB5A6A" w:rsidRDefault="00FB5A6A" w:rsidP="00941704">
            <w:pPr>
              <w:rPr>
                <w:rFonts w:ascii="Times New Roman" w:hAnsi="Times New Roman"/>
                <w:sz w:val="24"/>
                <w:szCs w:val="24"/>
              </w:rPr>
            </w:pPr>
            <w:r w:rsidRPr="00FB5A6A">
              <w:rPr>
                <w:rFonts w:ascii="Times New Roman" w:hAnsi="Times New Roman"/>
                <w:sz w:val="24"/>
                <w:szCs w:val="24"/>
              </w:rPr>
              <w:t>Организация и управление производственным подразделением</w:t>
            </w:r>
          </w:p>
        </w:tc>
        <w:tc>
          <w:tcPr>
            <w:tcW w:w="6060" w:type="dxa"/>
            <w:gridSpan w:val="2"/>
          </w:tcPr>
          <w:p w14:paraId="1E88FBB6" w14:textId="77777777" w:rsidR="00FB5A6A" w:rsidRPr="00B27442" w:rsidRDefault="00FB5A6A" w:rsidP="0094170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B27442">
              <w:rPr>
                <w:rFonts w:ascii="Times New Roman" w:hAnsi="Times New Roman" w:cs="Times New Roman"/>
                <w:b/>
              </w:rPr>
              <w:t>знать:</w:t>
            </w:r>
          </w:p>
          <w:p w14:paraId="082D44EB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оформление распоряжения на производство работ, утверждение перечня работ, выполняемых в порядке эксплуатаций;</w:t>
            </w:r>
          </w:p>
          <w:p w14:paraId="4BB9B001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расчет показателей состоя</w:t>
            </w:r>
            <w:r w:rsidR="009E163A">
              <w:rPr>
                <w:rFonts w:ascii="Times New Roman" w:hAnsi="Times New Roman" w:cs="Times New Roman"/>
              </w:rPr>
              <w:t>ния рабочих мест и оборудования;</w:t>
            </w:r>
          </w:p>
          <w:p w14:paraId="2DA1FEE4" w14:textId="77777777" w:rsidR="00FB5A6A" w:rsidRPr="00B27442" w:rsidRDefault="00FB5A6A" w:rsidP="0094170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B27442">
              <w:rPr>
                <w:rFonts w:ascii="Times New Roman" w:hAnsi="Times New Roman" w:cs="Times New Roman"/>
                <w:b/>
              </w:rPr>
              <w:t>уметь:</w:t>
            </w:r>
          </w:p>
          <w:p w14:paraId="3ABC3337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анализировать результаты работы коллектива в заданной ситуации;</w:t>
            </w:r>
          </w:p>
          <w:p w14:paraId="61059C45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проводить инструктажи на производство работ;</w:t>
            </w:r>
          </w:p>
          <w:p w14:paraId="2F48F45C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выбирать оптимальное решение в заданной нестандартной (аварийной) ситуации;</w:t>
            </w:r>
          </w:p>
          <w:p w14:paraId="1CD3397A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подготавливать резюме и соста</w:t>
            </w:r>
            <w:r w:rsidR="009E163A">
              <w:rPr>
                <w:rFonts w:ascii="Times New Roman" w:hAnsi="Times New Roman" w:cs="Times New Roman"/>
              </w:rPr>
              <w:t>влять анкету о приёме на работу;</w:t>
            </w:r>
          </w:p>
          <w:p w14:paraId="6E50BECE" w14:textId="77777777" w:rsidR="00FB5A6A" w:rsidRPr="00B27442" w:rsidRDefault="00FB5A6A" w:rsidP="00941704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B27442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2AB4DB99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анализе сильных и слабых сторон энергетического подразделения;</w:t>
            </w:r>
          </w:p>
          <w:p w14:paraId="775952AC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построении организационной структуры управления энергопредприятием или его участком;</w:t>
            </w:r>
          </w:p>
          <w:p w14:paraId="38C58560" w14:textId="77777777" w:rsidR="00FB5A6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разработке должностной инструкции производственного персонала энергопредприятия;</w:t>
            </w:r>
          </w:p>
          <w:p w14:paraId="0C9A7524" w14:textId="77777777" w:rsidR="004E07FA" w:rsidRPr="00FB5A6A" w:rsidRDefault="00FB5A6A" w:rsidP="009417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FB5A6A">
              <w:rPr>
                <w:rFonts w:ascii="Times New Roman" w:hAnsi="Times New Roman" w:cs="Times New Roman"/>
              </w:rPr>
              <w:t>оформлении наряда-допуска на производство работ в действующих электроустановках</w:t>
            </w:r>
            <w:r w:rsidR="009E163A">
              <w:rPr>
                <w:rFonts w:ascii="Times New Roman" w:hAnsi="Times New Roman" w:cs="Times New Roman"/>
              </w:rPr>
              <w:t>;</w:t>
            </w:r>
          </w:p>
        </w:tc>
      </w:tr>
      <w:tr w:rsidR="004E07FA" w:rsidRPr="00FD42A6" w14:paraId="40D06467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253" w:type="dxa"/>
          </w:tcPr>
          <w:p w14:paraId="5A1F406B" w14:textId="77777777" w:rsidR="004E07FA" w:rsidRPr="0041516A" w:rsidRDefault="0041516A" w:rsidP="009417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16A">
              <w:rPr>
                <w:rFonts w:ascii="Times New Roman" w:hAnsi="Times New Roman"/>
                <w:sz w:val="24"/>
                <w:szCs w:val="24"/>
              </w:rPr>
              <w:t>Техническое обслуживание сложного электрооборудования электрических станций, сетей и систем</w:t>
            </w:r>
          </w:p>
        </w:tc>
        <w:tc>
          <w:tcPr>
            <w:tcW w:w="6060" w:type="dxa"/>
            <w:gridSpan w:val="2"/>
          </w:tcPr>
          <w:p w14:paraId="7BF735AA" w14:textId="77777777" w:rsidR="0041516A" w:rsidRPr="00B27442" w:rsidRDefault="0041516A" w:rsidP="00941704">
            <w:pPr>
              <w:pStyle w:val="aa"/>
              <w:jc w:val="both"/>
              <w:rPr>
                <w:b/>
              </w:rPr>
            </w:pPr>
            <w:r w:rsidRPr="00B27442">
              <w:rPr>
                <w:b/>
              </w:rPr>
              <w:t>знать:</w:t>
            </w:r>
          </w:p>
          <w:p w14:paraId="55D2B112" w14:textId="77777777" w:rsidR="0041516A" w:rsidRDefault="0041516A" w:rsidP="00941704">
            <w:pPr>
              <w:pStyle w:val="aa"/>
              <w:jc w:val="both"/>
            </w:pPr>
            <w:r>
              <w:t>назначение, конструкцию, технические параметры и принцип работы сложного электрооборудования;</w:t>
            </w:r>
          </w:p>
          <w:p w14:paraId="0EDFD230" w14:textId="77777777" w:rsidR="0041516A" w:rsidRDefault="0041516A" w:rsidP="00941704">
            <w:pPr>
              <w:pStyle w:val="aa"/>
              <w:jc w:val="both"/>
            </w:pPr>
            <w:r>
              <w:t>основные виды неисправностей сложного электрооборудования;</w:t>
            </w:r>
          </w:p>
          <w:p w14:paraId="3B8F3C53" w14:textId="77777777" w:rsidR="0041516A" w:rsidRDefault="0041516A" w:rsidP="00941704">
            <w:pPr>
              <w:pStyle w:val="aa"/>
              <w:jc w:val="both"/>
            </w:pPr>
            <w:r>
              <w:t>средства, приспособления для монтажа и демонтажа сложного электрооборудования;</w:t>
            </w:r>
          </w:p>
          <w:p w14:paraId="010A2189" w14:textId="77777777" w:rsidR="0041516A" w:rsidRDefault="0041516A" w:rsidP="00941704">
            <w:pPr>
              <w:pStyle w:val="aa"/>
              <w:jc w:val="both"/>
            </w:pPr>
            <w:r>
              <w:t>особенности принципов работы нового сложного оборудования;</w:t>
            </w:r>
          </w:p>
          <w:p w14:paraId="7CB52F07" w14:textId="77777777" w:rsidR="0041516A" w:rsidRDefault="0041516A" w:rsidP="00941704">
            <w:pPr>
              <w:pStyle w:val="aa"/>
              <w:jc w:val="both"/>
            </w:pPr>
            <w:r>
              <w:t>правила оформления технической документации в процессе обслуживания сложного электрооборудования;</w:t>
            </w:r>
          </w:p>
          <w:p w14:paraId="4DDA0A77" w14:textId="77777777" w:rsidR="004E07FA" w:rsidRPr="007B26C8" w:rsidRDefault="0041516A" w:rsidP="00941704">
            <w:pPr>
              <w:pStyle w:val="aa"/>
              <w:jc w:val="both"/>
            </w:pPr>
            <w:r>
              <w:t>приспособления, инструменты, аппаратуру и средства измерений, применяемые при обслуживан</w:t>
            </w:r>
            <w:r w:rsidR="009E163A">
              <w:t>ии сложного электрооборудования;</w:t>
            </w:r>
          </w:p>
        </w:tc>
      </w:tr>
      <w:tr w:rsidR="00F623D3" w14:paraId="5653B544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4253" w:type="dxa"/>
            <w:vAlign w:val="center"/>
          </w:tcPr>
          <w:p w14:paraId="15A88FD9" w14:textId="77777777" w:rsidR="00F623D3" w:rsidRDefault="00B27442" w:rsidP="00B2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0" w:type="dxa"/>
            <w:gridSpan w:val="2"/>
            <w:vAlign w:val="center"/>
          </w:tcPr>
          <w:p w14:paraId="7EA335CB" w14:textId="77777777" w:rsidR="00F623D3" w:rsidRDefault="00B27442" w:rsidP="00B27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442" w14:paraId="35B03FE6" w14:textId="77777777" w:rsidTr="00B27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260" w:type="dxa"/>
            <w:gridSpan w:val="2"/>
          </w:tcPr>
          <w:p w14:paraId="645DC9BE" w14:textId="77777777" w:rsidR="00B27442" w:rsidRDefault="00B27442" w:rsidP="00B27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3" w:type="dxa"/>
          </w:tcPr>
          <w:p w14:paraId="7D116845" w14:textId="77777777" w:rsidR="00B27442" w:rsidRPr="00B27442" w:rsidRDefault="00B27442" w:rsidP="00B27442">
            <w:pPr>
              <w:pStyle w:val="aa"/>
              <w:rPr>
                <w:b/>
              </w:rPr>
            </w:pPr>
            <w:r w:rsidRPr="00B27442">
              <w:rPr>
                <w:b/>
              </w:rPr>
              <w:t>уметь:</w:t>
            </w:r>
          </w:p>
          <w:p w14:paraId="1FDA0EA3" w14:textId="77777777" w:rsidR="00B27442" w:rsidRPr="0041516A" w:rsidRDefault="00B27442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516A">
              <w:rPr>
                <w:rFonts w:ascii="Times New Roman" w:hAnsi="Times New Roman" w:cs="Times New Roman"/>
              </w:rPr>
              <w:t>выполнять осмотр, проверять работоспособность, определять повреждения, оценивать техническое состояние, отклонения и возможные факторы, приводящие к отклонению от нормальной работы сложного электрооборудования;</w:t>
            </w:r>
          </w:p>
          <w:p w14:paraId="0B704887" w14:textId="77777777" w:rsidR="00B27442" w:rsidRPr="0041516A" w:rsidRDefault="00B27442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516A">
              <w:rPr>
                <w:rFonts w:ascii="Times New Roman" w:hAnsi="Times New Roman" w:cs="Times New Roman"/>
              </w:rPr>
              <w:t>обеспечивать бесперебойную работу сложного электрооборудования станций, сетей;</w:t>
            </w:r>
          </w:p>
          <w:p w14:paraId="6D9B1731" w14:textId="77777777" w:rsidR="00B27442" w:rsidRPr="0041516A" w:rsidRDefault="00B27442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516A">
              <w:rPr>
                <w:rFonts w:ascii="Times New Roman" w:hAnsi="Times New Roman" w:cs="Times New Roman"/>
              </w:rPr>
              <w:t>выполнять работы по монтажу и демонтажу сложного электрооборудования;</w:t>
            </w:r>
          </w:p>
          <w:p w14:paraId="71D59CD2" w14:textId="77777777" w:rsidR="00B27442" w:rsidRPr="0041516A" w:rsidRDefault="00B27442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516A">
              <w:rPr>
                <w:rFonts w:ascii="Times New Roman" w:hAnsi="Times New Roman" w:cs="Times New Roman"/>
              </w:rPr>
              <w:t>проводить испытания и наладку сложного электрооборудования;</w:t>
            </w:r>
          </w:p>
          <w:p w14:paraId="2AEE2564" w14:textId="77777777" w:rsidR="00B27442" w:rsidRPr="0041516A" w:rsidRDefault="00B27442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516A">
              <w:rPr>
                <w:rFonts w:ascii="Times New Roman" w:hAnsi="Times New Roman" w:cs="Times New Roman"/>
              </w:rPr>
              <w:t>составлять технические отчеты по обслуживанию сложного электрооборудования;</w:t>
            </w:r>
          </w:p>
          <w:p w14:paraId="0D1D45F9" w14:textId="77777777" w:rsidR="00B27442" w:rsidRPr="0041516A" w:rsidRDefault="00B27442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516A">
              <w:rPr>
                <w:rFonts w:ascii="Times New Roman" w:hAnsi="Times New Roman" w:cs="Times New Roman"/>
              </w:rPr>
              <w:t>проводить испытания ново</w:t>
            </w:r>
            <w:r w:rsidR="009E163A">
              <w:rPr>
                <w:rFonts w:ascii="Times New Roman" w:hAnsi="Times New Roman" w:cs="Times New Roman"/>
              </w:rPr>
              <w:t>го сложного электрооборудования;</w:t>
            </w:r>
          </w:p>
          <w:p w14:paraId="3712105D" w14:textId="77777777" w:rsidR="00B27442" w:rsidRPr="00B27442" w:rsidRDefault="00B27442" w:rsidP="00B27442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B27442">
              <w:rPr>
                <w:rFonts w:ascii="Times New Roman" w:hAnsi="Times New Roman" w:cs="Times New Roman"/>
                <w:b/>
              </w:rPr>
              <w:t>иметь практический опыт в:</w:t>
            </w:r>
          </w:p>
          <w:p w14:paraId="4B0A8E62" w14:textId="77777777" w:rsidR="00B27442" w:rsidRPr="0041516A" w:rsidRDefault="00B27442" w:rsidP="00B27442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41516A">
              <w:rPr>
                <w:rFonts w:ascii="Times New Roman" w:hAnsi="Times New Roman" w:cs="Times New Roman"/>
              </w:rPr>
              <w:t>определении технического состояния сложного электрооборудования;</w:t>
            </w:r>
          </w:p>
          <w:p w14:paraId="6F053431" w14:textId="77777777" w:rsidR="00B27442" w:rsidRDefault="00B27442" w:rsidP="00B27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16A">
              <w:rPr>
                <w:rFonts w:ascii="Times New Roman" w:hAnsi="Times New Roman"/>
                <w:sz w:val="24"/>
                <w:szCs w:val="24"/>
              </w:rPr>
              <w:t>осмотре, определении и ликвидации дефектов и повреждений сложного электрооборудования.</w:t>
            </w:r>
          </w:p>
        </w:tc>
      </w:tr>
    </w:tbl>
    <w:p w14:paraId="45903D63" w14:textId="77777777" w:rsidR="00B17BF2" w:rsidRPr="00FD42A6" w:rsidRDefault="00B17BF2" w:rsidP="00382A15">
      <w:pPr>
        <w:jc w:val="both"/>
        <w:rPr>
          <w:rFonts w:ascii="Times New Roman" w:hAnsi="Times New Roman"/>
          <w:sz w:val="24"/>
          <w:szCs w:val="24"/>
        </w:rPr>
      </w:pPr>
    </w:p>
    <w:sectPr w:rsidR="00B17BF2" w:rsidRPr="00FD42A6" w:rsidSect="001106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0E7D2" w14:textId="77777777" w:rsidR="00535DF0" w:rsidRDefault="00535DF0" w:rsidP="00B17BF2">
      <w:pPr>
        <w:spacing w:after="0" w:line="240" w:lineRule="auto"/>
      </w:pPr>
      <w:r>
        <w:separator/>
      </w:r>
    </w:p>
  </w:endnote>
  <w:endnote w:type="continuationSeparator" w:id="0">
    <w:p w14:paraId="105CB3A6" w14:textId="77777777" w:rsidR="00535DF0" w:rsidRDefault="00535DF0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8DB5" w14:textId="77777777" w:rsidR="00110682" w:rsidRDefault="001106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6389" w14:textId="77777777" w:rsidR="00110682" w:rsidRDefault="001106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B865" w14:textId="77777777" w:rsidR="00110682" w:rsidRDefault="001106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B7736" w14:textId="77777777" w:rsidR="00535DF0" w:rsidRDefault="00535DF0" w:rsidP="00B17BF2">
      <w:pPr>
        <w:spacing w:after="0" w:line="240" w:lineRule="auto"/>
      </w:pPr>
      <w:r>
        <w:separator/>
      </w:r>
    </w:p>
  </w:footnote>
  <w:footnote w:type="continuationSeparator" w:id="0">
    <w:p w14:paraId="5D08E407" w14:textId="77777777" w:rsidR="00535DF0" w:rsidRDefault="00535DF0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BB0B" w14:textId="77777777" w:rsidR="00110682" w:rsidRDefault="001106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B305" w14:textId="77777777" w:rsidR="00B17BF2" w:rsidRPr="00004647" w:rsidRDefault="00004647" w:rsidP="00C921C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747462">
      <w:rPr>
        <w:rFonts w:ascii="Times New Roman" w:hAnsi="Times New Roman"/>
        <w:noProof/>
      </w:rPr>
      <w:t>6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084A53">
      <w:rPr>
        <w:rFonts w:ascii="Times New Roman" w:hAnsi="Times New Roman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678F" w14:textId="77777777" w:rsidR="00D80A14" w:rsidRPr="001411D2" w:rsidRDefault="00D2709F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45649D">
      <w:rPr>
        <w:rStyle w:val="a7"/>
        <w:rFonts w:ascii="Times New Roman" w:hAnsi="Times New Roman"/>
        <w:b w:val="0"/>
        <w:bCs/>
        <w:color w:val="000000" w:themeColor="text1"/>
      </w:rPr>
      <w:t>4</w:t>
    </w:r>
  </w:p>
  <w:p w14:paraId="6D158FF2" w14:textId="77777777" w:rsidR="00D80A14" w:rsidRPr="003A1CC4" w:rsidRDefault="00D80A14" w:rsidP="003A1CC4">
    <w:pPr>
      <w:spacing w:after="0" w:line="240" w:lineRule="auto"/>
      <w:ind w:left="5387"/>
      <w:jc w:val="both"/>
      <w:rPr>
        <w:rFonts w:ascii="Times New Roman" w:hAnsi="Times New Roman"/>
        <w:b/>
        <w:bCs/>
        <w:color w:val="000000" w:themeColor="text1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="009E2088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9E2088">
      <w:rPr>
        <w:rFonts w:ascii="Times New Roman" w:hAnsi="Times New Roman"/>
        <w:spacing w:val="-3"/>
      </w:rPr>
      <w:t xml:space="preserve">специальности </w:t>
    </w:r>
    <w:r w:rsidR="006C4841">
      <w:rPr>
        <w:rFonts w:ascii="Times New Roman" w:hAnsi="Times New Roman"/>
        <w:spacing w:val="-3"/>
      </w:rPr>
      <w:t>13</w:t>
    </w:r>
    <w:r w:rsidR="00430973">
      <w:rPr>
        <w:rFonts w:ascii="Times New Roman" w:hAnsi="Times New Roman"/>
        <w:spacing w:val="-3"/>
      </w:rPr>
      <w:t>.02.0</w:t>
    </w:r>
    <w:r w:rsidR="006C4841">
      <w:rPr>
        <w:rFonts w:ascii="Times New Roman" w:hAnsi="Times New Roman"/>
        <w:spacing w:val="-3"/>
      </w:rPr>
      <w:t>3</w:t>
    </w:r>
    <w:r w:rsidR="00430973">
      <w:rPr>
        <w:rFonts w:ascii="Times New Roman" w:hAnsi="Times New Roman"/>
        <w:spacing w:val="-3"/>
      </w:rPr>
      <w:t xml:space="preserve"> </w:t>
    </w:r>
    <w:r w:rsidR="006C4841">
      <w:rPr>
        <w:rFonts w:ascii="Times New Roman" w:hAnsi="Times New Roman"/>
      </w:rPr>
      <w:t>Электрические станции, сети и системы</w:t>
    </w:r>
    <w:r w:rsidR="00430973">
      <w:rPr>
        <w:rFonts w:ascii="Times New Roman" w:hAnsi="Times New Roman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BC67CE">
      <w:rPr>
        <w:rStyle w:val="a7"/>
        <w:rFonts w:ascii="Times New Roman" w:hAnsi="Times New Roman"/>
        <w:b w:val="0"/>
        <w:bCs/>
        <w:color w:val="000000" w:themeColor="text1"/>
      </w:rPr>
      <w:t>6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126A9"/>
    <w:rsid w:val="000315B0"/>
    <w:rsid w:val="00034449"/>
    <w:rsid w:val="00067651"/>
    <w:rsid w:val="00084A53"/>
    <w:rsid w:val="000B1D6A"/>
    <w:rsid w:val="000C4773"/>
    <w:rsid w:val="000C7196"/>
    <w:rsid w:val="000D3D1D"/>
    <w:rsid w:val="000D517D"/>
    <w:rsid w:val="000E71BE"/>
    <w:rsid w:val="000F7B5B"/>
    <w:rsid w:val="00110682"/>
    <w:rsid w:val="00134324"/>
    <w:rsid w:val="001411D2"/>
    <w:rsid w:val="0014164F"/>
    <w:rsid w:val="001640FF"/>
    <w:rsid w:val="00166061"/>
    <w:rsid w:val="00173959"/>
    <w:rsid w:val="00175178"/>
    <w:rsid w:val="00177E31"/>
    <w:rsid w:val="001C596C"/>
    <w:rsid w:val="001E0576"/>
    <w:rsid w:val="002074BC"/>
    <w:rsid w:val="00236663"/>
    <w:rsid w:val="0024423D"/>
    <w:rsid w:val="00262DD6"/>
    <w:rsid w:val="002641DD"/>
    <w:rsid w:val="00265F16"/>
    <w:rsid w:val="00267CAE"/>
    <w:rsid w:val="00276FD2"/>
    <w:rsid w:val="002863CC"/>
    <w:rsid w:val="0029615A"/>
    <w:rsid w:val="00297B2E"/>
    <w:rsid w:val="002B24E5"/>
    <w:rsid w:val="002D0075"/>
    <w:rsid w:val="002D75BE"/>
    <w:rsid w:val="00303C62"/>
    <w:rsid w:val="00305552"/>
    <w:rsid w:val="00320C4B"/>
    <w:rsid w:val="00353E95"/>
    <w:rsid w:val="0036158A"/>
    <w:rsid w:val="00371372"/>
    <w:rsid w:val="00382A15"/>
    <w:rsid w:val="003A1CC4"/>
    <w:rsid w:val="003C2C28"/>
    <w:rsid w:val="003D2677"/>
    <w:rsid w:val="00406344"/>
    <w:rsid w:val="0041516A"/>
    <w:rsid w:val="00430973"/>
    <w:rsid w:val="0044792E"/>
    <w:rsid w:val="00450F18"/>
    <w:rsid w:val="0045649D"/>
    <w:rsid w:val="00463507"/>
    <w:rsid w:val="00476B77"/>
    <w:rsid w:val="004A4C1E"/>
    <w:rsid w:val="004B4606"/>
    <w:rsid w:val="004B687F"/>
    <w:rsid w:val="004C049F"/>
    <w:rsid w:val="004D50B0"/>
    <w:rsid w:val="004E07FA"/>
    <w:rsid w:val="004E16AB"/>
    <w:rsid w:val="004E29F2"/>
    <w:rsid w:val="004E7B0D"/>
    <w:rsid w:val="004F1707"/>
    <w:rsid w:val="00507AF5"/>
    <w:rsid w:val="005116EA"/>
    <w:rsid w:val="005311C5"/>
    <w:rsid w:val="00535DF0"/>
    <w:rsid w:val="005608FB"/>
    <w:rsid w:val="0056416F"/>
    <w:rsid w:val="005A1F01"/>
    <w:rsid w:val="005A44FE"/>
    <w:rsid w:val="005B3E1C"/>
    <w:rsid w:val="005D0522"/>
    <w:rsid w:val="005D2FDD"/>
    <w:rsid w:val="005D6CC0"/>
    <w:rsid w:val="005F1C07"/>
    <w:rsid w:val="006047B5"/>
    <w:rsid w:val="00617597"/>
    <w:rsid w:val="00664FF5"/>
    <w:rsid w:val="00666873"/>
    <w:rsid w:val="0068075A"/>
    <w:rsid w:val="006B32DB"/>
    <w:rsid w:val="006C19E1"/>
    <w:rsid w:val="006C4841"/>
    <w:rsid w:val="006D0CBF"/>
    <w:rsid w:val="006D1343"/>
    <w:rsid w:val="006D75AC"/>
    <w:rsid w:val="006E2EF4"/>
    <w:rsid w:val="006E7FA4"/>
    <w:rsid w:val="006F1F74"/>
    <w:rsid w:val="006F402C"/>
    <w:rsid w:val="0070213D"/>
    <w:rsid w:val="00707615"/>
    <w:rsid w:val="00731C38"/>
    <w:rsid w:val="00747462"/>
    <w:rsid w:val="00751F27"/>
    <w:rsid w:val="00753D44"/>
    <w:rsid w:val="0079131B"/>
    <w:rsid w:val="007926EC"/>
    <w:rsid w:val="007B26C8"/>
    <w:rsid w:val="007B6D57"/>
    <w:rsid w:val="007D5867"/>
    <w:rsid w:val="007E7E54"/>
    <w:rsid w:val="00802039"/>
    <w:rsid w:val="00854EE0"/>
    <w:rsid w:val="008647BE"/>
    <w:rsid w:val="00884DAC"/>
    <w:rsid w:val="00887F79"/>
    <w:rsid w:val="0089421A"/>
    <w:rsid w:val="00895977"/>
    <w:rsid w:val="008B0A49"/>
    <w:rsid w:val="008C1798"/>
    <w:rsid w:val="008C3080"/>
    <w:rsid w:val="008F3611"/>
    <w:rsid w:val="008F78D3"/>
    <w:rsid w:val="009109A3"/>
    <w:rsid w:val="00912B7C"/>
    <w:rsid w:val="00932C8B"/>
    <w:rsid w:val="00941704"/>
    <w:rsid w:val="00956CFE"/>
    <w:rsid w:val="00973355"/>
    <w:rsid w:val="0097799D"/>
    <w:rsid w:val="00992C93"/>
    <w:rsid w:val="009979FC"/>
    <w:rsid w:val="009A7BEA"/>
    <w:rsid w:val="009B1C57"/>
    <w:rsid w:val="009D07BD"/>
    <w:rsid w:val="009E0B01"/>
    <w:rsid w:val="009E163A"/>
    <w:rsid w:val="009E2088"/>
    <w:rsid w:val="009F299B"/>
    <w:rsid w:val="009F4F0D"/>
    <w:rsid w:val="009F713F"/>
    <w:rsid w:val="00A22B7F"/>
    <w:rsid w:val="00A26B30"/>
    <w:rsid w:val="00A521F3"/>
    <w:rsid w:val="00A54D8D"/>
    <w:rsid w:val="00A62A9E"/>
    <w:rsid w:val="00A86A1D"/>
    <w:rsid w:val="00AA61EF"/>
    <w:rsid w:val="00AB09FD"/>
    <w:rsid w:val="00AB0FEC"/>
    <w:rsid w:val="00AC635D"/>
    <w:rsid w:val="00AD1788"/>
    <w:rsid w:val="00AE4510"/>
    <w:rsid w:val="00AF0286"/>
    <w:rsid w:val="00B17BF2"/>
    <w:rsid w:val="00B27442"/>
    <w:rsid w:val="00B30896"/>
    <w:rsid w:val="00B321D1"/>
    <w:rsid w:val="00B34F05"/>
    <w:rsid w:val="00B44840"/>
    <w:rsid w:val="00B555FA"/>
    <w:rsid w:val="00B65302"/>
    <w:rsid w:val="00B67D31"/>
    <w:rsid w:val="00B91F51"/>
    <w:rsid w:val="00BA6A32"/>
    <w:rsid w:val="00BC67CE"/>
    <w:rsid w:val="00BC71E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75F79"/>
    <w:rsid w:val="00C921C7"/>
    <w:rsid w:val="00CC5404"/>
    <w:rsid w:val="00D0211D"/>
    <w:rsid w:val="00D049DA"/>
    <w:rsid w:val="00D12B53"/>
    <w:rsid w:val="00D150A2"/>
    <w:rsid w:val="00D2709F"/>
    <w:rsid w:val="00D45B38"/>
    <w:rsid w:val="00D574F2"/>
    <w:rsid w:val="00D62C98"/>
    <w:rsid w:val="00D71096"/>
    <w:rsid w:val="00D766C0"/>
    <w:rsid w:val="00D80A14"/>
    <w:rsid w:val="00D85A6A"/>
    <w:rsid w:val="00D94E12"/>
    <w:rsid w:val="00D96B9D"/>
    <w:rsid w:val="00D97B20"/>
    <w:rsid w:val="00DB2D18"/>
    <w:rsid w:val="00DB5AE9"/>
    <w:rsid w:val="00DB7A0C"/>
    <w:rsid w:val="00DC768A"/>
    <w:rsid w:val="00DE4C37"/>
    <w:rsid w:val="00E02030"/>
    <w:rsid w:val="00E06093"/>
    <w:rsid w:val="00E32167"/>
    <w:rsid w:val="00E3553C"/>
    <w:rsid w:val="00E37D9E"/>
    <w:rsid w:val="00E43EF8"/>
    <w:rsid w:val="00E670F5"/>
    <w:rsid w:val="00E930B1"/>
    <w:rsid w:val="00EB15CC"/>
    <w:rsid w:val="00EE0CAC"/>
    <w:rsid w:val="00EE30CF"/>
    <w:rsid w:val="00EF7531"/>
    <w:rsid w:val="00F14893"/>
    <w:rsid w:val="00F17045"/>
    <w:rsid w:val="00F2364C"/>
    <w:rsid w:val="00F30620"/>
    <w:rsid w:val="00F539E7"/>
    <w:rsid w:val="00F576E5"/>
    <w:rsid w:val="00F623D3"/>
    <w:rsid w:val="00F676A3"/>
    <w:rsid w:val="00F80E1C"/>
    <w:rsid w:val="00F92B0D"/>
    <w:rsid w:val="00F9638F"/>
    <w:rsid w:val="00FA2289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3BDCC"/>
  <w14:defaultImageDpi w14:val="0"/>
  <w15:docId w15:val="{6FE199A0-013A-4ED0-8423-AEF54E09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4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8489</Characters>
  <DocSecurity>0</DocSecurity>
  <Lines>70</Lines>
  <Paragraphs>19</Paragraphs>
  <ScaleCrop>false</ScaleCrop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2021-02-05T11:49:00Z</cp:lastPrinted>
  <dcterms:created xsi:type="dcterms:W3CDTF">2021-03-15T12:14:00Z</dcterms:created>
  <dcterms:modified xsi:type="dcterms:W3CDTF">2021-03-15T12:14:00Z</dcterms:modified>
</cp:coreProperties>
</file>