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E69C" w14:textId="77777777" w:rsidR="007B1F5F" w:rsidRDefault="00DA37EF">
      <w:pPr>
        <w:pStyle w:val="10"/>
        <w:keepNext/>
        <w:keepLines/>
        <w:shd w:val="clear" w:color="auto" w:fill="auto"/>
      </w:pPr>
      <w:bookmarkStart w:id="0" w:name="bookmark0"/>
      <w:r>
        <w:t>Приложение 1</w:t>
      </w:r>
      <w:bookmarkEnd w:id="0"/>
    </w:p>
    <w:p w14:paraId="28B4EA21" w14:textId="77777777" w:rsidR="009055FE" w:rsidRDefault="00DA37EF" w:rsidP="009055FE">
      <w:pPr>
        <w:pStyle w:val="12"/>
        <w:keepNext/>
        <w:keepLines/>
        <w:shd w:val="clear" w:color="auto" w:fill="auto"/>
        <w:spacing w:after="0"/>
      </w:pPr>
      <w:bookmarkStart w:id="1" w:name="bookmark1"/>
      <w:bookmarkStart w:id="2" w:name="bookmark2"/>
      <w:r>
        <w:t>к Распоряжению Правительства Донецкой Народной Республики</w:t>
      </w:r>
    </w:p>
    <w:p w14:paraId="217AB16F" w14:textId="515799D2" w:rsidR="007B1F5F" w:rsidRDefault="00DA37EF">
      <w:pPr>
        <w:pStyle w:val="12"/>
        <w:keepNext/>
        <w:keepLines/>
        <w:shd w:val="clear" w:color="auto" w:fill="auto"/>
      </w:pPr>
      <w:r>
        <w:t>от 23 апреля 2021 г. № 82</w:t>
      </w:r>
      <w:bookmarkEnd w:id="1"/>
      <w:bookmarkEnd w:id="2"/>
    </w:p>
    <w:p w14:paraId="7AF5C317" w14:textId="77777777" w:rsidR="007B1F5F" w:rsidRDefault="00DA37EF">
      <w:pPr>
        <w:pStyle w:val="13"/>
        <w:shd w:val="clear" w:color="auto" w:fill="auto"/>
        <w:spacing w:after="0"/>
      </w:pPr>
      <w:r>
        <w:t>ПЕРЕЧЕНЬ</w:t>
      </w:r>
    </w:p>
    <w:p w14:paraId="414A4C68" w14:textId="77777777" w:rsidR="007B1F5F" w:rsidRDefault="00DA37EF">
      <w:pPr>
        <w:pStyle w:val="13"/>
        <w:shd w:val="clear" w:color="auto" w:fill="auto"/>
        <w:spacing w:after="360"/>
      </w:pPr>
      <w:r>
        <w:t>НЕДВИЖИМОГО ГОСУДАРСТВЕННОГО ИМУЩЕСТВА</w:t>
      </w:r>
    </w:p>
    <w:tbl>
      <w:tblPr>
        <w:tblOverlap w:val="never"/>
        <w:tblW w:w="94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898"/>
        <w:gridCol w:w="1018"/>
        <w:gridCol w:w="1546"/>
        <w:gridCol w:w="2280"/>
      </w:tblGrid>
      <w:tr w:rsidR="007B1F5F" w:rsidRPr="009055FE" w14:paraId="0EE499E1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1FFC8" w14:textId="77777777" w:rsidR="007B1F5F" w:rsidRPr="009055FE" w:rsidRDefault="00DA37EF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055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E78DD" w14:textId="77777777" w:rsidR="007B1F5F" w:rsidRPr="009055FE" w:rsidRDefault="00DA37EF">
            <w:pPr>
              <w:pStyle w:val="a5"/>
              <w:shd w:val="clear" w:color="auto" w:fill="auto"/>
              <w:ind w:firstLine="780"/>
              <w:rPr>
                <w:sz w:val="24"/>
                <w:szCs w:val="24"/>
              </w:rPr>
            </w:pPr>
            <w:r w:rsidRPr="009055FE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FB4FD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b/>
                <w:bCs/>
                <w:sz w:val="24"/>
                <w:szCs w:val="24"/>
              </w:rPr>
              <w:t>литера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F2DBF" w14:textId="5DE652CF" w:rsidR="007B1F5F" w:rsidRPr="009055FE" w:rsidRDefault="00DA37EF">
            <w:pPr>
              <w:pStyle w:val="a5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9055FE">
              <w:rPr>
                <w:b/>
                <w:bCs/>
                <w:sz w:val="24"/>
                <w:szCs w:val="24"/>
              </w:rPr>
              <w:t>Площадь объекта (</w:t>
            </w:r>
            <w:r w:rsidR="009055FE" w:rsidRPr="009055FE">
              <w:rPr>
                <w:b/>
                <w:bCs/>
                <w:sz w:val="24"/>
                <w:szCs w:val="24"/>
              </w:rPr>
              <w:t>м</w:t>
            </w:r>
            <w:r w:rsidR="009055FE" w:rsidRPr="009055FE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9055F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B813" w14:textId="77777777" w:rsidR="007B1F5F" w:rsidRPr="009055FE" w:rsidRDefault="00DA37EF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055FE">
              <w:rPr>
                <w:b/>
                <w:bCs/>
                <w:sz w:val="24"/>
                <w:szCs w:val="24"/>
              </w:rPr>
              <w:t>Форма собственности</w:t>
            </w:r>
          </w:p>
        </w:tc>
      </w:tr>
      <w:tr w:rsidR="007B1F5F" w:rsidRPr="009055FE" w14:paraId="22A420AC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012A5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82FD6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главного корпуса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01428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А-2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246A2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2833,10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7152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4BEEC721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634B7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0F5DE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автогаража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537FD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Б-1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1C5F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1727,30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9102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257B9B6B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A08D1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10CDE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электрооборудования № 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7A3C5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В-2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2B7F9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1390,80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AB97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0222ADED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6305D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A271F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пульта охраны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B80BD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6C08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bookmarkStart w:id="3" w:name="_GoBack"/>
            <w:r w:rsidRPr="009055FE">
              <w:rPr>
                <w:sz w:val="24"/>
                <w:szCs w:val="24"/>
              </w:rPr>
              <w:t>83,50</w:t>
            </w:r>
            <w:bookmarkEnd w:id="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F9CA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3825DCE7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7142C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DA2DE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электрооборудования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E090B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Д-2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8CA4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2211,60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3869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4E54E2A3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84BB5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D24AA" w14:textId="77777777" w:rsidR="007B1F5F" w:rsidRPr="009055FE" w:rsidRDefault="00DA37EF">
            <w:pPr>
              <w:pStyle w:val="a5"/>
              <w:shd w:val="clear" w:color="auto" w:fill="auto"/>
              <w:spacing w:line="336" w:lineRule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лаборатории рудничного транспорта №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4534B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Е-1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2D4D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1980,60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C0A1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59295045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774B0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45E0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лаборатории выгорания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97638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Ж-1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925FF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710,00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397F4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41E1D780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93EBC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879B5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баллистического маятника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1CC34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3AA4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18,90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73E67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3B7A76AF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51A6D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381AC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 xml:space="preserve">Здание </w:t>
            </w:r>
            <w:proofErr w:type="spellStart"/>
            <w:r w:rsidRPr="009055FE">
              <w:rPr>
                <w:sz w:val="24"/>
                <w:szCs w:val="24"/>
              </w:rPr>
              <w:t>электродетонаторской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24E3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И-1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E9C2B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23,40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A0CD0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6BD8AA13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7D96F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D6A90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лаборатории ВР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E16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981C9" w14:textId="77777777" w:rsidR="007B1F5F" w:rsidRPr="009055FE" w:rsidRDefault="007B1F5F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4D62A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7661FE90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18A2B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E982B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учебно-курсового комбината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08FE5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Л-4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D4213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3575,80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8C5F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55E60394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FC34A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3B3CA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отдела вентиляции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53848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М-2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CEB36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1589,60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5448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65346506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43228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5303A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испытательного штрека №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7F91C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Н-1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C916C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193,10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A597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14FBC8C6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488D9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2B55C" w14:textId="77777777" w:rsidR="007B1F5F" w:rsidRPr="009055FE" w:rsidRDefault="00DA37EF">
            <w:pPr>
              <w:pStyle w:val="a5"/>
              <w:shd w:val="clear" w:color="auto" w:fill="auto"/>
              <w:spacing w:line="331" w:lineRule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экспериментальных механических мастерских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48408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О-3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9F942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2228,90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BFDFE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44D3A0C3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2230E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7A2BB" w14:textId="77777777" w:rsidR="007B1F5F" w:rsidRPr="009055FE" w:rsidRDefault="00DA37EF">
            <w:pPr>
              <w:pStyle w:val="a5"/>
              <w:shd w:val="clear" w:color="auto" w:fill="auto"/>
              <w:spacing w:line="331" w:lineRule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физико-химических исследований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AC730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П-3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83B74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982,90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A1C4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351D7367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B3A66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C2190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учебного центра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0683A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Р-1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B6DE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793,00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357D6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6BB71541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0F4E8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054DA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 xml:space="preserve">Здание по </w:t>
            </w:r>
            <w:r w:rsidRPr="009055FE">
              <w:rPr>
                <w:sz w:val="24"/>
                <w:szCs w:val="24"/>
              </w:rPr>
              <w:t>наблюдению за ВР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4109B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С-1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DC2E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83,60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10E6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6E2EC216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74650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153E3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распределителя на 6 кВт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C09BA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Т-1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DEB60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13,00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B4AB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0EA70A8D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8A827" w14:textId="77777777" w:rsidR="007B1F5F" w:rsidRPr="009055FE" w:rsidRDefault="00DA37EF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791D9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склада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2F5B8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95D0C" w14:textId="77777777" w:rsidR="007B1F5F" w:rsidRPr="009055FE" w:rsidRDefault="007B1F5F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80F4" w14:textId="77777777" w:rsidR="007B1F5F" w:rsidRPr="009055FE" w:rsidRDefault="00DA37EF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79CA199B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05F86" w14:textId="15AFB268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br w:type="page"/>
            </w:r>
            <w:r w:rsidRPr="009055FE">
              <w:rPr>
                <w:sz w:val="24"/>
                <w:szCs w:val="24"/>
              </w:rPr>
              <w:t>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D68AC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материального склада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59C3F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Ф-1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81034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82,60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26359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3B3596F5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54C10" w14:textId="77777777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3EC49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столярной мастерской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C8AA2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Х-1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F21B9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448,10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D8AE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28E9F692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CF7D8" w14:textId="77777777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CCDD8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контрольно-проходной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1B008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Ц-1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B1792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15,10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40ED6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1BBB52FC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4F5D0" w14:textId="77777777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FDEE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контрольно-проходной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89DB4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Ч-1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6E12D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30,20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94C9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55622F7F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B4E35" w14:textId="77777777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43E17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отдела внезапных выбросов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ED57E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Ш-2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11426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1519,70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EB35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76F5CC01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50BC1" w14:textId="77777777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0C52D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кондиционирования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935ED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Щ-4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9220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2468,10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A4F9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6462914D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0439D" w14:textId="77777777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EC49C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центральной подстанции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9880F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Э-1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59D29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160,20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1572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079250A1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D1D7A" w14:textId="77777777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09761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склада пиломатериалов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C37B5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Ю-1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201EE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300,30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0E5F2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04654CF5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BF08E" w14:textId="77777777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36AE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опытной шахты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66271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B497E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2257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  <w:tr w:rsidR="007B1F5F" w:rsidRPr="009055FE" w14:paraId="36708E3D" w14:textId="77777777" w:rsidTr="009055F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61577" w14:textId="77777777" w:rsidR="007B1F5F" w:rsidRPr="009055FE" w:rsidRDefault="00DA37EF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2547E" w14:textId="77777777" w:rsidR="007B1F5F" w:rsidRPr="009055FE" w:rsidRDefault="00DA37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Здание взрывной камеры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02C96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А1-1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B1C8E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218,60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357EB" w14:textId="77777777" w:rsidR="007B1F5F" w:rsidRPr="009055FE" w:rsidRDefault="00DA37E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055FE">
              <w:rPr>
                <w:sz w:val="24"/>
                <w:szCs w:val="24"/>
              </w:rPr>
              <w:t>государственная</w:t>
            </w:r>
          </w:p>
        </w:tc>
      </w:tr>
    </w:tbl>
    <w:p w14:paraId="170D9906" w14:textId="77777777" w:rsidR="00DA37EF" w:rsidRDefault="00DA37EF"/>
    <w:sectPr w:rsidR="00DA37EF">
      <w:headerReference w:type="even" r:id="rId6"/>
      <w:headerReference w:type="default" r:id="rId7"/>
      <w:pgSz w:w="11900" w:h="16840"/>
      <w:pgMar w:top="1001" w:right="827" w:bottom="959" w:left="157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9EAD" w14:textId="77777777" w:rsidR="00DA37EF" w:rsidRDefault="00DA37EF">
      <w:r>
        <w:separator/>
      </w:r>
    </w:p>
  </w:endnote>
  <w:endnote w:type="continuationSeparator" w:id="0">
    <w:p w14:paraId="74E8A928" w14:textId="77777777" w:rsidR="00DA37EF" w:rsidRDefault="00DA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9CC47" w14:textId="77777777" w:rsidR="00DA37EF" w:rsidRDefault="00DA37EF"/>
  </w:footnote>
  <w:footnote w:type="continuationSeparator" w:id="0">
    <w:p w14:paraId="7ADB6E2F" w14:textId="77777777" w:rsidR="00DA37EF" w:rsidRDefault="00DA3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1C87" w14:textId="77777777" w:rsidR="007B1F5F" w:rsidRDefault="00DA37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D5E5E68" wp14:editId="48588968">
              <wp:simplePos x="0" y="0"/>
              <wp:positionH relativeFrom="page">
                <wp:posOffset>4056380</wp:posOffset>
              </wp:positionH>
              <wp:positionV relativeFrom="page">
                <wp:posOffset>471805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9C3B84" w14:textId="77777777" w:rsidR="007B1F5F" w:rsidRDefault="00DA37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E5E6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9.4pt;margin-top:37.1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" filled="f" stroked="f">
              <v:textbox style="mso-fit-shape-to-text:t" inset="0,0,0,0">
                <w:txbxContent>
                  <w:p w14:paraId="079C3B84" w14:textId="77777777" w:rsidR="007B1F5F" w:rsidRDefault="00DA37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3F9C" w14:textId="77777777" w:rsidR="007B1F5F" w:rsidRDefault="007B1F5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F"/>
    <w:rsid w:val="007B1F5F"/>
    <w:rsid w:val="009055FE"/>
    <w:rsid w:val="00D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A374"/>
  <w15:docId w15:val="{886E5977-167A-42DD-A8EF-E717AEB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line="259" w:lineRule="auto"/>
      <w:ind w:left="52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700" w:line="259" w:lineRule="auto"/>
      <w:ind w:left="52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1631</Characters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2021-04-26T14:05:00Z</dcterms:created>
  <dcterms:modified xsi:type="dcterms:W3CDTF">2021-04-26T14:13:00Z</dcterms:modified>
</cp:coreProperties>
</file>