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36" w:rsidRDefault="008B5E90" w:rsidP="008B5E90">
      <w:pPr>
        <w:suppressAutoHyphens/>
        <w:autoSpaceDN w:val="0"/>
        <w:spacing w:after="0" w:line="240" w:lineRule="auto"/>
        <w:ind w:left="5954" w:right="-28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bookmarkStart w:id="0" w:name="_GoBack"/>
      <w:bookmarkEnd w:id="0"/>
      <w:r w:rsidRPr="008B5E90">
        <w:rPr>
          <w:rFonts w:ascii="Times New Roman" w:eastAsia="SimSun" w:hAnsi="Times New Roman" w:cs="Times New Roman"/>
          <w:kern w:val="1"/>
          <w:sz w:val="20"/>
          <w:szCs w:val="20"/>
          <w:lang w:val="x-none" w:eastAsia="zh-CN" w:bidi="hi-IN"/>
        </w:rPr>
        <w:t xml:space="preserve">Приложение </w:t>
      </w:r>
      <w:r w:rsidR="00D24512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2</w:t>
      </w:r>
      <w:r w:rsidRPr="008B5E90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</w:p>
    <w:p w:rsidR="008B5E90" w:rsidRPr="00F27601" w:rsidRDefault="00144C06" w:rsidP="008B5E90">
      <w:pPr>
        <w:suppressAutoHyphens/>
        <w:autoSpaceDN w:val="0"/>
        <w:spacing w:after="0" w:line="240" w:lineRule="auto"/>
        <w:ind w:left="5954" w:right="-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к </w:t>
      </w:r>
      <w:r w:rsidR="008B5E90" w:rsidRPr="008B5E90">
        <w:rPr>
          <w:rFonts w:ascii="Times New Roman" w:eastAsia="SimSun" w:hAnsi="Times New Roman" w:cs="Times New Roman"/>
          <w:kern w:val="3"/>
          <w:sz w:val="20"/>
          <w:szCs w:val="20"/>
        </w:rPr>
        <w:t>Правил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ам</w:t>
      </w:r>
      <w:r w:rsidR="008B5E90" w:rsidRPr="008B5E90">
        <w:rPr>
          <w:rFonts w:ascii="Times New Roman" w:eastAsia="SimSun" w:hAnsi="Times New Roman" w:cs="Times New Roman"/>
          <w:kern w:val="3"/>
          <w:sz w:val="20"/>
          <w:szCs w:val="20"/>
        </w:rPr>
        <w:t xml:space="preserve"> охраны труда при эксплуатации городского электрического транспорта</w:t>
      </w:r>
      <w:r w:rsidR="00F27601" w:rsidRPr="00F276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="00F276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(</w:t>
      </w:r>
      <w:r w:rsidR="00F27601" w:rsidRPr="008B5E90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пункт 4.7. подраздела 1 раздела </w:t>
      </w:r>
      <w:r w:rsidR="00F27601" w:rsidRPr="008B5E90">
        <w:rPr>
          <w:rFonts w:ascii="Times New Roman" w:eastAsia="SimSun" w:hAnsi="Times New Roman" w:cs="Times New Roman"/>
          <w:kern w:val="1"/>
          <w:sz w:val="20"/>
          <w:szCs w:val="20"/>
          <w:lang w:val="en-US" w:eastAsia="zh-CN" w:bidi="hi-IN"/>
        </w:rPr>
        <w:t>IV</w:t>
      </w:r>
      <w:r w:rsidR="00F276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)</w:t>
      </w:r>
    </w:p>
    <w:p w:rsidR="008B5E90" w:rsidRPr="008B5E90" w:rsidRDefault="008B5E90" w:rsidP="008B5E90">
      <w:pPr>
        <w:widowControl w:val="0"/>
        <w:tabs>
          <w:tab w:val="num" w:pos="6379"/>
        </w:tabs>
        <w:spacing w:after="0" w:line="240" w:lineRule="auto"/>
        <w:ind w:left="5387"/>
        <w:jc w:val="both"/>
        <w:outlineLvl w:val="0"/>
        <w:rPr>
          <w:rFonts w:ascii="Times New Roman" w:eastAsia="SimSun" w:hAnsi="Times New Roman" w:cs="Times New Roman"/>
          <w:kern w:val="1"/>
          <w:sz w:val="24"/>
          <w:szCs w:val="27"/>
          <w:lang w:eastAsia="zh-CN" w:bidi="hi-IN"/>
        </w:rPr>
      </w:pPr>
    </w:p>
    <w:p w:rsidR="008B5E90" w:rsidRPr="00347409" w:rsidRDefault="008B5E90" w:rsidP="008B5E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E90" w:rsidRPr="00347409" w:rsidRDefault="008B5E90" w:rsidP="008B5E9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</w:t>
      </w:r>
    </w:p>
    <w:p w:rsidR="008B5E90" w:rsidRPr="00347409" w:rsidRDefault="008B5E90" w:rsidP="008B5E9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 ПРОИЗВОДСТВА И ВИДОВ РАБОТ, НА ВЫПОЛНЕНИЕ КОТОРЫХ НЕОБХОДИМО ВЫДАВАТЬ НАРЯД-ДОПУСК НА ВЫПОЛНЕНИЕ РАБОТ ПОВЫШЕННОЙ ОПАСНОСТИ В МЕСТАХ ДЕЙСТВИЯ ОПАСНЫХ ИЛИ ВРЕДНЫХ ФАКТОРОВ</w:t>
      </w:r>
    </w:p>
    <w:p w:rsidR="008B5E90" w:rsidRPr="00347409" w:rsidRDefault="008B5E90" w:rsidP="008B5E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E90" w:rsidRPr="00347409" w:rsidRDefault="008B5E90" w:rsidP="008B5E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Выполнение работ с применением грузоподъемных кранов и других строительных машин в охранных зонах воздушных линий электропередачи, газонефтепродуктопроводов, складов легковоспламеняющихся или горючих жидкостей, горючих или сжиженных газов.</w:t>
      </w:r>
    </w:p>
    <w:p w:rsidR="008B5E90" w:rsidRPr="00347409" w:rsidRDefault="008B5E90" w:rsidP="008B5E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Выполнение любых работ в колодцах, шурфах, замкнутых и труднодоступных пространствах.</w:t>
      </w:r>
    </w:p>
    <w:p w:rsidR="008B5E90" w:rsidRPr="00347409" w:rsidRDefault="008B5E90" w:rsidP="008B5E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Выполнение земляных работ на участках с патогенным заражением почвы (свалки, скотомогильники и т.д.), в охранных зонах подземных электрических сетей, газопровода и других опасных подземных коммуникаций.</w:t>
      </w:r>
    </w:p>
    <w:p w:rsidR="008B5E90" w:rsidRPr="00347409" w:rsidRDefault="008B5E90" w:rsidP="008B5E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Выполнение работ на участках, где имеется или может возникнуть опасность со смежных участков работ.</w:t>
      </w:r>
    </w:p>
    <w:p w:rsidR="008B5E90" w:rsidRPr="00347409" w:rsidRDefault="008B5E90" w:rsidP="008B5E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0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Выполнение работ в непосредственной близости от полотна или проезжей части эксплуатируемых автомобильных и железных дорог (определяется с учетом действующих нормативных документов по безопасности труда соответствующих министерств и ведомств).</w:t>
      </w:r>
    </w:p>
    <w:p w:rsidR="000865AE" w:rsidRPr="00F55936" w:rsidRDefault="008B5E90" w:rsidP="00F559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0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Выполнение газоопасных работ.</w:t>
      </w:r>
    </w:p>
    <w:sectPr w:rsidR="000865AE" w:rsidRPr="00F5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90"/>
    <w:rsid w:val="00144C06"/>
    <w:rsid w:val="002406FC"/>
    <w:rsid w:val="00266808"/>
    <w:rsid w:val="00347409"/>
    <w:rsid w:val="008B5E90"/>
    <w:rsid w:val="00D13F68"/>
    <w:rsid w:val="00D24512"/>
    <w:rsid w:val="00F27601"/>
    <w:rsid w:val="00F55936"/>
    <w:rsid w:val="00F9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 спец. отд.гос.рег. НПА Никитюк Д.И.</cp:lastModifiedBy>
  <cp:revision>7</cp:revision>
  <dcterms:created xsi:type="dcterms:W3CDTF">2021-04-16T03:31:00Z</dcterms:created>
  <dcterms:modified xsi:type="dcterms:W3CDTF">2021-05-20T14:41:00Z</dcterms:modified>
</cp:coreProperties>
</file>