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Pr="00D43DAA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 xml:space="preserve">Приложение </w:t>
      </w:r>
      <w:r w:rsidR="00567677">
        <w:rPr>
          <w:rFonts w:ascii="Times New Roman" w:hAnsi="Times New Roman" w:cs="Times New Roman"/>
        </w:rPr>
        <w:t>4</w:t>
      </w:r>
    </w:p>
    <w:p w:rsidR="002F3895" w:rsidRPr="009C16EF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2F3895" w:rsidRPr="009C16EF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2F3895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2F3895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2F3895" w:rsidRPr="009C16EF" w:rsidRDefault="002F3895" w:rsidP="002F3895">
      <w:pPr>
        <w:pStyle w:val="ConsPlusNonformat"/>
        <w:ind w:firstLine="5812"/>
        <w:rPr>
          <w:rFonts w:ascii="Times New Roman" w:hAnsi="Times New Roman" w:cs="Times New Roman"/>
        </w:rPr>
      </w:pPr>
      <w:r w:rsidRPr="00D22A1B">
        <w:rPr>
          <w:rFonts w:ascii="Times New Roman" w:hAnsi="Times New Roman" w:cs="Times New Roman"/>
        </w:rPr>
        <w:t xml:space="preserve">(пункт </w:t>
      </w:r>
      <w:r w:rsidR="008B6791">
        <w:rPr>
          <w:rFonts w:ascii="Times New Roman" w:hAnsi="Times New Roman" w:cs="Times New Roman"/>
        </w:rPr>
        <w:t>4.1.</w:t>
      </w:r>
      <w:r w:rsidRPr="00D22A1B">
        <w:rPr>
          <w:rFonts w:ascii="Times New Roman" w:hAnsi="Times New Roman" w:cs="Times New Roman"/>
        </w:rPr>
        <w:t>)</w:t>
      </w:r>
    </w:p>
    <w:p w:rsidR="002F3895" w:rsidRPr="00034668" w:rsidRDefault="002F3895" w:rsidP="002F3895"/>
    <w:p w:rsidR="002F3895" w:rsidRPr="00034668" w:rsidRDefault="00A8113B" w:rsidP="002F3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03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95" w:rsidRPr="00034668">
        <w:rPr>
          <w:rFonts w:ascii="Times New Roman" w:hAnsi="Times New Roman" w:cs="Times New Roman"/>
          <w:b/>
          <w:sz w:val="28"/>
          <w:szCs w:val="28"/>
        </w:rPr>
        <w:t>выполнения расчета величин НДС для отдельных выпусков сточных вод в водохранилища и озера</w:t>
      </w:r>
    </w:p>
    <w:tbl>
      <w:tblPr>
        <w:tblStyle w:val="ad"/>
        <w:tblW w:w="10294" w:type="dxa"/>
        <w:jc w:val="center"/>
        <w:tblInd w:w="3275" w:type="dxa"/>
        <w:tblLayout w:type="fixed"/>
        <w:tblLook w:val="04A0" w:firstRow="1" w:lastRow="0" w:firstColumn="1" w:lastColumn="0" w:noHBand="0" w:noVBand="1"/>
      </w:tblPr>
      <w:tblGrid>
        <w:gridCol w:w="905"/>
        <w:gridCol w:w="3969"/>
        <w:gridCol w:w="1052"/>
        <w:gridCol w:w="4368"/>
      </w:tblGrid>
      <w:tr w:rsidR="003E6986" w:rsidRPr="00034668" w:rsidTr="00B926B3">
        <w:trPr>
          <w:trHeight w:val="415"/>
          <w:jc w:val="center"/>
        </w:trPr>
        <w:tc>
          <w:tcPr>
            <w:tcW w:w="905" w:type="dxa"/>
          </w:tcPr>
          <w:p w:rsidR="003E6986" w:rsidRPr="00AB0614" w:rsidRDefault="003E6986" w:rsidP="00AB06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формулы согласно Методик</w:t>
            </w:r>
            <w:r w:rsidR="00AB06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3969" w:type="dxa"/>
            <w:vAlign w:val="center"/>
          </w:tcPr>
          <w:p w:rsidR="003E6986" w:rsidRPr="00DF6217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1052" w:type="dxa"/>
            <w:vAlign w:val="center"/>
          </w:tcPr>
          <w:p w:rsidR="003E6986" w:rsidRPr="00DF6217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368" w:type="dxa"/>
            <w:vAlign w:val="center"/>
          </w:tcPr>
          <w:p w:rsidR="003E6986" w:rsidRPr="00935E5A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Величины</w:t>
            </w:r>
          </w:p>
        </w:tc>
      </w:tr>
      <w:tr w:rsidR="002F3895" w:rsidRPr="00885067" w:rsidTr="00B926B3">
        <w:trPr>
          <w:jc w:val="center"/>
        </w:trPr>
        <w:tc>
          <w:tcPr>
            <w:tcW w:w="905" w:type="dxa"/>
          </w:tcPr>
          <w:p w:rsidR="002F3895" w:rsidRPr="00885067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6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969" w:type="dxa"/>
          </w:tcPr>
          <w:p w:rsidR="002F3895" w:rsidRPr="00885067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067">
              <w:rPr>
                <w:rFonts w:ascii="Times New Roman" w:hAnsi="Times New Roman" w:cs="Times New Roman"/>
                <w:sz w:val="20"/>
                <w:szCs w:val="20"/>
              </w:rPr>
              <w:t xml:space="preserve">НДС = </w:t>
            </w:r>
            <w:r w:rsidRPr="00885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 ∙ </w:t>
            </w:r>
            <w:proofErr w:type="gramStart"/>
            <w:r w:rsidRPr="0088506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88506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1052" w:type="dxa"/>
          </w:tcPr>
          <w:p w:rsidR="002F3895" w:rsidRPr="00885067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067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  <w:p w:rsidR="002F3895" w:rsidRPr="00885067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3895" w:rsidRPr="00885067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6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88506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4368" w:type="dxa"/>
          </w:tcPr>
          <w:p w:rsidR="002F3895" w:rsidRPr="00885067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50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сточных вод, м</w:t>
            </w:r>
            <w:r w:rsidRPr="008850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5067">
              <w:rPr>
                <w:rFonts w:ascii="Times New Roman" w:eastAsia="Times New Roman" w:hAnsi="Times New Roman" w:cs="Times New Roman"/>
                <w:sz w:val="20"/>
                <w:szCs w:val="20"/>
              </w:rPr>
              <w:t>/ч</w:t>
            </w:r>
            <w:r w:rsidR="00AE3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</w:t>
            </w:r>
            <w:r w:rsidR="00AE39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E39F3">
              <w:rPr>
                <w:rFonts w:ascii="Times New Roman" w:eastAsia="Times New Roman" w:hAnsi="Times New Roman" w:cs="Times New Roman"/>
                <w:sz w:val="20"/>
                <w:szCs w:val="20"/>
              </w:rPr>
              <w:t>/с)</w:t>
            </w:r>
            <w:r w:rsidRPr="0088506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3895" w:rsidRPr="00885067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67">
              <w:rPr>
                <w:rFonts w:ascii="Times New Roman" w:hAnsi="Times New Roman" w:cs="Times New Roman"/>
                <w:sz w:val="20"/>
                <w:szCs w:val="20"/>
              </w:rPr>
              <w:t>- допустимая концентрация загрязняющего вещества, мг/дм</w:t>
            </w:r>
            <w:r w:rsidRPr="008850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F3895" w:rsidRPr="00BC4114" w:rsidTr="00B926B3">
        <w:trPr>
          <w:jc w:val="center"/>
        </w:trPr>
        <w:tc>
          <w:tcPr>
            <w:tcW w:w="905" w:type="dxa"/>
          </w:tcPr>
          <w:p w:rsidR="002F3895" w:rsidRPr="00BC4114" w:rsidRDefault="002F3895" w:rsidP="00F73DA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73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BC4114" w:rsidRDefault="00AB0614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НДС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ПДК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Ф</m:t>
                  </m:r>
                </m:sub>
              </m:sSub>
            </m:oMath>
            <w:r w:rsidR="002F3895" w:rsidRPr="00BC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BC411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C411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ПДК</w:t>
            </w:r>
          </w:p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BC411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C411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Ф</w:t>
            </w:r>
          </w:p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F3895" w:rsidRPr="00BC4114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11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368" w:type="dxa"/>
          </w:tcPr>
          <w:p w:rsidR="002F3895" w:rsidRPr="00BC4114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- предельно допустимая концентрация (ПДК) загрязняющего вещества в воде водоема, мг/дм</w:t>
            </w:r>
            <w:r w:rsidRPr="00BC41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BC4114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- фоновая концентрация загрязняющего вещества в воде водоема, мг/дм</w:t>
            </w:r>
            <w:r w:rsidRPr="00BC41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BC4114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- кратность</w:t>
            </w:r>
            <w:r w:rsidR="00AB0614">
              <w:rPr>
                <w:rFonts w:ascii="Times New Roman" w:hAnsi="Times New Roman" w:cs="Times New Roman"/>
                <w:sz w:val="20"/>
                <w:szCs w:val="20"/>
              </w:rPr>
              <w:t xml:space="preserve"> общего разбавления сточных вод </w:t>
            </w:r>
            <w:bookmarkStart w:id="0" w:name="_GoBack"/>
            <w:bookmarkEnd w:id="0"/>
            <w:r w:rsidRPr="00BC4114">
              <w:rPr>
                <w:rFonts w:ascii="Times New Roman" w:hAnsi="Times New Roman" w:cs="Times New Roman"/>
                <w:sz w:val="20"/>
                <w:szCs w:val="20"/>
              </w:rPr>
              <w:t>в водоеме</w:t>
            </w:r>
          </w:p>
        </w:tc>
      </w:tr>
      <w:tr w:rsidR="002F3895" w:rsidRPr="00B40813" w:rsidTr="00B926B3">
        <w:trPr>
          <w:jc w:val="center"/>
        </w:trPr>
        <w:tc>
          <w:tcPr>
            <w:tcW w:w="905" w:type="dxa"/>
          </w:tcPr>
          <w:p w:rsidR="002F3895" w:rsidRPr="00096E51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5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969" w:type="dxa"/>
          </w:tcPr>
          <w:p w:rsidR="002F3895" w:rsidRPr="00096E51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</m:t>
                    </m:r>
                  </m:sub>
                </m:sSub>
              </m:oMath>
            </m:oMathPara>
          </w:p>
          <w:p w:rsidR="002F3895" w:rsidRPr="00096E51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кратность начального разбавления, определяемая по методу </w:t>
            </w:r>
            <w:r w:rsidRPr="008E4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8E47E5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Лапшева</w:t>
            </w:r>
            <w:proofErr w:type="spellEnd"/>
            <w:r w:rsidRPr="008E47E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кратность основного разбавления, определяемая по методу А.В. </w:t>
            </w:r>
            <w:proofErr w:type="spell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Караушева</w:t>
            </w:r>
            <w:proofErr w:type="spellEnd"/>
          </w:p>
        </w:tc>
      </w:tr>
      <w:tr w:rsidR="002F3895" w:rsidRPr="006441A0" w:rsidTr="00B926B3">
        <w:trPr>
          <w:jc w:val="center"/>
        </w:trPr>
        <w:tc>
          <w:tcPr>
            <w:tcW w:w="905" w:type="dxa"/>
          </w:tcPr>
          <w:p w:rsidR="002F3895" w:rsidRPr="006441A0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895" w:rsidRPr="006441A0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441A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Метод Н.Н. </w:t>
            </w:r>
            <w:proofErr w:type="spellStart"/>
            <w:r w:rsidRPr="006441A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Лапшева</w:t>
            </w:r>
            <w:proofErr w:type="spellEnd"/>
            <w:r w:rsidRPr="006441A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2F3895" w:rsidRPr="006441A0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>для единичного напорного выпуска:</w:t>
            </w:r>
          </w:p>
        </w:tc>
        <w:tc>
          <w:tcPr>
            <w:tcW w:w="1052" w:type="dxa"/>
          </w:tcPr>
          <w:p w:rsidR="002F3895" w:rsidRPr="006441A0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3895" w:rsidRPr="006441A0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6441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6441A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</w:p>
          <w:p w:rsidR="002F3895" w:rsidRPr="006441A0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2F3895" w:rsidRPr="006441A0" w:rsidRDefault="002F3895" w:rsidP="00B9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95" w:rsidRPr="006441A0" w:rsidRDefault="002F3895" w:rsidP="0079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>- определяется по номограмме для определения начального разбавления в потоке (рис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E5EA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3</w:t>
            </w: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Методики) </w:t>
            </w:r>
          </w:p>
        </w:tc>
      </w:tr>
      <w:tr w:rsidR="001F3D4F" w:rsidRPr="006441A0" w:rsidTr="00B926B3">
        <w:trPr>
          <w:jc w:val="center"/>
        </w:trPr>
        <w:tc>
          <w:tcPr>
            <w:tcW w:w="905" w:type="dxa"/>
          </w:tcPr>
          <w:p w:rsidR="001F3D4F" w:rsidRPr="006441A0" w:rsidRDefault="001F3D4F" w:rsidP="00F73DA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4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1F3D4F" w:rsidRPr="00F73DA5" w:rsidRDefault="00AB0614" w:rsidP="00F73DA5">
            <w:pPr>
              <w:spacing w:before="120" w:after="120"/>
              <w:rPr>
                <w:rFonts w:ascii="Cambria Math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1F3D4F" w:rsidRPr="00F73DA5">
              <w:rPr>
                <w:rFonts w:ascii="Cambria Math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1F3D4F" w:rsidRPr="006441A0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cm</m:t>
                    </m:r>
                  </m:sub>
                </m:sSub>
              </m:oMath>
            </m:oMathPara>
          </w:p>
          <w:p w:rsidR="001F3D4F" w:rsidRPr="006441A0" w:rsidRDefault="001F3D4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F3D4F" w:rsidRPr="006441A0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1F3D4F" w:rsidRPr="00FA5D3F" w:rsidRDefault="001F3D4F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1F14">
              <w:rPr>
                <w:rFonts w:ascii="Times New Roman" w:hAnsi="Times New Roman" w:cs="Times New Roman"/>
                <w:sz w:val="20"/>
                <w:szCs w:val="20"/>
              </w:rPr>
              <w:t>скорость истечения сточных вод</w:t>
            </w:r>
            <w:r w:rsidR="009A1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551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2,0</m:t>
              </m:r>
            </m:oMath>
            <w:r w:rsidRPr="00281FF9">
              <w:rPr>
                <w:rFonts w:ascii="Times New Roman" w:hAnsi="Times New Roman" w:cs="Times New Roman"/>
                <w:sz w:val="20"/>
                <w:szCs w:val="20"/>
              </w:rPr>
              <w:t xml:space="preserve"> м/</w:t>
            </w:r>
            <w:proofErr w:type="gramStart"/>
            <w:r w:rsidRPr="00281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1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D4F" w:rsidRPr="00015762" w:rsidRDefault="001F3D4F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скорость движения воды </w:t>
            </w:r>
            <w:r w:rsidRPr="00451E87">
              <w:rPr>
                <w:rFonts w:ascii="Times New Roman" w:hAnsi="Times New Roman" w:cs="Times New Roman"/>
                <w:sz w:val="20"/>
                <w:szCs w:val="20"/>
              </w:rPr>
              <w:t>водоток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35D26" w:rsidRPr="00553D23" w:rsidTr="00B926B3">
        <w:trPr>
          <w:jc w:val="center"/>
        </w:trPr>
        <w:tc>
          <w:tcPr>
            <w:tcW w:w="905" w:type="dxa"/>
          </w:tcPr>
          <w:p w:rsidR="00935D26" w:rsidRPr="00553D23" w:rsidRDefault="00935D26" w:rsidP="00F73DA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935D26" w:rsidRPr="00553D23" w:rsidRDefault="00AB0614" w:rsidP="00B926B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+0,15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oMath>
            <w:r w:rsidR="00935D26"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;       </w:t>
            </w:r>
            <w:r w:rsidR="00935D26" w:rsidRPr="0055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cm</m:t>
                      </m:r>
                    </m:sub>
                  </m:sSub>
                </m:den>
              </m:f>
            </m:oMath>
            <w:r w:rsidR="00935D26"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935D26" w:rsidRDefault="00AB06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  <w:p w:rsidR="00935D26" w:rsidRPr="00DA7E0E" w:rsidRDefault="00935D2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7E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</w:p>
        </w:tc>
        <w:tc>
          <w:tcPr>
            <w:tcW w:w="4368" w:type="dxa"/>
          </w:tcPr>
          <w:p w:rsidR="00935D26" w:rsidRDefault="00935D26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C8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на оси струи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D26" w:rsidRPr="001235C8" w:rsidRDefault="00935D26" w:rsidP="00B20196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отношение скоростей</w:t>
            </w:r>
          </w:p>
        </w:tc>
      </w:tr>
      <w:tr w:rsidR="002F3895" w:rsidRPr="00553D23" w:rsidTr="00B926B3">
        <w:trPr>
          <w:jc w:val="center"/>
        </w:trPr>
        <w:tc>
          <w:tcPr>
            <w:tcW w:w="905" w:type="dxa"/>
          </w:tcPr>
          <w:p w:rsidR="002F3895" w:rsidRPr="00553D23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895" w:rsidRPr="00553D23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определения </w:t>
            </w:r>
            <w:proofErr w:type="gramStart"/>
            <w:r w:rsidRPr="00553D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553D2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 (кратности </w:t>
            </w:r>
            <w:r w:rsidR="00A97B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</w:t>
            </w: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разбавления)</w:t>
            </w:r>
          </w:p>
        </w:tc>
        <w:tc>
          <w:tcPr>
            <w:tcW w:w="1052" w:type="dxa"/>
          </w:tcPr>
          <w:p w:rsidR="002F3895" w:rsidRPr="00553D23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2F3895" w:rsidRPr="00553D23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2F3895" w:rsidRPr="00553D23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d</w:t>
            </w:r>
          </w:p>
          <w:p w:rsidR="004F05E5" w:rsidRPr="004F05E5" w:rsidRDefault="004F05E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F3895" w:rsidRPr="00553D23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553D2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68" w:type="dxa"/>
          </w:tcPr>
          <w:p w:rsidR="002F3895" w:rsidRPr="00553D23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определяется по номограмме для определения диаметра струи в расчетном сечении (рис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E5EA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3</w:t>
            </w: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Методики);</w:t>
            </w:r>
          </w:p>
          <w:p w:rsidR="002F3895" w:rsidRPr="00553D23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диаметр загрязненного пятна в граничном створе зоны начального разбавления, </w:t>
            </w:r>
            <w:proofErr w:type="gramStart"/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553D23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23">
              <w:rPr>
                <w:rFonts w:ascii="Times New Roman" w:hAnsi="Times New Roman" w:cs="Times New Roman"/>
                <w:sz w:val="20"/>
                <w:szCs w:val="20"/>
              </w:rPr>
              <w:t xml:space="preserve">- диаметр выпуска, </w:t>
            </w:r>
            <w:proofErr w:type="gramStart"/>
            <w:r w:rsidRPr="00553D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для рассеивающего напорного выпуска:</w:t>
            </w:r>
          </w:p>
        </w:tc>
        <w:tc>
          <w:tcPr>
            <w:tcW w:w="1052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8E47E5" w:rsidRDefault="00AB0614" w:rsidP="00AE3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∙q1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</m:e>
              </m:rad>
            </m:oMath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F3895" w:rsidRPr="00993FC0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="00993F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диаметр отверстия или оголовка рассеивающего выпуска, </w:t>
            </w:r>
            <w:proofErr w:type="gram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- суммарный расход сточных вод, м</w:t>
            </w:r>
            <w:r w:rsidRPr="008E47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- число выпускных отверстий оголовка выпуска</w:t>
            </w:r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3FC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глубина реки, </w:t>
            </w:r>
            <w:proofErr w:type="gram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и найденное значение 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сравнивается с глубиной реки:</w:t>
            </w:r>
          </w:p>
          <w:p w:rsidR="002F3895" w:rsidRPr="008E47E5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если 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Н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, то по рис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унку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225C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3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находится кратность начального разбавления </w:t>
            </w:r>
            <w:proofErr w:type="gramStart"/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7970D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если 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&gt; Н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(случай стеснения струи) кратность начального разбавления </w:t>
            </w:r>
            <w:proofErr w:type="gramStart"/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умножением 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на поправочный коэффициент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den>
                  </m:f>
                </m:e>
              </m:d>
            </m:oMath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, который определяется из номограммы для определения поправочного коэффициента (рис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унок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C225C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 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Методики)</w:t>
            </w:r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8E47E5" w:rsidRDefault="00AB0614" w:rsidP="00B9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0,48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3,12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∙m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)</m:t>
                  </m:r>
                </m:den>
              </m:f>
            </m:oMath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</w:tcPr>
          <w:p w:rsidR="002F3895" w:rsidRPr="008E47E5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до пограничного сечения зоны начального разбавления, </w:t>
            </w:r>
            <w:proofErr w:type="gram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8E47E5" w:rsidRDefault="00AB0614" w:rsidP="00B9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q2</m:t>
              </m:r>
            </m:oMath>
            <w:r w:rsidR="002F3895" w:rsidRPr="008E4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2F3895" w:rsidRPr="008E47E5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см</m:t>
                    </m:r>
                  </m:sub>
                </m:sSub>
              </m:oMath>
            </m:oMathPara>
          </w:p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5" w:rsidRPr="006E5204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="006E52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2F3895" w:rsidRPr="008E47E5" w:rsidRDefault="00AF0993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 смеси сточных </w:t>
            </w:r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и воды водоема в том же сечении, м</w:t>
            </w:r>
            <w:r w:rsidR="002F3895" w:rsidRPr="008E47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AF099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- расход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на выходе из отверстий или оголовков рассеивающего выпуска, м</w:t>
            </w:r>
            <w:r w:rsidRPr="008E47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732F0D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C34" w:rsidRPr="00732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2F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732F0D" w:rsidRDefault="00AB0614" w:rsidP="00B9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ср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ф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H</m:t>
                      </m:r>
                    </m:sub>
                  </m:sSub>
                </m:den>
              </m:f>
            </m:oMath>
            <w:r w:rsidR="002F3895" w:rsidRPr="00732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2F3895" w:rsidRPr="00732F0D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ср</m:t>
                    </m:r>
                  </m:sub>
                </m:sSub>
              </m:oMath>
            </m:oMathPara>
          </w:p>
          <w:p w:rsidR="002F3895" w:rsidRPr="00732F0D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3895" w:rsidRPr="00732F0D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2F3895" w:rsidRPr="00732F0D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2F0D">
              <w:rPr>
                <w:rFonts w:ascii="Times New Roman" w:hAnsi="Times New Roman" w:cs="Times New Roman"/>
                <w:sz w:val="20"/>
                <w:szCs w:val="20"/>
              </w:rPr>
              <w:t>- средняя концентрация вещества в граничном сечении, мг/дм</w:t>
            </w:r>
            <w:r w:rsidRPr="00732F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32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8E47E5" w:rsidRDefault="002F3895" w:rsidP="00AF099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32F0D">
              <w:rPr>
                <w:rFonts w:ascii="Times New Roman" w:hAnsi="Times New Roman" w:cs="Times New Roman"/>
                <w:sz w:val="20"/>
                <w:szCs w:val="20"/>
              </w:rPr>
              <w:t>- концентрация загрязняющего вещества в сточных водах, мг/дм</w:t>
            </w:r>
            <w:r w:rsidRPr="00732F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8E47E5" w:rsidRDefault="00AB0614" w:rsidP="00B9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макс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ср</m:t>
                      </m:r>
                    </m:sub>
                  </m:sSub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0,428</m:t>
                  </m:r>
                </m:den>
              </m:f>
            </m:oMath>
            <w:r w:rsidR="002F3895"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2F3895" w:rsidRPr="008E47E5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макс</m:t>
                    </m:r>
                  </m:sub>
                </m:sSub>
              </m:oMath>
            </m:oMathPara>
          </w:p>
        </w:tc>
        <w:tc>
          <w:tcPr>
            <w:tcW w:w="4368" w:type="dxa"/>
          </w:tcPr>
          <w:p w:rsidR="002F3895" w:rsidRPr="008E47E5" w:rsidRDefault="002F3895" w:rsidP="00D95C3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>- максимальная концентрация в центре пятна примеси в этом сечении, мг/дм</w:t>
            </w:r>
            <w:r w:rsidRPr="008E47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E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3895" w:rsidRPr="008E47E5" w:rsidTr="00B926B3">
        <w:trPr>
          <w:jc w:val="center"/>
        </w:trPr>
        <w:tc>
          <w:tcPr>
            <w:tcW w:w="905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3895" w:rsidRPr="008E47E5" w:rsidRDefault="002F3895" w:rsidP="002C07EA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Численный м</w:t>
            </w:r>
            <w:r w:rsidRPr="008E47E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етод </w:t>
            </w:r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А.В. </w:t>
            </w:r>
            <w:proofErr w:type="spellStart"/>
            <w:r w:rsidRPr="008E4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Караушева</w:t>
            </w:r>
            <w:proofErr w:type="spellEnd"/>
            <w:r w:rsidRPr="008E47E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</w:tcPr>
          <w:p w:rsidR="002F3895" w:rsidRPr="008E47E5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2F3895" w:rsidRPr="008E47E5" w:rsidRDefault="002F3895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895" w:rsidRPr="00B40813" w:rsidTr="00B926B3">
        <w:trPr>
          <w:jc w:val="center"/>
        </w:trPr>
        <w:tc>
          <w:tcPr>
            <w:tcW w:w="905" w:type="dxa"/>
          </w:tcPr>
          <w:p w:rsidR="002F3895" w:rsidRPr="008E01B6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0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3895" w:rsidRPr="006846D4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52" w:type="dxa"/>
          </w:tcPr>
          <w:p w:rsidR="002F3895" w:rsidRDefault="00AB0614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br/>
                </m:r>
              </m:oMath>
            </m:oMathPara>
          </w:p>
          <w:p w:rsidR="004B6CBF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CBF" w:rsidRPr="00B40813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2F3895" w:rsidRPr="00B40813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2F3895" w:rsidRPr="004B6CBF" w:rsidRDefault="002F3895" w:rsidP="00B926B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BF">
              <w:rPr>
                <w:rFonts w:ascii="Times New Roman" w:hAnsi="Times New Roman" w:cs="Times New Roman"/>
                <w:sz w:val="20"/>
                <w:szCs w:val="20"/>
              </w:rPr>
              <w:t>- параметр, учитывающий влияние ближайшего берега на кратность</w:t>
            </w:r>
            <w:r w:rsidRPr="004B6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B6CBF">
              <w:rPr>
                <w:rFonts w:ascii="Times New Roman" w:hAnsi="Times New Roman" w:cs="Times New Roman"/>
                <w:sz w:val="20"/>
                <w:szCs w:val="20"/>
              </w:rPr>
              <w:t>основного разбавления</w:t>
            </w:r>
          </w:p>
          <w:p w:rsidR="004B6CBF" w:rsidRPr="004B6CBF" w:rsidRDefault="004B6CBF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6CBF" w:rsidRPr="004B6CBF" w:rsidRDefault="004B6CBF" w:rsidP="00B926B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B6CBF">
              <w:rPr>
                <w:rFonts w:ascii="Times New Roman" w:hAnsi="Times New Roman" w:cs="Times New Roman"/>
                <w:sz w:val="20"/>
                <w:szCs w:val="20"/>
              </w:rPr>
              <w:t>угол наклона оголовка выпуска</w:t>
            </w:r>
          </w:p>
        </w:tc>
      </w:tr>
      <w:tr w:rsidR="002F3895" w:rsidRPr="00B40813" w:rsidTr="00B926B3">
        <w:trPr>
          <w:jc w:val="center"/>
        </w:trPr>
        <w:tc>
          <w:tcPr>
            <w:tcW w:w="905" w:type="dxa"/>
          </w:tcPr>
          <w:p w:rsidR="002F3895" w:rsidRPr="008E01B6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2F3895" w:rsidRPr="006846D4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Cambria Math" w:cs="Times New Roman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52" w:type="dxa"/>
          </w:tcPr>
          <w:p w:rsidR="002F3895" w:rsidRPr="00E352B2" w:rsidRDefault="002F3895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E352B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Pr="00E352B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proofErr w:type="gramEnd"/>
          </w:p>
          <w:p w:rsidR="002F3895" w:rsidRPr="00E352B2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52B2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E352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68" w:type="dxa"/>
          </w:tcPr>
          <w:p w:rsidR="002F3895" w:rsidRPr="00E352B2" w:rsidRDefault="002F3895" w:rsidP="00B926B3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2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352B2">
              <w:rPr>
                <w:rFonts w:ascii="Times New Roman" w:hAnsi="Times New Roman" w:cs="Times New Roman"/>
                <w:sz w:val="20"/>
                <w:szCs w:val="20"/>
              </w:rPr>
              <w:t>параметр сопряжения начального участка разбавления с основным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895" w:rsidRPr="00E352B2" w:rsidRDefault="002F3895" w:rsidP="00D95C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2B2">
              <w:rPr>
                <w:rFonts w:ascii="Times New Roman" w:hAnsi="Times New Roman" w:cs="Times New Roman"/>
                <w:sz w:val="20"/>
                <w:szCs w:val="20"/>
              </w:rPr>
              <w:t>- параметр сопряжения участка двухмерной диффузии с участком трехмерной диффузии</w:t>
            </w:r>
          </w:p>
        </w:tc>
      </w:tr>
      <w:tr w:rsidR="002F3895" w:rsidRPr="00B40813" w:rsidTr="00B926B3">
        <w:trPr>
          <w:jc w:val="center"/>
        </w:trPr>
        <w:tc>
          <w:tcPr>
            <w:tcW w:w="905" w:type="dxa"/>
          </w:tcPr>
          <w:p w:rsidR="002F3895" w:rsidRPr="008E01B6" w:rsidRDefault="002F3895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="00D95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2F3895" w:rsidRPr="006846D4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cp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052" w:type="dxa"/>
          </w:tcPr>
          <w:p w:rsidR="002F3895" w:rsidRPr="00B40813" w:rsidRDefault="002F3895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0468F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368" w:type="dxa"/>
          </w:tcPr>
          <w:p w:rsidR="002F3895" w:rsidRPr="0030468F" w:rsidRDefault="002F3895" w:rsidP="00B926B3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0468F">
              <w:rPr>
                <w:rFonts w:ascii="Times New Roman" w:hAnsi="Times New Roman" w:cs="Times New Roman"/>
                <w:sz w:val="20"/>
                <w:szCs w:val="20"/>
              </w:rPr>
              <w:t>характерная минимальная скорость течения в водоеме в месте сброса, соответствующая неблагоприятной гидрологической ситуации, м/</w:t>
            </w:r>
            <w:proofErr w:type="gramStart"/>
            <w:r w:rsidRPr="00304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B6CBF" w:rsidRPr="00B40813" w:rsidTr="00B926B3">
        <w:trPr>
          <w:jc w:val="center"/>
        </w:trPr>
        <w:tc>
          <w:tcPr>
            <w:tcW w:w="905" w:type="dxa"/>
          </w:tcPr>
          <w:p w:rsidR="004B6CBF" w:rsidRPr="008E01B6" w:rsidRDefault="004B6CBF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4B6CBF" w:rsidRPr="006B658B" w:rsidRDefault="004B6CBF" w:rsidP="00993FC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≤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52" w:type="dxa"/>
          </w:tcPr>
          <w:p w:rsidR="004B6CBF" w:rsidRPr="00B40813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4B6CBF" w:rsidRPr="00747831" w:rsidRDefault="004B6CBF" w:rsidP="00DA043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угол наклона оголовка выпуска</w:t>
            </w:r>
          </w:p>
        </w:tc>
      </w:tr>
      <w:tr w:rsidR="004B6CBF" w:rsidRPr="00B40813" w:rsidTr="00B926B3">
        <w:trPr>
          <w:jc w:val="center"/>
        </w:trPr>
        <w:tc>
          <w:tcPr>
            <w:tcW w:w="905" w:type="dxa"/>
          </w:tcPr>
          <w:p w:rsidR="004B6CBF" w:rsidRPr="008E01B6" w:rsidRDefault="004B6CBF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4B6CBF" w:rsidRPr="007F3A8D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cp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πD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52" w:type="dxa"/>
          </w:tcPr>
          <w:p w:rsidR="004B6CBF" w:rsidRPr="003F65DB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F65DB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4368" w:type="dxa"/>
          </w:tcPr>
          <w:p w:rsidR="004B6CBF" w:rsidRPr="00CC74E6" w:rsidRDefault="004B6CBF" w:rsidP="00495BA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4E6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турбулентной диффузии, м</w:t>
            </w:r>
            <w:proofErr w:type="gramStart"/>
            <w:r w:rsidRPr="00CC74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C74E6">
              <w:rPr>
                <w:rFonts w:ascii="Times New Roman" w:hAnsi="Times New Roman" w:cs="Times New Roman"/>
                <w:sz w:val="20"/>
                <w:szCs w:val="20"/>
              </w:rPr>
              <w:t>/с, определяемый по формулам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4E6">
              <w:rPr>
                <w:rFonts w:ascii="Times New Roman" w:hAnsi="Times New Roman" w:cs="Times New Roman"/>
                <w:sz w:val="20"/>
                <w:szCs w:val="20"/>
              </w:rPr>
              <w:t>) и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</w:t>
            </w:r>
            <w:r w:rsidRPr="00CC74E6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вместо средней скорости течения, глубины и коэффициента шероховатости ложа реки принимаются, соответственно, характерная минимальная скорость течения в водоеме </w:t>
            </w:r>
            <w:r w:rsidRPr="00CC74E6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CC74E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М</w:t>
            </w:r>
            <w:r w:rsidRPr="00CC74E6">
              <w:rPr>
                <w:rFonts w:ascii="Times New Roman" w:hAnsi="Times New Roman" w:cs="Times New Roman"/>
                <w:sz w:val="20"/>
                <w:szCs w:val="20"/>
              </w:rPr>
              <w:t xml:space="preserve">, средняя глубина водоема вблизи выпуска </w:t>
            </w:r>
            <w:proofErr w:type="spellStart"/>
            <w:r w:rsidRPr="00CC74E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CC74E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ср</w:t>
            </w:r>
            <w:proofErr w:type="spellEnd"/>
            <w:r w:rsidRPr="00CC74E6">
              <w:rPr>
                <w:rFonts w:ascii="Times New Roman" w:hAnsi="Times New Roman" w:cs="Times New Roman"/>
                <w:sz w:val="20"/>
                <w:szCs w:val="20"/>
              </w:rPr>
              <w:t xml:space="preserve"> и коэффициент шероховатости ложа водоема в зоне течения</w:t>
            </w:r>
          </w:p>
        </w:tc>
      </w:tr>
      <w:tr w:rsidR="004B6CBF" w:rsidRPr="00B40813" w:rsidTr="00B926B3">
        <w:trPr>
          <w:jc w:val="center"/>
        </w:trPr>
        <w:tc>
          <w:tcPr>
            <w:tcW w:w="905" w:type="dxa"/>
          </w:tcPr>
          <w:p w:rsidR="004B6CBF" w:rsidRPr="008E01B6" w:rsidRDefault="004B6CBF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4B6CBF" w:rsidRPr="007F3A8D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π</m:t>
                            </m:r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D</m:t>
                            </m:r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cp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≤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πD</m:t>
                            </m:r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52" w:type="dxa"/>
          </w:tcPr>
          <w:p w:rsidR="004B6CBF" w:rsidRPr="00B40813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F76AB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4368" w:type="dxa"/>
          </w:tcPr>
          <w:p w:rsidR="004B6CBF" w:rsidRPr="003F76AB" w:rsidRDefault="004B6CBF" w:rsidP="00B926B3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6AB">
              <w:rPr>
                <w:rFonts w:ascii="Times New Roman" w:hAnsi="Times New Roman" w:cs="Times New Roman"/>
                <w:sz w:val="20"/>
                <w:szCs w:val="20"/>
              </w:rPr>
              <w:t>- длина начального участка разбавлен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рассчитываемая по формуле (7</w:t>
            </w:r>
            <w:r w:rsidRPr="003F76AB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</w:tr>
      <w:tr w:rsidR="004B6CBF" w:rsidRPr="00B40813" w:rsidTr="00B926B3">
        <w:trPr>
          <w:jc w:val="center"/>
        </w:trPr>
        <w:tc>
          <w:tcPr>
            <w:tcW w:w="905" w:type="dxa"/>
          </w:tcPr>
          <w:p w:rsidR="004B6CBF" w:rsidRPr="008E01B6" w:rsidRDefault="004B6CBF" w:rsidP="00D95C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0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4B6CBF" w:rsidRPr="007F3A8D" w:rsidRDefault="00AB0614" w:rsidP="00B926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е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∙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(l+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)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052" w:type="dxa"/>
          </w:tcPr>
          <w:p w:rsidR="004B6CBF" w:rsidRPr="00993FC0" w:rsidRDefault="004B6CBF" w:rsidP="00B926B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993FC0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993FC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  <w:p w:rsidR="004B6CBF" w:rsidRPr="00993FC0" w:rsidRDefault="004B6CBF" w:rsidP="0099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F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99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CBF" w:rsidRPr="00993FC0" w:rsidRDefault="004B6CBF" w:rsidP="00B9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4B6CBF" w:rsidRPr="00993FC0" w:rsidRDefault="004B6CBF" w:rsidP="00B926B3">
            <w:pPr>
              <w:spacing w:before="120"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3FC0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выпуска от ближайшего берега, </w:t>
            </w:r>
            <w:proofErr w:type="gramStart"/>
            <w:r w:rsidRPr="00993F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93FC0">
              <w:rPr>
                <w:rFonts w:ascii="Times New Roman" w:hAnsi="Times New Roman" w:cs="Times New Roman"/>
                <w:sz w:val="20"/>
                <w:szCs w:val="20"/>
              </w:rPr>
              <w:t>; расстояние от выпуска до расчетного створа по фарватеру, м</w:t>
            </w:r>
          </w:p>
        </w:tc>
      </w:tr>
    </w:tbl>
    <w:p w:rsidR="002F3895" w:rsidRDefault="002F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6823" w:rsidRDefault="0005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16EF" w:rsidRPr="00FD1C97" w:rsidRDefault="002B1073" w:rsidP="002B1073">
      <w:pPr>
        <w:pStyle w:val="ConsPlusNonformat"/>
        <w:rPr>
          <w:rFonts w:ascii="Times New Roman" w:hAnsi="Times New Roman" w:cs="Times New Roman"/>
          <w:color w:val="C00000"/>
          <w:sz w:val="24"/>
          <w:szCs w:val="24"/>
        </w:rPr>
      </w:pPr>
      <w:r w:rsidRPr="00FD1C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C16EF" w:rsidRPr="00FD1C97" w:rsidRDefault="009C16EF" w:rsidP="00CF2B3D">
      <w:pPr>
        <w:pStyle w:val="ConsPlusNonformat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16EF" w:rsidRPr="00FD1C97" w:rsidSect="005105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BF" w:rsidRDefault="001B64BF" w:rsidP="00C819FE">
      <w:pPr>
        <w:spacing w:after="0" w:line="240" w:lineRule="auto"/>
      </w:pPr>
      <w:r>
        <w:separator/>
      </w:r>
    </w:p>
  </w:endnote>
  <w:endnote w:type="continuationSeparator" w:id="0">
    <w:p w:rsidR="001B64BF" w:rsidRDefault="001B64BF" w:rsidP="00C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BF" w:rsidRDefault="001B64BF" w:rsidP="00C819FE">
      <w:pPr>
        <w:spacing w:after="0" w:line="240" w:lineRule="auto"/>
      </w:pPr>
      <w:r>
        <w:separator/>
      </w:r>
    </w:p>
  </w:footnote>
  <w:footnote w:type="continuationSeparator" w:id="0">
    <w:p w:rsidR="001B64BF" w:rsidRDefault="001B64BF" w:rsidP="00C8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9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1EA1" w:rsidRPr="00410237" w:rsidRDefault="00F77742">
        <w:pPr>
          <w:pStyle w:val="a3"/>
          <w:jc w:val="center"/>
          <w:rPr>
            <w:rFonts w:ascii="Times New Roman" w:hAnsi="Times New Roman" w:cs="Times New Roman"/>
          </w:rPr>
        </w:pPr>
        <w:r w:rsidRPr="00410237">
          <w:rPr>
            <w:rFonts w:ascii="Times New Roman" w:hAnsi="Times New Roman" w:cs="Times New Roman"/>
          </w:rPr>
          <w:fldChar w:fldCharType="begin"/>
        </w:r>
        <w:r w:rsidR="00101EA1" w:rsidRPr="00410237">
          <w:rPr>
            <w:rFonts w:ascii="Times New Roman" w:hAnsi="Times New Roman" w:cs="Times New Roman"/>
          </w:rPr>
          <w:instrText xml:space="preserve"> PAGE   \* MERGEFORMAT </w:instrText>
        </w:r>
        <w:r w:rsidRPr="00410237">
          <w:rPr>
            <w:rFonts w:ascii="Times New Roman" w:hAnsi="Times New Roman" w:cs="Times New Roman"/>
          </w:rPr>
          <w:fldChar w:fldCharType="separate"/>
        </w:r>
        <w:r w:rsidR="00AB0614">
          <w:rPr>
            <w:rFonts w:ascii="Times New Roman" w:hAnsi="Times New Roman" w:cs="Times New Roman"/>
            <w:noProof/>
          </w:rPr>
          <w:t>3</w:t>
        </w:r>
        <w:r w:rsidRPr="00410237">
          <w:rPr>
            <w:rFonts w:ascii="Times New Roman" w:hAnsi="Times New Roman" w:cs="Times New Roman"/>
          </w:rPr>
          <w:fldChar w:fldCharType="end"/>
        </w:r>
      </w:p>
    </w:sdtContent>
  </w:sdt>
  <w:p w:rsidR="00101EA1" w:rsidRDefault="00101EA1">
    <w:pPr>
      <w:pStyle w:val="a3"/>
      <w:rPr>
        <w:lang w:val="en-US"/>
      </w:rPr>
    </w:pPr>
  </w:p>
  <w:p w:rsidR="00776A88" w:rsidRPr="00567677" w:rsidRDefault="00776A88" w:rsidP="00776A88">
    <w:pPr>
      <w:spacing w:after="0" w:line="240" w:lineRule="auto"/>
      <w:ind w:left="510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Продолжение </w:t>
    </w:r>
    <w:r w:rsidRPr="009C16EF">
      <w:rPr>
        <w:rFonts w:ascii="Times New Roman" w:hAnsi="Times New Roman" w:cs="Times New Roman"/>
      </w:rPr>
      <w:t>Приложени</w:t>
    </w:r>
    <w:r>
      <w:rPr>
        <w:rFonts w:ascii="Times New Roman" w:hAnsi="Times New Roman" w:cs="Times New Roman"/>
      </w:rPr>
      <w:t>я</w:t>
    </w:r>
    <w:r>
      <w:rPr>
        <w:rFonts w:ascii="Times New Roman" w:hAnsi="Times New Roman" w:cs="Times New Roman"/>
        <w:lang w:val="en-US"/>
      </w:rPr>
      <w:t xml:space="preserve"> </w:t>
    </w:r>
    <w:r w:rsidR="00567677">
      <w:rPr>
        <w:rFonts w:ascii="Times New Roman" w:hAnsi="Times New Roman" w:cs="Times New Roman"/>
      </w:rPr>
      <w:t>4</w:t>
    </w:r>
  </w:p>
  <w:p w:rsidR="00776A88" w:rsidRPr="00776A88" w:rsidRDefault="00776A8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2C"/>
    <w:multiLevelType w:val="hybridMultilevel"/>
    <w:tmpl w:val="F7AAC8EC"/>
    <w:lvl w:ilvl="0" w:tplc="C130DB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B34A8"/>
    <w:multiLevelType w:val="hybridMultilevel"/>
    <w:tmpl w:val="AC688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E3"/>
    <w:rsid w:val="00006CB9"/>
    <w:rsid w:val="00013094"/>
    <w:rsid w:val="00013243"/>
    <w:rsid w:val="000200D8"/>
    <w:rsid w:val="00021D43"/>
    <w:rsid w:val="00027E2E"/>
    <w:rsid w:val="00033B4F"/>
    <w:rsid w:val="00035278"/>
    <w:rsid w:val="0003787D"/>
    <w:rsid w:val="00037CD1"/>
    <w:rsid w:val="000436A4"/>
    <w:rsid w:val="00051240"/>
    <w:rsid w:val="00056823"/>
    <w:rsid w:val="00056AA4"/>
    <w:rsid w:val="00057062"/>
    <w:rsid w:val="00062133"/>
    <w:rsid w:val="00062927"/>
    <w:rsid w:val="00063C19"/>
    <w:rsid w:val="0006617D"/>
    <w:rsid w:val="00070212"/>
    <w:rsid w:val="00070A39"/>
    <w:rsid w:val="00081FCB"/>
    <w:rsid w:val="00084531"/>
    <w:rsid w:val="00092400"/>
    <w:rsid w:val="000936EE"/>
    <w:rsid w:val="00095423"/>
    <w:rsid w:val="000A4330"/>
    <w:rsid w:val="000B0991"/>
    <w:rsid w:val="000B237C"/>
    <w:rsid w:val="000B6432"/>
    <w:rsid w:val="000C1397"/>
    <w:rsid w:val="000C156C"/>
    <w:rsid w:val="000C2DF3"/>
    <w:rsid w:val="000C3177"/>
    <w:rsid w:val="000C6A41"/>
    <w:rsid w:val="000C6DFA"/>
    <w:rsid w:val="000D3C61"/>
    <w:rsid w:val="000D648A"/>
    <w:rsid w:val="000F0DBF"/>
    <w:rsid w:val="000F124B"/>
    <w:rsid w:val="000F5D0A"/>
    <w:rsid w:val="00101AF0"/>
    <w:rsid w:val="00101EA1"/>
    <w:rsid w:val="00105A6F"/>
    <w:rsid w:val="0010677F"/>
    <w:rsid w:val="00107A14"/>
    <w:rsid w:val="00107D1C"/>
    <w:rsid w:val="00111716"/>
    <w:rsid w:val="00113D1D"/>
    <w:rsid w:val="001232A4"/>
    <w:rsid w:val="00123F5D"/>
    <w:rsid w:val="001247EA"/>
    <w:rsid w:val="00130664"/>
    <w:rsid w:val="0013205B"/>
    <w:rsid w:val="00145C8F"/>
    <w:rsid w:val="00145D4A"/>
    <w:rsid w:val="00146B3B"/>
    <w:rsid w:val="00150306"/>
    <w:rsid w:val="00150E60"/>
    <w:rsid w:val="001517D6"/>
    <w:rsid w:val="0016104B"/>
    <w:rsid w:val="00162BA2"/>
    <w:rsid w:val="001656B5"/>
    <w:rsid w:val="00166C12"/>
    <w:rsid w:val="00167738"/>
    <w:rsid w:val="00170968"/>
    <w:rsid w:val="00173A18"/>
    <w:rsid w:val="00181A1C"/>
    <w:rsid w:val="00182038"/>
    <w:rsid w:val="001A1D59"/>
    <w:rsid w:val="001A246F"/>
    <w:rsid w:val="001A302F"/>
    <w:rsid w:val="001A679C"/>
    <w:rsid w:val="001A7B4B"/>
    <w:rsid w:val="001B0067"/>
    <w:rsid w:val="001B05AE"/>
    <w:rsid w:val="001B0B30"/>
    <w:rsid w:val="001B1B0E"/>
    <w:rsid w:val="001B355B"/>
    <w:rsid w:val="001B4AAD"/>
    <w:rsid w:val="001B64BF"/>
    <w:rsid w:val="001C0A2B"/>
    <w:rsid w:val="001C13B4"/>
    <w:rsid w:val="001C1577"/>
    <w:rsid w:val="001C1DF9"/>
    <w:rsid w:val="001C7A74"/>
    <w:rsid w:val="001D063B"/>
    <w:rsid w:val="001D17E1"/>
    <w:rsid w:val="001D5796"/>
    <w:rsid w:val="001D6B2E"/>
    <w:rsid w:val="001D7E76"/>
    <w:rsid w:val="001E1A81"/>
    <w:rsid w:val="001E2F83"/>
    <w:rsid w:val="001E4E50"/>
    <w:rsid w:val="001E5FE7"/>
    <w:rsid w:val="001E7328"/>
    <w:rsid w:val="001F3875"/>
    <w:rsid w:val="001F3D4F"/>
    <w:rsid w:val="00201D38"/>
    <w:rsid w:val="00201E7A"/>
    <w:rsid w:val="00203746"/>
    <w:rsid w:val="00204BFB"/>
    <w:rsid w:val="002060C8"/>
    <w:rsid w:val="00210A34"/>
    <w:rsid w:val="00214B8E"/>
    <w:rsid w:val="002153B8"/>
    <w:rsid w:val="002238A6"/>
    <w:rsid w:val="00225602"/>
    <w:rsid w:val="00230BE9"/>
    <w:rsid w:val="00231966"/>
    <w:rsid w:val="00233629"/>
    <w:rsid w:val="00235389"/>
    <w:rsid w:val="00237F27"/>
    <w:rsid w:val="00243B86"/>
    <w:rsid w:val="00244472"/>
    <w:rsid w:val="002457C7"/>
    <w:rsid w:val="00262B0B"/>
    <w:rsid w:val="0026795A"/>
    <w:rsid w:val="002725C0"/>
    <w:rsid w:val="002726BC"/>
    <w:rsid w:val="00272B83"/>
    <w:rsid w:val="00275F32"/>
    <w:rsid w:val="002771A2"/>
    <w:rsid w:val="002809EF"/>
    <w:rsid w:val="0028458D"/>
    <w:rsid w:val="00286EE2"/>
    <w:rsid w:val="002877E9"/>
    <w:rsid w:val="0029522C"/>
    <w:rsid w:val="00297F19"/>
    <w:rsid w:val="002B0991"/>
    <w:rsid w:val="002B1073"/>
    <w:rsid w:val="002B1522"/>
    <w:rsid w:val="002B2890"/>
    <w:rsid w:val="002B5E8B"/>
    <w:rsid w:val="002C07EA"/>
    <w:rsid w:val="002C47FD"/>
    <w:rsid w:val="002D19CE"/>
    <w:rsid w:val="002D4675"/>
    <w:rsid w:val="002D751C"/>
    <w:rsid w:val="002D7528"/>
    <w:rsid w:val="002D7706"/>
    <w:rsid w:val="002E0AC9"/>
    <w:rsid w:val="002E14D5"/>
    <w:rsid w:val="002E201D"/>
    <w:rsid w:val="002E3CAB"/>
    <w:rsid w:val="002E4E4F"/>
    <w:rsid w:val="002E520F"/>
    <w:rsid w:val="002E6C1A"/>
    <w:rsid w:val="002F1F3B"/>
    <w:rsid w:val="002F2004"/>
    <w:rsid w:val="002F2A01"/>
    <w:rsid w:val="002F3895"/>
    <w:rsid w:val="002F5624"/>
    <w:rsid w:val="00305C70"/>
    <w:rsid w:val="00306829"/>
    <w:rsid w:val="003110EF"/>
    <w:rsid w:val="00311339"/>
    <w:rsid w:val="0031335F"/>
    <w:rsid w:val="003150F0"/>
    <w:rsid w:val="003156EE"/>
    <w:rsid w:val="0031782D"/>
    <w:rsid w:val="00320855"/>
    <w:rsid w:val="00322465"/>
    <w:rsid w:val="00322957"/>
    <w:rsid w:val="003232DF"/>
    <w:rsid w:val="0032521C"/>
    <w:rsid w:val="00326BE1"/>
    <w:rsid w:val="003328CD"/>
    <w:rsid w:val="00333133"/>
    <w:rsid w:val="003344A6"/>
    <w:rsid w:val="00336A4A"/>
    <w:rsid w:val="00336FBB"/>
    <w:rsid w:val="0034629D"/>
    <w:rsid w:val="00346CC0"/>
    <w:rsid w:val="00346FA1"/>
    <w:rsid w:val="003479D6"/>
    <w:rsid w:val="0035329F"/>
    <w:rsid w:val="00353E94"/>
    <w:rsid w:val="00363703"/>
    <w:rsid w:val="0036386C"/>
    <w:rsid w:val="003647B3"/>
    <w:rsid w:val="003651DF"/>
    <w:rsid w:val="0036663D"/>
    <w:rsid w:val="00366851"/>
    <w:rsid w:val="00367336"/>
    <w:rsid w:val="00372754"/>
    <w:rsid w:val="00375172"/>
    <w:rsid w:val="00375F57"/>
    <w:rsid w:val="00376EA6"/>
    <w:rsid w:val="00380119"/>
    <w:rsid w:val="00383304"/>
    <w:rsid w:val="00387B61"/>
    <w:rsid w:val="003A7A71"/>
    <w:rsid w:val="003B2142"/>
    <w:rsid w:val="003B2E6A"/>
    <w:rsid w:val="003B6296"/>
    <w:rsid w:val="003B64D3"/>
    <w:rsid w:val="003C0181"/>
    <w:rsid w:val="003D1A24"/>
    <w:rsid w:val="003D5C16"/>
    <w:rsid w:val="003D72EB"/>
    <w:rsid w:val="003E6986"/>
    <w:rsid w:val="003F2108"/>
    <w:rsid w:val="003F27A3"/>
    <w:rsid w:val="003F38E8"/>
    <w:rsid w:val="003F4179"/>
    <w:rsid w:val="0040045C"/>
    <w:rsid w:val="00401943"/>
    <w:rsid w:val="00402D0D"/>
    <w:rsid w:val="004068F9"/>
    <w:rsid w:val="00410237"/>
    <w:rsid w:val="00423352"/>
    <w:rsid w:val="00425980"/>
    <w:rsid w:val="00430049"/>
    <w:rsid w:val="00430527"/>
    <w:rsid w:val="00431066"/>
    <w:rsid w:val="00432AE8"/>
    <w:rsid w:val="00432CD4"/>
    <w:rsid w:val="0043346F"/>
    <w:rsid w:val="00433F59"/>
    <w:rsid w:val="004344B5"/>
    <w:rsid w:val="00436395"/>
    <w:rsid w:val="00437712"/>
    <w:rsid w:val="00441807"/>
    <w:rsid w:val="00443DFF"/>
    <w:rsid w:val="004458B9"/>
    <w:rsid w:val="00450459"/>
    <w:rsid w:val="00452EC6"/>
    <w:rsid w:val="00454869"/>
    <w:rsid w:val="00456BDE"/>
    <w:rsid w:val="0046070C"/>
    <w:rsid w:val="00463389"/>
    <w:rsid w:val="00473444"/>
    <w:rsid w:val="004749DF"/>
    <w:rsid w:val="00476F55"/>
    <w:rsid w:val="00480501"/>
    <w:rsid w:val="0048151C"/>
    <w:rsid w:val="00481980"/>
    <w:rsid w:val="00487C92"/>
    <w:rsid w:val="00495BAC"/>
    <w:rsid w:val="004A3C90"/>
    <w:rsid w:val="004B3B8E"/>
    <w:rsid w:val="004B4A9C"/>
    <w:rsid w:val="004B5AB1"/>
    <w:rsid w:val="004B696A"/>
    <w:rsid w:val="004B6CBF"/>
    <w:rsid w:val="004C3C10"/>
    <w:rsid w:val="004C3F31"/>
    <w:rsid w:val="004C4792"/>
    <w:rsid w:val="004C5B0C"/>
    <w:rsid w:val="004D6553"/>
    <w:rsid w:val="004D6D0D"/>
    <w:rsid w:val="004D7A25"/>
    <w:rsid w:val="004E6224"/>
    <w:rsid w:val="004E65F7"/>
    <w:rsid w:val="004E66C6"/>
    <w:rsid w:val="004F05E5"/>
    <w:rsid w:val="004F0A52"/>
    <w:rsid w:val="004F2D71"/>
    <w:rsid w:val="004F314E"/>
    <w:rsid w:val="004F7B08"/>
    <w:rsid w:val="00501CB7"/>
    <w:rsid w:val="00502550"/>
    <w:rsid w:val="00503E95"/>
    <w:rsid w:val="005067F7"/>
    <w:rsid w:val="005072C4"/>
    <w:rsid w:val="00510597"/>
    <w:rsid w:val="005169E8"/>
    <w:rsid w:val="005248BB"/>
    <w:rsid w:val="00526058"/>
    <w:rsid w:val="00526FE2"/>
    <w:rsid w:val="00531066"/>
    <w:rsid w:val="00531F2E"/>
    <w:rsid w:val="00536101"/>
    <w:rsid w:val="005426A9"/>
    <w:rsid w:val="005479E9"/>
    <w:rsid w:val="00555EA7"/>
    <w:rsid w:val="005637A8"/>
    <w:rsid w:val="005670E3"/>
    <w:rsid w:val="00567677"/>
    <w:rsid w:val="00571ECC"/>
    <w:rsid w:val="00571F32"/>
    <w:rsid w:val="00582CA7"/>
    <w:rsid w:val="00586A13"/>
    <w:rsid w:val="005877D0"/>
    <w:rsid w:val="00590594"/>
    <w:rsid w:val="005937DA"/>
    <w:rsid w:val="005A02B5"/>
    <w:rsid w:val="005A0310"/>
    <w:rsid w:val="005A0365"/>
    <w:rsid w:val="005A088A"/>
    <w:rsid w:val="005A0B17"/>
    <w:rsid w:val="005A4EF2"/>
    <w:rsid w:val="005A501F"/>
    <w:rsid w:val="005A77D2"/>
    <w:rsid w:val="005A7B0E"/>
    <w:rsid w:val="005B4347"/>
    <w:rsid w:val="005B581A"/>
    <w:rsid w:val="005C1014"/>
    <w:rsid w:val="005C1CD7"/>
    <w:rsid w:val="005C424E"/>
    <w:rsid w:val="005C5EA9"/>
    <w:rsid w:val="005C6B02"/>
    <w:rsid w:val="005D008F"/>
    <w:rsid w:val="005D3C1B"/>
    <w:rsid w:val="005D585F"/>
    <w:rsid w:val="005E57E2"/>
    <w:rsid w:val="005E6029"/>
    <w:rsid w:val="005F3312"/>
    <w:rsid w:val="005F3584"/>
    <w:rsid w:val="005F5A4F"/>
    <w:rsid w:val="00601055"/>
    <w:rsid w:val="0060238B"/>
    <w:rsid w:val="006102D7"/>
    <w:rsid w:val="006106C4"/>
    <w:rsid w:val="00611585"/>
    <w:rsid w:val="00612455"/>
    <w:rsid w:val="006124E9"/>
    <w:rsid w:val="00613641"/>
    <w:rsid w:val="006202EB"/>
    <w:rsid w:val="00624183"/>
    <w:rsid w:val="00631DD9"/>
    <w:rsid w:val="0064058B"/>
    <w:rsid w:val="006447A0"/>
    <w:rsid w:val="00644E00"/>
    <w:rsid w:val="00645401"/>
    <w:rsid w:val="006503D3"/>
    <w:rsid w:val="00651033"/>
    <w:rsid w:val="00652A0D"/>
    <w:rsid w:val="00652C93"/>
    <w:rsid w:val="00652D86"/>
    <w:rsid w:val="0065407A"/>
    <w:rsid w:val="00654C53"/>
    <w:rsid w:val="00655D2F"/>
    <w:rsid w:val="00661FB1"/>
    <w:rsid w:val="006700EF"/>
    <w:rsid w:val="00674F26"/>
    <w:rsid w:val="00674F70"/>
    <w:rsid w:val="00677EF8"/>
    <w:rsid w:val="0068199A"/>
    <w:rsid w:val="00681B6C"/>
    <w:rsid w:val="00684155"/>
    <w:rsid w:val="00685C2A"/>
    <w:rsid w:val="00686680"/>
    <w:rsid w:val="00692B71"/>
    <w:rsid w:val="00693376"/>
    <w:rsid w:val="006945E5"/>
    <w:rsid w:val="0069687D"/>
    <w:rsid w:val="006A0F12"/>
    <w:rsid w:val="006A2509"/>
    <w:rsid w:val="006A67B2"/>
    <w:rsid w:val="006A6800"/>
    <w:rsid w:val="006B191D"/>
    <w:rsid w:val="006B5713"/>
    <w:rsid w:val="006B675A"/>
    <w:rsid w:val="006C2D86"/>
    <w:rsid w:val="006C4AA7"/>
    <w:rsid w:val="006C7464"/>
    <w:rsid w:val="006C7A55"/>
    <w:rsid w:val="006D1311"/>
    <w:rsid w:val="006D33A6"/>
    <w:rsid w:val="006D4F89"/>
    <w:rsid w:val="006D7D0C"/>
    <w:rsid w:val="006E0085"/>
    <w:rsid w:val="006E0372"/>
    <w:rsid w:val="006E1EF0"/>
    <w:rsid w:val="006E5204"/>
    <w:rsid w:val="006E538C"/>
    <w:rsid w:val="006E5D27"/>
    <w:rsid w:val="006F4EE3"/>
    <w:rsid w:val="00706BEB"/>
    <w:rsid w:val="007120CA"/>
    <w:rsid w:val="007153C4"/>
    <w:rsid w:val="00716FF4"/>
    <w:rsid w:val="00722CCA"/>
    <w:rsid w:val="00730D4F"/>
    <w:rsid w:val="007312AA"/>
    <w:rsid w:val="00732F0D"/>
    <w:rsid w:val="00737567"/>
    <w:rsid w:val="00741F27"/>
    <w:rsid w:val="00746925"/>
    <w:rsid w:val="0075194E"/>
    <w:rsid w:val="00751BCC"/>
    <w:rsid w:val="00753F07"/>
    <w:rsid w:val="007638AF"/>
    <w:rsid w:val="00764245"/>
    <w:rsid w:val="00764597"/>
    <w:rsid w:val="0076627B"/>
    <w:rsid w:val="00773314"/>
    <w:rsid w:val="0077488D"/>
    <w:rsid w:val="00774AB4"/>
    <w:rsid w:val="00775787"/>
    <w:rsid w:val="00776A88"/>
    <w:rsid w:val="007841FD"/>
    <w:rsid w:val="00785761"/>
    <w:rsid w:val="00793CEE"/>
    <w:rsid w:val="007953AF"/>
    <w:rsid w:val="00795590"/>
    <w:rsid w:val="007970D0"/>
    <w:rsid w:val="00797D34"/>
    <w:rsid w:val="007A08BF"/>
    <w:rsid w:val="007A1DD8"/>
    <w:rsid w:val="007A299F"/>
    <w:rsid w:val="007A5071"/>
    <w:rsid w:val="007B02A4"/>
    <w:rsid w:val="007B0306"/>
    <w:rsid w:val="007B26E2"/>
    <w:rsid w:val="007B34B5"/>
    <w:rsid w:val="007C1441"/>
    <w:rsid w:val="007C3BDF"/>
    <w:rsid w:val="007C4ABC"/>
    <w:rsid w:val="007C5491"/>
    <w:rsid w:val="007C7E7A"/>
    <w:rsid w:val="007D6EB0"/>
    <w:rsid w:val="007D721A"/>
    <w:rsid w:val="007E52D5"/>
    <w:rsid w:val="007E5457"/>
    <w:rsid w:val="007E562F"/>
    <w:rsid w:val="007F11C6"/>
    <w:rsid w:val="007F6329"/>
    <w:rsid w:val="007F709E"/>
    <w:rsid w:val="00801901"/>
    <w:rsid w:val="0080204E"/>
    <w:rsid w:val="0081144F"/>
    <w:rsid w:val="00811B0A"/>
    <w:rsid w:val="00811C55"/>
    <w:rsid w:val="0081343F"/>
    <w:rsid w:val="00813A95"/>
    <w:rsid w:val="00817591"/>
    <w:rsid w:val="0081783D"/>
    <w:rsid w:val="0082239C"/>
    <w:rsid w:val="00822B54"/>
    <w:rsid w:val="0083130E"/>
    <w:rsid w:val="00837331"/>
    <w:rsid w:val="00837EAA"/>
    <w:rsid w:val="008412B6"/>
    <w:rsid w:val="008429FC"/>
    <w:rsid w:val="00843D9B"/>
    <w:rsid w:val="008446BD"/>
    <w:rsid w:val="00847ED7"/>
    <w:rsid w:val="0085293D"/>
    <w:rsid w:val="00855A52"/>
    <w:rsid w:val="00860096"/>
    <w:rsid w:val="008606A4"/>
    <w:rsid w:val="0086524B"/>
    <w:rsid w:val="0088100F"/>
    <w:rsid w:val="008819A6"/>
    <w:rsid w:val="00882187"/>
    <w:rsid w:val="00883F60"/>
    <w:rsid w:val="008873B0"/>
    <w:rsid w:val="0089010D"/>
    <w:rsid w:val="0089594D"/>
    <w:rsid w:val="0089794D"/>
    <w:rsid w:val="008A3E63"/>
    <w:rsid w:val="008A524B"/>
    <w:rsid w:val="008B2379"/>
    <w:rsid w:val="008B6791"/>
    <w:rsid w:val="008B6FE0"/>
    <w:rsid w:val="008B75A6"/>
    <w:rsid w:val="008C1A7C"/>
    <w:rsid w:val="008C3792"/>
    <w:rsid w:val="008C589F"/>
    <w:rsid w:val="008C6834"/>
    <w:rsid w:val="008C77EA"/>
    <w:rsid w:val="008D348F"/>
    <w:rsid w:val="008D3A28"/>
    <w:rsid w:val="008D63C7"/>
    <w:rsid w:val="008D73EF"/>
    <w:rsid w:val="008D7AE5"/>
    <w:rsid w:val="008E17E3"/>
    <w:rsid w:val="008E3389"/>
    <w:rsid w:val="008E37A8"/>
    <w:rsid w:val="008E3CFF"/>
    <w:rsid w:val="008F3980"/>
    <w:rsid w:val="0090198A"/>
    <w:rsid w:val="0090792B"/>
    <w:rsid w:val="00917FDB"/>
    <w:rsid w:val="009206B7"/>
    <w:rsid w:val="00921E16"/>
    <w:rsid w:val="00922413"/>
    <w:rsid w:val="00923D34"/>
    <w:rsid w:val="009247A1"/>
    <w:rsid w:val="00925891"/>
    <w:rsid w:val="0092675C"/>
    <w:rsid w:val="009277EE"/>
    <w:rsid w:val="009350FE"/>
    <w:rsid w:val="00935D26"/>
    <w:rsid w:val="00935E5A"/>
    <w:rsid w:val="00941D4D"/>
    <w:rsid w:val="00943E01"/>
    <w:rsid w:val="009476CE"/>
    <w:rsid w:val="009539BA"/>
    <w:rsid w:val="00956F06"/>
    <w:rsid w:val="00963D6B"/>
    <w:rsid w:val="00964AE2"/>
    <w:rsid w:val="00972970"/>
    <w:rsid w:val="009762D7"/>
    <w:rsid w:val="009763FB"/>
    <w:rsid w:val="00977747"/>
    <w:rsid w:val="009816D1"/>
    <w:rsid w:val="009822C6"/>
    <w:rsid w:val="00983628"/>
    <w:rsid w:val="00990B85"/>
    <w:rsid w:val="00992B4F"/>
    <w:rsid w:val="00993910"/>
    <w:rsid w:val="00993FC0"/>
    <w:rsid w:val="00994397"/>
    <w:rsid w:val="00994DC3"/>
    <w:rsid w:val="009958A4"/>
    <w:rsid w:val="009966C0"/>
    <w:rsid w:val="0099676C"/>
    <w:rsid w:val="009A1931"/>
    <w:rsid w:val="009A52BB"/>
    <w:rsid w:val="009A7702"/>
    <w:rsid w:val="009B1B58"/>
    <w:rsid w:val="009B2B77"/>
    <w:rsid w:val="009B4083"/>
    <w:rsid w:val="009B415B"/>
    <w:rsid w:val="009B4715"/>
    <w:rsid w:val="009B5BE5"/>
    <w:rsid w:val="009C14DB"/>
    <w:rsid w:val="009C16EF"/>
    <w:rsid w:val="009C4596"/>
    <w:rsid w:val="009C6681"/>
    <w:rsid w:val="009D4BDA"/>
    <w:rsid w:val="009E02E3"/>
    <w:rsid w:val="009F109E"/>
    <w:rsid w:val="009F1BB5"/>
    <w:rsid w:val="009F40E5"/>
    <w:rsid w:val="00A03440"/>
    <w:rsid w:val="00A03529"/>
    <w:rsid w:val="00A1213E"/>
    <w:rsid w:val="00A12F04"/>
    <w:rsid w:val="00A12F8C"/>
    <w:rsid w:val="00A1724D"/>
    <w:rsid w:val="00A23DAE"/>
    <w:rsid w:val="00A24DE2"/>
    <w:rsid w:val="00A25F96"/>
    <w:rsid w:val="00A2674B"/>
    <w:rsid w:val="00A26A48"/>
    <w:rsid w:val="00A26C25"/>
    <w:rsid w:val="00A302BD"/>
    <w:rsid w:val="00A3060C"/>
    <w:rsid w:val="00A31D8E"/>
    <w:rsid w:val="00A32350"/>
    <w:rsid w:val="00A378FA"/>
    <w:rsid w:val="00A42F76"/>
    <w:rsid w:val="00A45466"/>
    <w:rsid w:val="00A51AD8"/>
    <w:rsid w:val="00A52072"/>
    <w:rsid w:val="00A52CE2"/>
    <w:rsid w:val="00A5557F"/>
    <w:rsid w:val="00A56C68"/>
    <w:rsid w:val="00A57400"/>
    <w:rsid w:val="00A60C1F"/>
    <w:rsid w:val="00A63033"/>
    <w:rsid w:val="00A64322"/>
    <w:rsid w:val="00A671A6"/>
    <w:rsid w:val="00A72548"/>
    <w:rsid w:val="00A741BA"/>
    <w:rsid w:val="00A75BDF"/>
    <w:rsid w:val="00A767DA"/>
    <w:rsid w:val="00A76DBF"/>
    <w:rsid w:val="00A7736A"/>
    <w:rsid w:val="00A801B7"/>
    <w:rsid w:val="00A8113B"/>
    <w:rsid w:val="00A83E60"/>
    <w:rsid w:val="00A83F97"/>
    <w:rsid w:val="00A87DC5"/>
    <w:rsid w:val="00A9017A"/>
    <w:rsid w:val="00A90740"/>
    <w:rsid w:val="00A91F3A"/>
    <w:rsid w:val="00A92510"/>
    <w:rsid w:val="00A9313B"/>
    <w:rsid w:val="00A93FBA"/>
    <w:rsid w:val="00A9643D"/>
    <w:rsid w:val="00A96CB5"/>
    <w:rsid w:val="00A97B19"/>
    <w:rsid w:val="00AA15DE"/>
    <w:rsid w:val="00AA75CD"/>
    <w:rsid w:val="00AB043D"/>
    <w:rsid w:val="00AB0614"/>
    <w:rsid w:val="00AB0A5C"/>
    <w:rsid w:val="00AB330E"/>
    <w:rsid w:val="00AB412F"/>
    <w:rsid w:val="00AB4362"/>
    <w:rsid w:val="00AC2168"/>
    <w:rsid w:val="00AC52D7"/>
    <w:rsid w:val="00AC5A79"/>
    <w:rsid w:val="00AC5F47"/>
    <w:rsid w:val="00AC6357"/>
    <w:rsid w:val="00AD49CD"/>
    <w:rsid w:val="00AD4A72"/>
    <w:rsid w:val="00AD5628"/>
    <w:rsid w:val="00AD6A00"/>
    <w:rsid w:val="00AE1E4C"/>
    <w:rsid w:val="00AE39F3"/>
    <w:rsid w:val="00AE4FE9"/>
    <w:rsid w:val="00AE5363"/>
    <w:rsid w:val="00AE5866"/>
    <w:rsid w:val="00AF0993"/>
    <w:rsid w:val="00AF1650"/>
    <w:rsid w:val="00AF5074"/>
    <w:rsid w:val="00B02C32"/>
    <w:rsid w:val="00B02FE3"/>
    <w:rsid w:val="00B1476F"/>
    <w:rsid w:val="00B20196"/>
    <w:rsid w:val="00B20833"/>
    <w:rsid w:val="00B20BC4"/>
    <w:rsid w:val="00B23605"/>
    <w:rsid w:val="00B2417C"/>
    <w:rsid w:val="00B25940"/>
    <w:rsid w:val="00B26A14"/>
    <w:rsid w:val="00B30D0D"/>
    <w:rsid w:val="00B3263D"/>
    <w:rsid w:val="00B37B97"/>
    <w:rsid w:val="00B37CB1"/>
    <w:rsid w:val="00B40A6E"/>
    <w:rsid w:val="00B4171F"/>
    <w:rsid w:val="00B4330E"/>
    <w:rsid w:val="00B506CF"/>
    <w:rsid w:val="00B54C59"/>
    <w:rsid w:val="00B57D8D"/>
    <w:rsid w:val="00B60006"/>
    <w:rsid w:val="00B61004"/>
    <w:rsid w:val="00B61741"/>
    <w:rsid w:val="00B65758"/>
    <w:rsid w:val="00B72BBB"/>
    <w:rsid w:val="00B8152C"/>
    <w:rsid w:val="00B8532D"/>
    <w:rsid w:val="00B87F70"/>
    <w:rsid w:val="00B90047"/>
    <w:rsid w:val="00B9013B"/>
    <w:rsid w:val="00B90A97"/>
    <w:rsid w:val="00B926B3"/>
    <w:rsid w:val="00B92A00"/>
    <w:rsid w:val="00B93086"/>
    <w:rsid w:val="00B93825"/>
    <w:rsid w:val="00B9509C"/>
    <w:rsid w:val="00B96AAD"/>
    <w:rsid w:val="00BA0911"/>
    <w:rsid w:val="00BA0A91"/>
    <w:rsid w:val="00BA11F7"/>
    <w:rsid w:val="00BB5E2F"/>
    <w:rsid w:val="00BC1129"/>
    <w:rsid w:val="00BC40D3"/>
    <w:rsid w:val="00BC68EE"/>
    <w:rsid w:val="00BD2E4F"/>
    <w:rsid w:val="00BD3239"/>
    <w:rsid w:val="00BD4016"/>
    <w:rsid w:val="00BD4453"/>
    <w:rsid w:val="00BD528C"/>
    <w:rsid w:val="00BD57F8"/>
    <w:rsid w:val="00BE0602"/>
    <w:rsid w:val="00BE1489"/>
    <w:rsid w:val="00BE27A5"/>
    <w:rsid w:val="00BE4513"/>
    <w:rsid w:val="00BE45C5"/>
    <w:rsid w:val="00C06FB7"/>
    <w:rsid w:val="00C21411"/>
    <w:rsid w:val="00C225CC"/>
    <w:rsid w:val="00C22802"/>
    <w:rsid w:val="00C22BC4"/>
    <w:rsid w:val="00C3378A"/>
    <w:rsid w:val="00C4254D"/>
    <w:rsid w:val="00C44FF6"/>
    <w:rsid w:val="00C462A1"/>
    <w:rsid w:val="00C5607E"/>
    <w:rsid w:val="00C57112"/>
    <w:rsid w:val="00C6310C"/>
    <w:rsid w:val="00C6380D"/>
    <w:rsid w:val="00C714B0"/>
    <w:rsid w:val="00C739FA"/>
    <w:rsid w:val="00C7405E"/>
    <w:rsid w:val="00C819FE"/>
    <w:rsid w:val="00C84845"/>
    <w:rsid w:val="00C913C2"/>
    <w:rsid w:val="00C929A8"/>
    <w:rsid w:val="00C92A70"/>
    <w:rsid w:val="00C96C88"/>
    <w:rsid w:val="00CA3233"/>
    <w:rsid w:val="00CA422F"/>
    <w:rsid w:val="00CA6211"/>
    <w:rsid w:val="00CA6C4C"/>
    <w:rsid w:val="00CA6D25"/>
    <w:rsid w:val="00CB065D"/>
    <w:rsid w:val="00CB303C"/>
    <w:rsid w:val="00CB5FAC"/>
    <w:rsid w:val="00CB6D0A"/>
    <w:rsid w:val="00CC31E4"/>
    <w:rsid w:val="00CC5AB2"/>
    <w:rsid w:val="00CC66CC"/>
    <w:rsid w:val="00CD1345"/>
    <w:rsid w:val="00CD2108"/>
    <w:rsid w:val="00CD5018"/>
    <w:rsid w:val="00CD51EF"/>
    <w:rsid w:val="00CE3479"/>
    <w:rsid w:val="00CE3E24"/>
    <w:rsid w:val="00CE5205"/>
    <w:rsid w:val="00CE5C64"/>
    <w:rsid w:val="00CE636E"/>
    <w:rsid w:val="00CF2B3D"/>
    <w:rsid w:val="00CF5506"/>
    <w:rsid w:val="00D05780"/>
    <w:rsid w:val="00D069CA"/>
    <w:rsid w:val="00D07D46"/>
    <w:rsid w:val="00D10E9D"/>
    <w:rsid w:val="00D14198"/>
    <w:rsid w:val="00D17056"/>
    <w:rsid w:val="00D172D9"/>
    <w:rsid w:val="00D201AC"/>
    <w:rsid w:val="00D22A1B"/>
    <w:rsid w:val="00D244A0"/>
    <w:rsid w:val="00D24926"/>
    <w:rsid w:val="00D24E99"/>
    <w:rsid w:val="00D263E6"/>
    <w:rsid w:val="00D31063"/>
    <w:rsid w:val="00D311AF"/>
    <w:rsid w:val="00D40DD2"/>
    <w:rsid w:val="00D40F5E"/>
    <w:rsid w:val="00D431ED"/>
    <w:rsid w:val="00D43DAA"/>
    <w:rsid w:val="00D516FA"/>
    <w:rsid w:val="00D55328"/>
    <w:rsid w:val="00D55C2A"/>
    <w:rsid w:val="00D60782"/>
    <w:rsid w:val="00D625A7"/>
    <w:rsid w:val="00D62676"/>
    <w:rsid w:val="00D62E22"/>
    <w:rsid w:val="00D6371D"/>
    <w:rsid w:val="00D6474E"/>
    <w:rsid w:val="00D6633F"/>
    <w:rsid w:val="00D679E0"/>
    <w:rsid w:val="00D71A87"/>
    <w:rsid w:val="00D74643"/>
    <w:rsid w:val="00D746DB"/>
    <w:rsid w:val="00D83AD0"/>
    <w:rsid w:val="00D94F47"/>
    <w:rsid w:val="00D95C34"/>
    <w:rsid w:val="00DA043F"/>
    <w:rsid w:val="00DA2706"/>
    <w:rsid w:val="00DA6FB6"/>
    <w:rsid w:val="00DA7E0E"/>
    <w:rsid w:val="00DB627A"/>
    <w:rsid w:val="00DC4EBF"/>
    <w:rsid w:val="00DD0930"/>
    <w:rsid w:val="00DD6E10"/>
    <w:rsid w:val="00DD6E59"/>
    <w:rsid w:val="00DD7E89"/>
    <w:rsid w:val="00DE1547"/>
    <w:rsid w:val="00DE2098"/>
    <w:rsid w:val="00DE2BC0"/>
    <w:rsid w:val="00DE7C18"/>
    <w:rsid w:val="00DF0889"/>
    <w:rsid w:val="00DF20A2"/>
    <w:rsid w:val="00E0125B"/>
    <w:rsid w:val="00E01CBC"/>
    <w:rsid w:val="00E11788"/>
    <w:rsid w:val="00E11BE5"/>
    <w:rsid w:val="00E20E56"/>
    <w:rsid w:val="00E22C96"/>
    <w:rsid w:val="00E24A4F"/>
    <w:rsid w:val="00E26F8B"/>
    <w:rsid w:val="00E3153F"/>
    <w:rsid w:val="00E32F68"/>
    <w:rsid w:val="00E349B0"/>
    <w:rsid w:val="00E4047C"/>
    <w:rsid w:val="00E41460"/>
    <w:rsid w:val="00E416A0"/>
    <w:rsid w:val="00E43396"/>
    <w:rsid w:val="00E55370"/>
    <w:rsid w:val="00E61062"/>
    <w:rsid w:val="00E6307F"/>
    <w:rsid w:val="00E70D13"/>
    <w:rsid w:val="00E71204"/>
    <w:rsid w:val="00E77852"/>
    <w:rsid w:val="00E8285E"/>
    <w:rsid w:val="00E86414"/>
    <w:rsid w:val="00E86FA1"/>
    <w:rsid w:val="00E9092E"/>
    <w:rsid w:val="00E945A6"/>
    <w:rsid w:val="00E96DA4"/>
    <w:rsid w:val="00EA1567"/>
    <w:rsid w:val="00EA3708"/>
    <w:rsid w:val="00EA4047"/>
    <w:rsid w:val="00EB0200"/>
    <w:rsid w:val="00EB0F19"/>
    <w:rsid w:val="00EB20F8"/>
    <w:rsid w:val="00EB7D5E"/>
    <w:rsid w:val="00EC3DA6"/>
    <w:rsid w:val="00EC3FE6"/>
    <w:rsid w:val="00ED633C"/>
    <w:rsid w:val="00ED6B1C"/>
    <w:rsid w:val="00ED74E8"/>
    <w:rsid w:val="00EE14AC"/>
    <w:rsid w:val="00EE2F69"/>
    <w:rsid w:val="00EE53AE"/>
    <w:rsid w:val="00EE5EA8"/>
    <w:rsid w:val="00EF6BE3"/>
    <w:rsid w:val="00EF6E71"/>
    <w:rsid w:val="00F0027D"/>
    <w:rsid w:val="00F018A4"/>
    <w:rsid w:val="00F01F37"/>
    <w:rsid w:val="00F031C4"/>
    <w:rsid w:val="00F05E58"/>
    <w:rsid w:val="00F06716"/>
    <w:rsid w:val="00F13250"/>
    <w:rsid w:val="00F152D7"/>
    <w:rsid w:val="00F2225A"/>
    <w:rsid w:val="00F261C1"/>
    <w:rsid w:val="00F277F3"/>
    <w:rsid w:val="00F313F6"/>
    <w:rsid w:val="00F36EF3"/>
    <w:rsid w:val="00F4395A"/>
    <w:rsid w:val="00F47282"/>
    <w:rsid w:val="00F52F31"/>
    <w:rsid w:val="00F54DEF"/>
    <w:rsid w:val="00F62589"/>
    <w:rsid w:val="00F63D6F"/>
    <w:rsid w:val="00F70964"/>
    <w:rsid w:val="00F71845"/>
    <w:rsid w:val="00F723BE"/>
    <w:rsid w:val="00F7372F"/>
    <w:rsid w:val="00F73DA5"/>
    <w:rsid w:val="00F747A6"/>
    <w:rsid w:val="00F7619A"/>
    <w:rsid w:val="00F77742"/>
    <w:rsid w:val="00F850A6"/>
    <w:rsid w:val="00F85FAD"/>
    <w:rsid w:val="00F864E3"/>
    <w:rsid w:val="00F91CCD"/>
    <w:rsid w:val="00F92BE7"/>
    <w:rsid w:val="00F947CB"/>
    <w:rsid w:val="00F95933"/>
    <w:rsid w:val="00F95A7B"/>
    <w:rsid w:val="00F9723D"/>
    <w:rsid w:val="00FA3FFB"/>
    <w:rsid w:val="00FB0906"/>
    <w:rsid w:val="00FB3282"/>
    <w:rsid w:val="00FB3723"/>
    <w:rsid w:val="00FB5077"/>
    <w:rsid w:val="00FC1AD1"/>
    <w:rsid w:val="00FC22BA"/>
    <w:rsid w:val="00FC40E8"/>
    <w:rsid w:val="00FC5366"/>
    <w:rsid w:val="00FC5A73"/>
    <w:rsid w:val="00FC5DBD"/>
    <w:rsid w:val="00FD0451"/>
    <w:rsid w:val="00FD13C2"/>
    <w:rsid w:val="00FD1C97"/>
    <w:rsid w:val="00FD20D8"/>
    <w:rsid w:val="00FD6FB4"/>
    <w:rsid w:val="00FD7F2D"/>
    <w:rsid w:val="00FE09D1"/>
    <w:rsid w:val="00FE5DD8"/>
    <w:rsid w:val="00FE6A26"/>
    <w:rsid w:val="00FE7549"/>
    <w:rsid w:val="00FF0674"/>
    <w:rsid w:val="00FF0B4A"/>
    <w:rsid w:val="00FF3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2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4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9F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9F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36FBB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CD1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CD134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F625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A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style96"/>
    <w:basedOn w:val="a0"/>
    <w:rsid w:val="00AC5F47"/>
  </w:style>
  <w:style w:type="character" w:customStyle="1" w:styleId="apple-converted-space">
    <w:name w:val="apple-converted-space"/>
    <w:basedOn w:val="a0"/>
    <w:rsid w:val="00AC5F47"/>
  </w:style>
  <w:style w:type="character" w:customStyle="1" w:styleId="fontstyle146">
    <w:name w:val="fontstyle146"/>
    <w:basedOn w:val="a0"/>
    <w:rsid w:val="00AC5F47"/>
  </w:style>
  <w:style w:type="paragraph" w:customStyle="1" w:styleId="style90">
    <w:name w:val="style9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style125"/>
    <w:basedOn w:val="a0"/>
    <w:rsid w:val="00AC5F47"/>
  </w:style>
  <w:style w:type="paragraph" w:customStyle="1" w:styleId="style1">
    <w:name w:val="style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style98"/>
    <w:basedOn w:val="a0"/>
    <w:rsid w:val="00AC5F47"/>
  </w:style>
  <w:style w:type="paragraph" w:customStyle="1" w:styleId="style3">
    <w:name w:val="style3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style115"/>
    <w:basedOn w:val="a0"/>
    <w:rsid w:val="00AC5F47"/>
  </w:style>
  <w:style w:type="paragraph" w:customStyle="1" w:styleId="style10">
    <w:name w:val="style1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90A-DF8A-4211-9D70-D072E26F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tilnaja</cp:lastModifiedBy>
  <cp:revision>10</cp:revision>
  <cp:lastPrinted>2020-11-13T08:37:00Z</cp:lastPrinted>
  <dcterms:created xsi:type="dcterms:W3CDTF">2020-08-18T10:16:00Z</dcterms:created>
  <dcterms:modified xsi:type="dcterms:W3CDTF">2021-07-29T07:29:00Z</dcterms:modified>
</cp:coreProperties>
</file>