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D24B" w14:textId="77777777" w:rsidR="005D786A" w:rsidRPr="00935728" w:rsidRDefault="005D786A" w:rsidP="005D786A">
      <w:pPr>
        <w:pStyle w:val="a3"/>
        <w:tabs>
          <w:tab w:val="left" w:pos="993"/>
        </w:tabs>
        <w:ind w:left="4500" w:firstLine="10"/>
        <w:rPr>
          <w:bCs/>
          <w:color w:val="000000"/>
          <w:sz w:val="28"/>
          <w:szCs w:val="28"/>
          <w:lang w:val="ru-RU"/>
        </w:rPr>
      </w:pPr>
      <w:r w:rsidRPr="00935728">
        <w:rPr>
          <w:bCs/>
          <w:color w:val="000000"/>
          <w:sz w:val="28"/>
          <w:szCs w:val="28"/>
          <w:lang w:val="ru-RU"/>
        </w:rPr>
        <w:t>Приложение 3</w:t>
      </w:r>
    </w:p>
    <w:p w14:paraId="46B756E5" w14:textId="056BF714" w:rsidR="005D786A" w:rsidRPr="00935728" w:rsidRDefault="005D786A" w:rsidP="005D786A">
      <w:pPr>
        <w:pStyle w:val="a3"/>
        <w:ind w:left="4500" w:firstLine="10"/>
        <w:rPr>
          <w:color w:val="000000"/>
          <w:sz w:val="28"/>
          <w:lang w:val="ru-RU"/>
        </w:rPr>
      </w:pPr>
      <w:r w:rsidRPr="00935728">
        <w:rPr>
          <w:bCs/>
          <w:color w:val="000000"/>
          <w:sz w:val="28"/>
          <w:szCs w:val="28"/>
          <w:lang w:val="ru-RU"/>
        </w:rPr>
        <w:t xml:space="preserve">к Государственному образовательному стандарту высшего образования по направлению подготовки </w:t>
      </w:r>
      <w:r w:rsidRPr="00935728">
        <w:rPr>
          <w:color w:val="000000"/>
          <w:sz w:val="28"/>
          <w:lang w:val="ru-RU"/>
        </w:rPr>
        <w:t xml:space="preserve">19.03.02 </w:t>
      </w:r>
      <w:r>
        <w:rPr>
          <w:color w:val="000000"/>
          <w:sz w:val="28"/>
          <w:lang w:val="ru-RU"/>
        </w:rPr>
        <w:t>«</w:t>
      </w:r>
      <w:r w:rsidRPr="00935728">
        <w:rPr>
          <w:color w:val="000000"/>
          <w:sz w:val="28"/>
          <w:lang w:val="ru-RU"/>
        </w:rPr>
        <w:t>Продукты питания из растительного сырья</w:t>
      </w:r>
      <w:r>
        <w:rPr>
          <w:color w:val="000000"/>
          <w:sz w:val="28"/>
          <w:lang w:val="ru-RU"/>
        </w:rPr>
        <w:t>»</w:t>
      </w:r>
      <w:r w:rsidRPr="00935728">
        <w:rPr>
          <w:color w:val="000000"/>
          <w:sz w:val="28"/>
          <w:lang w:val="ru-RU"/>
        </w:rPr>
        <w:t xml:space="preserve"> (квалификация «академический бакалавр</w:t>
      </w:r>
      <w:r>
        <w:rPr>
          <w:color w:val="000000"/>
          <w:sz w:val="28"/>
          <w:lang w:val="ru-RU"/>
        </w:rPr>
        <w:t>»</w:t>
      </w:r>
      <w:r w:rsidRPr="00935728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  <w:lang w:val="ru-RU"/>
        </w:rPr>
        <w:t>«</w:t>
      </w:r>
      <w:r w:rsidRPr="00935728">
        <w:rPr>
          <w:color w:val="000000"/>
          <w:sz w:val="28"/>
          <w:lang w:val="ru-RU"/>
        </w:rPr>
        <w:t>прикладной бакалавр»)</w:t>
      </w:r>
    </w:p>
    <w:p w14:paraId="028D6C42" w14:textId="28FDFF77" w:rsidR="005D786A" w:rsidRPr="00935728" w:rsidRDefault="005D786A" w:rsidP="005D786A">
      <w:pPr>
        <w:pStyle w:val="a3"/>
        <w:ind w:left="4500" w:firstLine="10"/>
        <w:rPr>
          <w:color w:val="000000"/>
          <w:sz w:val="28"/>
          <w:lang w:val="ru-RU"/>
        </w:rPr>
      </w:pPr>
      <w:r w:rsidRPr="00935728">
        <w:rPr>
          <w:color w:val="000000"/>
          <w:sz w:val="28"/>
          <w:lang w:val="ru-RU"/>
        </w:rPr>
        <w:t>(п</w:t>
      </w:r>
      <w:r w:rsidR="001D4F62">
        <w:rPr>
          <w:color w:val="000000"/>
          <w:sz w:val="28"/>
          <w:lang w:val="ru-RU"/>
        </w:rPr>
        <w:t xml:space="preserve">ункт </w:t>
      </w:r>
      <w:r w:rsidRPr="00935728">
        <w:rPr>
          <w:color w:val="000000"/>
          <w:sz w:val="28"/>
          <w:lang w:val="ru-RU"/>
        </w:rPr>
        <w:t>3.3 раздел</w:t>
      </w:r>
      <w:r w:rsidR="001D4F62">
        <w:rPr>
          <w:color w:val="000000"/>
          <w:sz w:val="28"/>
          <w:lang w:val="ru-RU"/>
        </w:rPr>
        <w:t>а</w:t>
      </w:r>
      <w:r w:rsidRPr="00935728">
        <w:rPr>
          <w:color w:val="000000"/>
          <w:sz w:val="28"/>
          <w:lang w:val="ru-RU"/>
        </w:rPr>
        <w:t xml:space="preserve"> III)</w:t>
      </w:r>
    </w:p>
    <w:p w14:paraId="067EC405" w14:textId="77777777" w:rsidR="005D786A" w:rsidRPr="00935728" w:rsidRDefault="005D786A" w:rsidP="005D786A">
      <w:pPr>
        <w:jc w:val="center"/>
        <w:rPr>
          <w:sz w:val="28"/>
          <w:szCs w:val="28"/>
          <w:lang w:val="ru-RU"/>
        </w:rPr>
      </w:pPr>
    </w:p>
    <w:p w14:paraId="4832B575" w14:textId="626ED28E" w:rsidR="005D786A" w:rsidRPr="001D4F62" w:rsidRDefault="005D786A" w:rsidP="005D786A">
      <w:pPr>
        <w:jc w:val="center"/>
        <w:rPr>
          <w:b/>
          <w:bCs/>
          <w:sz w:val="28"/>
          <w:szCs w:val="28"/>
          <w:lang w:val="ru-RU"/>
        </w:rPr>
      </w:pPr>
      <w:r w:rsidRPr="001D4F62">
        <w:rPr>
          <w:b/>
          <w:bCs/>
          <w:sz w:val="28"/>
          <w:szCs w:val="28"/>
          <w:lang w:val="ru-RU"/>
        </w:rPr>
        <w:t>Общепрофессиональные компетенции</w:t>
      </w:r>
      <w:r w:rsidR="001D4F62" w:rsidRPr="001D4F62">
        <w:rPr>
          <w:b/>
          <w:bCs/>
          <w:sz w:val="28"/>
          <w:szCs w:val="28"/>
          <w:lang w:val="ru-RU"/>
        </w:rPr>
        <w:t>, которые должны быть установлены</w:t>
      </w:r>
      <w:r w:rsidRPr="001D4F62">
        <w:rPr>
          <w:b/>
          <w:bCs/>
          <w:sz w:val="28"/>
          <w:szCs w:val="28"/>
          <w:lang w:val="ru-RU"/>
        </w:rPr>
        <w:t xml:space="preserve"> программ</w:t>
      </w:r>
      <w:r w:rsidR="001D4F62" w:rsidRPr="001D4F62">
        <w:rPr>
          <w:b/>
          <w:bCs/>
          <w:sz w:val="28"/>
          <w:szCs w:val="28"/>
          <w:lang w:val="ru-RU"/>
        </w:rPr>
        <w:t>ой</w:t>
      </w:r>
      <w:r w:rsidRPr="001D4F62">
        <w:rPr>
          <w:b/>
          <w:bCs/>
          <w:sz w:val="28"/>
          <w:szCs w:val="28"/>
          <w:lang w:val="ru-RU"/>
        </w:rPr>
        <w:t xml:space="preserve"> бакалавриата</w:t>
      </w:r>
    </w:p>
    <w:p w14:paraId="5C681878" w14:textId="77777777" w:rsidR="005D786A" w:rsidRPr="00935728" w:rsidRDefault="005D786A" w:rsidP="005D786A">
      <w:pPr>
        <w:pStyle w:val="a3"/>
        <w:ind w:left="157" w:firstLine="0"/>
        <w:rPr>
          <w:color w:val="000000"/>
          <w:lang w:val="ru-RU"/>
        </w:rPr>
      </w:pPr>
    </w:p>
    <w:tbl>
      <w:tblPr>
        <w:tblW w:w="99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2"/>
        <w:gridCol w:w="6820"/>
      </w:tblGrid>
      <w:tr w:rsidR="005D786A" w:rsidRPr="001D4F62" w14:paraId="3B66DC0A" w14:textId="77777777" w:rsidTr="001B3E05">
        <w:trPr>
          <w:trHeight w:val="1338"/>
        </w:trPr>
        <w:tc>
          <w:tcPr>
            <w:tcW w:w="3112" w:type="dxa"/>
            <w:tcBorders>
              <w:bottom w:val="single" w:sz="4" w:space="0" w:color="000000"/>
            </w:tcBorders>
          </w:tcPr>
          <w:p w14:paraId="207F8F62" w14:textId="77777777" w:rsidR="005D786A" w:rsidRPr="00935728" w:rsidRDefault="005D786A" w:rsidP="001B3E05">
            <w:pPr>
              <w:pStyle w:val="TableParagraph"/>
              <w:spacing w:before="21"/>
              <w:jc w:val="center"/>
              <w:rPr>
                <w:sz w:val="28"/>
                <w:szCs w:val="28"/>
                <w:lang w:val="ru-RU"/>
              </w:rPr>
            </w:pPr>
            <w:r w:rsidRPr="00935728">
              <w:rPr>
                <w:sz w:val="28"/>
                <w:szCs w:val="28"/>
                <w:lang w:val="ru-RU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820" w:type="dxa"/>
          </w:tcPr>
          <w:p w14:paraId="58AC69A2" w14:textId="77777777" w:rsidR="005D786A" w:rsidRPr="00935728" w:rsidRDefault="005D786A" w:rsidP="001B3E05">
            <w:pPr>
              <w:pStyle w:val="TableParagraph"/>
              <w:spacing w:before="2"/>
              <w:ind w:left="797" w:right="744"/>
              <w:jc w:val="center"/>
              <w:rPr>
                <w:sz w:val="28"/>
                <w:szCs w:val="28"/>
                <w:lang w:val="ru-RU"/>
              </w:rPr>
            </w:pPr>
            <w:r w:rsidRPr="00935728">
              <w:rPr>
                <w:sz w:val="28"/>
                <w:szCs w:val="28"/>
                <w:lang w:val="ru-RU"/>
              </w:rPr>
              <w:t>Код и наименование общепрофессиональной</w:t>
            </w:r>
          </w:p>
          <w:p w14:paraId="695D4D2E" w14:textId="77777777" w:rsidR="005D786A" w:rsidRPr="00935728" w:rsidRDefault="005D786A" w:rsidP="001B3E05">
            <w:pPr>
              <w:pStyle w:val="TableParagraph"/>
              <w:ind w:left="761" w:right="744"/>
              <w:jc w:val="center"/>
              <w:rPr>
                <w:sz w:val="28"/>
                <w:szCs w:val="28"/>
                <w:lang w:val="ru-RU"/>
              </w:rPr>
            </w:pPr>
            <w:r w:rsidRPr="00935728">
              <w:rPr>
                <w:sz w:val="28"/>
                <w:szCs w:val="28"/>
                <w:lang w:val="ru-RU"/>
              </w:rPr>
              <w:t>компетенции выпускника</w:t>
            </w:r>
          </w:p>
        </w:tc>
      </w:tr>
      <w:tr w:rsidR="005D786A" w:rsidRPr="001D4F62" w14:paraId="69F88C19" w14:textId="77777777" w:rsidTr="00A74960">
        <w:trPr>
          <w:trHeight w:val="1383"/>
        </w:trPr>
        <w:tc>
          <w:tcPr>
            <w:tcW w:w="3112" w:type="dxa"/>
            <w:vAlign w:val="center"/>
          </w:tcPr>
          <w:p w14:paraId="74144EE9" w14:textId="77777777" w:rsidR="005D786A" w:rsidRPr="00935728" w:rsidRDefault="005D786A" w:rsidP="00A74960">
            <w:pPr>
              <w:pStyle w:val="TableParagraph"/>
              <w:spacing w:before="223"/>
              <w:ind w:left="142" w:hanging="4"/>
              <w:jc w:val="center"/>
              <w:rPr>
                <w:sz w:val="28"/>
                <w:szCs w:val="28"/>
                <w:lang w:val="ru-RU"/>
              </w:rPr>
            </w:pPr>
            <w:r w:rsidRPr="00935728">
              <w:rPr>
                <w:sz w:val="28"/>
                <w:szCs w:val="28"/>
                <w:lang w:val="ru-RU"/>
              </w:rPr>
              <w:t>Информационно- коммуникационные технологии</w:t>
            </w:r>
          </w:p>
        </w:tc>
        <w:tc>
          <w:tcPr>
            <w:tcW w:w="6820" w:type="dxa"/>
          </w:tcPr>
          <w:p w14:paraId="4A243455" w14:textId="77777777" w:rsidR="005D786A" w:rsidRPr="00935728" w:rsidRDefault="005D786A" w:rsidP="001B3E05">
            <w:pPr>
              <w:pStyle w:val="TableParagraph"/>
              <w:spacing w:before="50"/>
              <w:ind w:left="118" w:right="62" w:hanging="4"/>
              <w:jc w:val="both"/>
              <w:rPr>
                <w:sz w:val="28"/>
                <w:szCs w:val="28"/>
                <w:lang w:val="ru-RU"/>
              </w:rPr>
            </w:pPr>
            <w:r w:rsidRPr="00935728">
              <w:rPr>
                <w:sz w:val="28"/>
                <w:szCs w:val="28"/>
                <w:lang w:val="ru-RU"/>
              </w:rPr>
              <w:t>ОПК-1. Способен применять информационную и коммуникационную культуру и технологии в области профессиональной деятельности с учетом основных требований информационной безопасности</w:t>
            </w:r>
          </w:p>
        </w:tc>
      </w:tr>
      <w:tr w:rsidR="005D786A" w:rsidRPr="001D4F62" w14:paraId="4AB8104F" w14:textId="77777777" w:rsidTr="00A74960">
        <w:trPr>
          <w:trHeight w:val="1090"/>
        </w:trPr>
        <w:tc>
          <w:tcPr>
            <w:tcW w:w="3112" w:type="dxa"/>
            <w:vAlign w:val="center"/>
          </w:tcPr>
          <w:p w14:paraId="7F239882" w14:textId="77777777" w:rsidR="005D786A" w:rsidRPr="00935728" w:rsidRDefault="005D786A" w:rsidP="00A74960">
            <w:pPr>
              <w:pStyle w:val="TableParagraph"/>
              <w:spacing w:before="214"/>
              <w:ind w:left="142" w:right="142" w:hanging="5"/>
              <w:jc w:val="center"/>
              <w:rPr>
                <w:sz w:val="28"/>
                <w:szCs w:val="28"/>
                <w:lang w:val="ru-RU"/>
              </w:rPr>
            </w:pPr>
            <w:r w:rsidRPr="00935728">
              <w:rPr>
                <w:sz w:val="28"/>
                <w:szCs w:val="28"/>
                <w:lang w:val="ru-RU"/>
              </w:rPr>
              <w:t>Естественнонаучные принципы и методы</w:t>
            </w:r>
          </w:p>
        </w:tc>
        <w:tc>
          <w:tcPr>
            <w:tcW w:w="6820" w:type="dxa"/>
          </w:tcPr>
          <w:p w14:paraId="139EB5FB" w14:textId="77777777" w:rsidR="005D786A" w:rsidRPr="00935728" w:rsidRDefault="005D786A" w:rsidP="001B3E05">
            <w:pPr>
              <w:pStyle w:val="TableParagraph"/>
              <w:spacing w:before="50"/>
              <w:ind w:left="119" w:hanging="14"/>
              <w:jc w:val="both"/>
              <w:rPr>
                <w:sz w:val="28"/>
                <w:szCs w:val="28"/>
                <w:lang w:val="ru-RU"/>
              </w:rPr>
            </w:pPr>
            <w:r w:rsidRPr="00935728">
              <w:rPr>
                <w:sz w:val="28"/>
                <w:szCs w:val="28"/>
                <w:lang w:val="ru-RU"/>
              </w:rPr>
              <w:t>ОПК-2. Способен применять основные законы и методы исследований естественных наук для решения задач профессиональной деятельности</w:t>
            </w:r>
          </w:p>
        </w:tc>
      </w:tr>
      <w:tr w:rsidR="005D786A" w:rsidRPr="001D4F62" w14:paraId="587EF840" w14:textId="77777777" w:rsidTr="00A74960">
        <w:trPr>
          <w:trHeight w:val="1378"/>
        </w:trPr>
        <w:tc>
          <w:tcPr>
            <w:tcW w:w="3112" w:type="dxa"/>
            <w:vAlign w:val="center"/>
          </w:tcPr>
          <w:p w14:paraId="12569466" w14:textId="77777777" w:rsidR="005D786A" w:rsidRPr="00935728" w:rsidRDefault="005D786A" w:rsidP="00A74960">
            <w:pPr>
              <w:pStyle w:val="TableParagraph"/>
              <w:spacing w:before="200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935728">
              <w:rPr>
                <w:sz w:val="28"/>
                <w:szCs w:val="28"/>
                <w:lang w:val="ru-RU"/>
              </w:rPr>
              <w:t>Инженерные процессы</w:t>
            </w:r>
          </w:p>
        </w:tc>
        <w:tc>
          <w:tcPr>
            <w:tcW w:w="6820" w:type="dxa"/>
          </w:tcPr>
          <w:p w14:paraId="1E87BD89" w14:textId="77777777" w:rsidR="005D786A" w:rsidRPr="00935728" w:rsidRDefault="005D786A" w:rsidP="001B3E05">
            <w:pPr>
              <w:pStyle w:val="TableParagraph"/>
              <w:spacing w:before="55"/>
              <w:ind w:left="110" w:right="77" w:hanging="5"/>
              <w:jc w:val="both"/>
              <w:rPr>
                <w:sz w:val="28"/>
                <w:szCs w:val="28"/>
                <w:lang w:val="ru-RU"/>
              </w:rPr>
            </w:pPr>
            <w:r w:rsidRPr="00935728">
              <w:rPr>
                <w:sz w:val="28"/>
                <w:szCs w:val="28"/>
                <w:lang w:val="ru-RU"/>
              </w:rPr>
              <w:t xml:space="preserve">ОПК-3. Способен использовать знания </w:t>
            </w:r>
            <w:r w:rsidRPr="00935728">
              <w:rPr>
                <w:position w:val="1"/>
                <w:sz w:val="28"/>
                <w:szCs w:val="28"/>
                <w:lang w:val="ru-RU"/>
              </w:rPr>
              <w:t xml:space="preserve">инженерных </w:t>
            </w:r>
            <w:r w:rsidRPr="00935728">
              <w:rPr>
                <w:sz w:val="28"/>
                <w:szCs w:val="28"/>
                <w:lang w:val="ru-RU"/>
              </w:rPr>
              <w:t xml:space="preserve">процессов при решении профессиональных </w:t>
            </w:r>
            <w:r w:rsidRPr="00935728">
              <w:rPr>
                <w:position w:val="1"/>
                <w:sz w:val="28"/>
                <w:szCs w:val="28"/>
                <w:lang w:val="ru-RU"/>
              </w:rPr>
              <w:t xml:space="preserve">задач </w:t>
            </w:r>
            <w:r w:rsidRPr="00935728">
              <w:rPr>
                <w:sz w:val="28"/>
                <w:szCs w:val="28"/>
                <w:lang w:val="ru-RU"/>
              </w:rPr>
              <w:t xml:space="preserve">и эксплуатации современного </w:t>
            </w:r>
            <w:r w:rsidRPr="00935728">
              <w:rPr>
                <w:position w:val="1"/>
                <w:sz w:val="28"/>
                <w:szCs w:val="28"/>
                <w:lang w:val="ru-RU"/>
              </w:rPr>
              <w:t xml:space="preserve">технологического </w:t>
            </w:r>
            <w:r w:rsidRPr="00935728">
              <w:rPr>
                <w:sz w:val="28"/>
                <w:szCs w:val="28"/>
                <w:lang w:val="ru-RU"/>
              </w:rPr>
              <w:t>оборудования и приборов</w:t>
            </w:r>
          </w:p>
        </w:tc>
      </w:tr>
      <w:tr w:rsidR="005D786A" w:rsidRPr="001D4F62" w14:paraId="377D8EF8" w14:textId="77777777" w:rsidTr="00A74960">
        <w:trPr>
          <w:trHeight w:val="1156"/>
        </w:trPr>
        <w:tc>
          <w:tcPr>
            <w:tcW w:w="3112" w:type="dxa"/>
            <w:vAlign w:val="center"/>
          </w:tcPr>
          <w:p w14:paraId="1A069408" w14:textId="77777777" w:rsidR="005D786A" w:rsidRPr="00935728" w:rsidRDefault="005D786A" w:rsidP="00A74960">
            <w:pPr>
              <w:pStyle w:val="TableParagraph"/>
              <w:spacing w:before="17"/>
              <w:ind w:left="142" w:right="284"/>
              <w:jc w:val="center"/>
              <w:rPr>
                <w:sz w:val="28"/>
                <w:szCs w:val="28"/>
                <w:lang w:val="ru-RU"/>
              </w:rPr>
            </w:pPr>
            <w:r w:rsidRPr="00935728">
              <w:rPr>
                <w:sz w:val="28"/>
                <w:szCs w:val="28"/>
                <w:lang w:val="ru-RU"/>
              </w:rPr>
              <w:t>Организация производства и контроль качества готовой продукции</w:t>
            </w:r>
          </w:p>
        </w:tc>
        <w:tc>
          <w:tcPr>
            <w:tcW w:w="6820" w:type="dxa"/>
          </w:tcPr>
          <w:p w14:paraId="0969B626" w14:textId="77777777" w:rsidR="005D786A" w:rsidRPr="00935728" w:rsidRDefault="005D786A" w:rsidP="001B3E05">
            <w:pPr>
              <w:pStyle w:val="TableParagraph"/>
              <w:spacing w:before="175"/>
              <w:ind w:left="109" w:right="86" w:firstLine="6"/>
              <w:jc w:val="both"/>
              <w:rPr>
                <w:sz w:val="28"/>
                <w:szCs w:val="28"/>
                <w:lang w:val="ru-RU"/>
              </w:rPr>
            </w:pPr>
            <w:r w:rsidRPr="00935728">
              <w:rPr>
                <w:sz w:val="28"/>
                <w:szCs w:val="28"/>
                <w:lang w:val="ru-RU"/>
              </w:rPr>
              <w:t xml:space="preserve">ОПК-4. Способен применять принципы </w:t>
            </w:r>
            <w:r w:rsidRPr="00935728">
              <w:rPr>
                <w:position w:val="1"/>
                <w:sz w:val="28"/>
                <w:szCs w:val="28"/>
                <w:lang w:val="ru-RU"/>
              </w:rPr>
              <w:t xml:space="preserve">организации </w:t>
            </w:r>
            <w:r w:rsidRPr="00935728">
              <w:rPr>
                <w:sz w:val="28"/>
                <w:szCs w:val="28"/>
                <w:lang w:val="ru-RU"/>
              </w:rPr>
              <w:t>производства в условиях обеспечения технологического контроля качества готовой продукции</w:t>
            </w:r>
          </w:p>
        </w:tc>
      </w:tr>
      <w:tr w:rsidR="005D786A" w:rsidRPr="001D4F62" w14:paraId="1109EBA4" w14:textId="77777777" w:rsidTr="00A74960">
        <w:trPr>
          <w:trHeight w:val="918"/>
        </w:trPr>
        <w:tc>
          <w:tcPr>
            <w:tcW w:w="3112" w:type="dxa"/>
            <w:vAlign w:val="center"/>
          </w:tcPr>
          <w:p w14:paraId="66E29EA7" w14:textId="77777777" w:rsidR="005D786A" w:rsidRPr="00935728" w:rsidRDefault="005D786A" w:rsidP="00A74960">
            <w:pPr>
              <w:pStyle w:val="TableParagraph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935728">
              <w:rPr>
                <w:sz w:val="28"/>
                <w:szCs w:val="28"/>
                <w:lang w:val="ru-RU"/>
              </w:rPr>
              <w:t>Экономические основы</w:t>
            </w:r>
          </w:p>
        </w:tc>
        <w:tc>
          <w:tcPr>
            <w:tcW w:w="6820" w:type="dxa"/>
          </w:tcPr>
          <w:p w14:paraId="1EED4F5A" w14:textId="77777777" w:rsidR="005D786A" w:rsidRPr="00935728" w:rsidRDefault="005D786A" w:rsidP="001B3E05">
            <w:pPr>
              <w:pStyle w:val="TableParagraph"/>
              <w:spacing w:before="98"/>
              <w:ind w:left="104" w:right="113" w:firstLine="1"/>
              <w:jc w:val="both"/>
              <w:rPr>
                <w:sz w:val="28"/>
                <w:szCs w:val="28"/>
                <w:lang w:val="ru-RU"/>
              </w:rPr>
            </w:pPr>
            <w:r w:rsidRPr="00935728">
              <w:rPr>
                <w:sz w:val="28"/>
                <w:szCs w:val="28"/>
                <w:lang w:val="ru-RU"/>
              </w:rPr>
              <w:t>ОПК-5. Способен к оценке эффективности результатов профессиональной деятельности в конкурентных условиях современной экономики</w:t>
            </w:r>
          </w:p>
        </w:tc>
      </w:tr>
    </w:tbl>
    <w:p w14:paraId="44A1B20B" w14:textId="77777777" w:rsidR="005D786A" w:rsidRPr="00935728" w:rsidRDefault="005D786A" w:rsidP="005D786A">
      <w:pPr>
        <w:pStyle w:val="a3"/>
        <w:ind w:left="157" w:firstLine="0"/>
        <w:rPr>
          <w:color w:val="000000"/>
          <w:lang w:val="ru-RU"/>
        </w:rPr>
      </w:pPr>
    </w:p>
    <w:p w14:paraId="0A382412" w14:textId="77777777" w:rsidR="005D786A" w:rsidRPr="00935728" w:rsidRDefault="005D786A" w:rsidP="005D786A">
      <w:pPr>
        <w:spacing w:before="64"/>
        <w:ind w:left="7238"/>
        <w:rPr>
          <w:color w:val="000000"/>
          <w:sz w:val="23"/>
          <w:lang w:val="ru-RU"/>
        </w:rPr>
      </w:pPr>
    </w:p>
    <w:p w14:paraId="767BEEC5" w14:textId="77777777" w:rsidR="0076546F" w:rsidRPr="005D786A" w:rsidRDefault="0076546F">
      <w:pPr>
        <w:rPr>
          <w:lang w:val="ru-RU"/>
        </w:rPr>
      </w:pPr>
    </w:p>
    <w:sectPr w:rsidR="0076546F" w:rsidRPr="005D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D6"/>
    <w:rsid w:val="001D4F62"/>
    <w:rsid w:val="005D786A"/>
    <w:rsid w:val="0076546F"/>
    <w:rsid w:val="008362D6"/>
    <w:rsid w:val="00A7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3F74"/>
  <w15:chartTrackingRefBased/>
  <w15:docId w15:val="{45F38967-3C7A-4A6D-9BD3-0F9B0090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D78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786A"/>
    <w:pPr>
      <w:ind w:left="119" w:firstLine="574"/>
      <w:jc w:val="both"/>
    </w:pPr>
  </w:style>
  <w:style w:type="paragraph" w:customStyle="1" w:styleId="TableParagraph">
    <w:name w:val="Table Paragraph"/>
    <w:basedOn w:val="a"/>
    <w:uiPriority w:val="1"/>
    <w:qFormat/>
    <w:rsid w:val="005D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О. Бабакишиев</dc:creator>
  <cp:keywords/>
  <dc:description/>
  <cp:lastModifiedBy>Виталий А. Шанойло</cp:lastModifiedBy>
  <cp:revision>4</cp:revision>
  <dcterms:created xsi:type="dcterms:W3CDTF">2021-02-11T08:28:00Z</dcterms:created>
  <dcterms:modified xsi:type="dcterms:W3CDTF">2021-09-13T12:18:00Z</dcterms:modified>
</cp:coreProperties>
</file>