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EE40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9</w:t>
      </w:r>
    </w:p>
    <w:p w14:paraId="7C2302A9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6629FF6F" w14:textId="77777777" w:rsidR="00D86BD2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</w:t>
      </w:r>
      <w:r w:rsidR="00D86BD2">
        <w:rPr>
          <w:rFonts w:ascii="Times New Roman" w:hAnsi="Times New Roman"/>
          <w:sz w:val="24"/>
          <w:szCs w:val="24"/>
        </w:rPr>
        <w:t>истрации промышленных образцов,</w:t>
      </w:r>
    </w:p>
    <w:p w14:paraId="743930D8" w14:textId="77777777" w:rsidR="00853B94" w:rsidRPr="005A5620" w:rsidRDefault="00853B94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5113C168" w14:textId="77777777" w:rsidR="00D86BD2" w:rsidRDefault="00D86BD2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EFA531" w14:textId="77777777" w:rsidR="00D86BD2" w:rsidRDefault="00D86BD2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A15703" w14:textId="77777777" w:rsidR="00853B94" w:rsidRPr="005A5620" w:rsidRDefault="00853B94" w:rsidP="00853B94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61940500" w14:textId="77777777" w:rsidR="00853B94" w:rsidRPr="005A5620" w:rsidRDefault="00853B94" w:rsidP="00853B94">
      <w:pPr>
        <w:spacing w:after="360"/>
        <w:jc w:val="center"/>
        <w:rPr>
          <w:rFonts w:ascii="Times New Roman" w:hAnsi="Times New Roman"/>
          <w:sz w:val="28"/>
          <w:szCs w:val="28"/>
        </w:rPr>
      </w:pPr>
      <w:r w:rsidRPr="005A5620">
        <w:rPr>
          <w:rFonts w:ascii="Times New Roman" w:hAnsi="Times New Roman"/>
          <w:b/>
          <w:bCs/>
          <w:sz w:val="28"/>
          <w:szCs w:val="28"/>
        </w:rPr>
        <w:t>о продлении срока представления запрашиваемых документов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5"/>
        <w:gridCol w:w="296"/>
        <w:gridCol w:w="2298"/>
        <w:gridCol w:w="1217"/>
        <w:gridCol w:w="1217"/>
      </w:tblGrid>
      <w:tr w:rsidR="00853B94" w:rsidRPr="005A5620" w14:paraId="46AAF50D" w14:textId="77777777" w:rsidTr="00853B94">
        <w:trPr>
          <w:trHeight w:hRule="exact" w:val="971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90B50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787DBA30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0A5CABD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038257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502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019348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487BF737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56C7CC7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49FB3EF4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853B94" w:rsidRPr="005A5620" w14:paraId="05F42260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7C878" w14:textId="77777777" w:rsidR="00853B94" w:rsidRPr="005A5620" w:rsidRDefault="00853B94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1F2267C8" w14:textId="77777777" w:rsidR="00853B94" w:rsidRPr="005A5620" w:rsidRDefault="005F6BA0" w:rsidP="00853B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853B94" w:rsidRPr="005A5620" w14:paraId="6BCC03BE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D771A1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EDC2B" w14:textId="77777777" w:rsidR="00853B94" w:rsidRPr="005A5620" w:rsidRDefault="00853B94" w:rsidP="00853B94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3DC13DA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о продлении срока представления запрашиваемых документов</w:t>
            </w:r>
          </w:p>
          <w:p w14:paraId="396827C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53B94" w:rsidRPr="005A5620" w14:paraId="023AAC82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87E2C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№ заявки   </w:t>
            </w:r>
          </w:p>
          <w:p w14:paraId="1CCD1210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53B94" w:rsidRPr="005A5620" w14:paraId="3AE056CC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F8AFA6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2277448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– при наличии)</w:t>
            </w:r>
            <w:r w:rsidRPr="005A56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548CDBF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63C75168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6E9A70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Прошу продлить срок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представления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6D279BB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запрашиваемых исправленных и (или)</w:t>
            </w:r>
            <w:r w:rsidR="005F6BA0" w:rsidRPr="005A5620">
              <w:rPr>
                <w:rFonts w:ascii="Times New Roman" w:hAnsi="Times New Roman"/>
                <w:sz w:val="20"/>
                <w:szCs w:val="20"/>
              </w:rPr>
              <w:t xml:space="preserve"> недостающих документов (часть 4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статьи 1485 Гражданского кодекса Донецкой Народной Республики (далее – Кодекс))</w:t>
            </w:r>
          </w:p>
          <w:p w14:paraId="238DC44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запрашиваемых дополнительных материалов (</w:t>
            </w:r>
            <w:r w:rsidR="001C3B60" w:rsidRPr="005A5620">
              <w:rPr>
                <w:rFonts w:ascii="Times New Roman" w:hAnsi="Times New Roman"/>
                <w:sz w:val="20"/>
                <w:szCs w:val="20"/>
              </w:rPr>
              <w:t>часть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97A" w:rsidRPr="005A5620">
              <w:rPr>
                <w:rFonts w:ascii="Times New Roman" w:hAnsi="Times New Roman"/>
                <w:sz w:val="20"/>
                <w:szCs w:val="20"/>
              </w:rPr>
              <w:t>4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статьи 1485 Кодекса)</w:t>
            </w:r>
          </w:p>
          <w:p w14:paraId="10B08B87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eastAsia="Arial Unicode MS" w:hAnsi="Times New Roman"/>
                <w:sz w:val="20"/>
                <w:szCs w:val="20"/>
              </w:rPr>
              <w:t>сообщения о выборе заявителя или о достигнутом соглашении между заявителями,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eastAsia="Arial Unicode MS" w:hAnsi="Times New Roman"/>
                <w:sz w:val="20"/>
                <w:szCs w:val="20"/>
              </w:rPr>
              <w:t>подавшими заявки на идентичные решения (</w:t>
            </w:r>
            <w:r w:rsidR="001C3B60" w:rsidRPr="005A5620">
              <w:rPr>
                <w:rFonts w:ascii="Times New Roman" w:eastAsia="Arial Unicode MS" w:hAnsi="Times New Roman"/>
                <w:sz w:val="20"/>
                <w:szCs w:val="20"/>
              </w:rPr>
              <w:t>часть</w:t>
            </w:r>
            <w:r w:rsidRPr="005A5620">
              <w:rPr>
                <w:rFonts w:ascii="Times New Roman" w:eastAsia="Arial Unicode MS" w:hAnsi="Times New Roman"/>
                <w:sz w:val="20"/>
                <w:szCs w:val="20"/>
              </w:rPr>
              <w:t xml:space="preserve"> 1 статьи 1477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Кодекса</w:t>
            </w:r>
            <w:r w:rsidRPr="005A5620">
              <w:rPr>
                <w:rFonts w:ascii="Times New Roman" w:eastAsia="Arial Unicode MS" w:hAnsi="Times New Roman"/>
                <w:sz w:val="20"/>
                <w:szCs w:val="20"/>
              </w:rPr>
              <w:t>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56D71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на   __________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срок в месяцах)</w:t>
            </w:r>
          </w:p>
          <w:p w14:paraId="7FA4791D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258B5B2D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8AF6FE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пошлина по пункту ___ приложения 1 к Порядку взимания пошлин уплачена.</w:t>
            </w:r>
          </w:p>
          <w:p w14:paraId="1E3263E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 Сведения о плательщике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(указываются фамилия, имя, отчество (последнее - при наличии) физического лица или наименование юридического лица)</w:t>
            </w:r>
          </w:p>
          <w:p w14:paraId="0E2FC261" w14:textId="77777777" w:rsidR="00853B94" w:rsidRPr="005A5620" w:rsidRDefault="00853B94" w:rsidP="00853B94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940C9D2" w14:textId="77777777" w:rsidR="00853B94" w:rsidRPr="005A5620" w:rsidRDefault="00853B94" w:rsidP="005F6BA0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Идентификаторы плательщика, указываемые в документе, подтверждающем уплату пошлины:</w:t>
            </w:r>
          </w:p>
        </w:tc>
      </w:tr>
      <w:tr w:rsidR="005F6BA0" w:rsidRPr="005A5620" w14:paraId="195F23F3" w14:textId="77777777" w:rsidTr="007923DF">
        <w:tc>
          <w:tcPr>
            <w:tcW w:w="473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3597AD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  <w:rPrChange w:id="0" w:author="otd1642" w:date="2017-06-15T16:57:00Z">
                  <w:rPr>
                    <w:szCs w:val="24"/>
                  </w:rPr>
                </w:rPrChange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юридического лица:</w:t>
            </w:r>
          </w:p>
          <w:p w14:paraId="1908A8E2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ИКЮЛ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_____________________________________</w:t>
            </w:r>
          </w:p>
          <w:p w14:paraId="7C43A244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физического лица: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B5056F" w14:textId="77777777" w:rsidR="005F6BA0" w:rsidRPr="005A5620" w:rsidRDefault="005F6BA0" w:rsidP="005F6BA0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Cs/>
                <w:caps/>
                <w:sz w:val="20"/>
                <w:szCs w:val="20"/>
              </w:rPr>
              <w:t>РНУКН</w:t>
            </w:r>
            <w:r w:rsidRPr="005A5620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: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</w:p>
          <w:p w14:paraId="409E618B" w14:textId="77777777" w:rsidR="005F6BA0" w:rsidRPr="005A5620" w:rsidRDefault="005F6BA0" w:rsidP="005F6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плательщика:______________________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10F2C1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юридического лица</w:t>
            </w:r>
          </w:p>
          <w:p w14:paraId="003DA71D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20"/>
              </w:rPr>
              <w:t>(Идентификаторы указываются в одном из двух сочетаний)</w:t>
            </w:r>
          </w:p>
          <w:p w14:paraId="5840C492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КИО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47C2085B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 КПП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________________________</w:t>
            </w:r>
          </w:p>
          <w:p w14:paraId="79C761D3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ИНН: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 xml:space="preserve"> (если имеется)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: _______________________</w:t>
            </w:r>
          </w:p>
          <w:p w14:paraId="7100C287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Для иностранного физического лица:</w:t>
            </w:r>
          </w:p>
          <w:p w14:paraId="45339E04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ИНН: _______________________________________</w:t>
            </w:r>
          </w:p>
          <w:p w14:paraId="6841EBB9" w14:textId="77777777" w:rsidR="005F6BA0" w:rsidRPr="005A5620" w:rsidRDefault="005F6BA0" w:rsidP="005F6B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Вид, серия и номер документа, удостоверяющего личность плательщика: ____________________________________________</w:t>
            </w:r>
          </w:p>
          <w:p w14:paraId="43FD041B" w14:textId="77777777" w:rsidR="005F6BA0" w:rsidRPr="005A5620" w:rsidRDefault="005F6BA0" w:rsidP="005F6BA0">
            <w:pPr>
              <w:widowControl w:val="0"/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Гражданство: ______________________________</w:t>
            </w:r>
          </w:p>
          <w:p w14:paraId="5C9348DD" w14:textId="77777777" w:rsidR="005F6BA0" w:rsidRPr="005A5620" w:rsidRDefault="005F6BA0" w:rsidP="005F6B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Без гражданства ____________________________</w:t>
            </w:r>
          </w:p>
        </w:tc>
      </w:tr>
      <w:tr w:rsidR="00853B94" w:rsidRPr="005A5620" w14:paraId="25F97341" w14:textId="77777777" w:rsidTr="00853B94">
        <w:tc>
          <w:tcPr>
            <w:tcW w:w="7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F2D6B3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 к ходатайству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E6D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48B5D691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2F550A5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182386DC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853B94" w:rsidRPr="005A5620" w14:paraId="46E7A165" w14:textId="77777777" w:rsidTr="00853B94">
        <w:tc>
          <w:tcPr>
            <w:tcW w:w="70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3A1C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52CD7">
              <w:rPr>
                <w:rFonts w:ascii="Times New Roman" w:hAnsi="Times New Roman"/>
                <w:sz w:val="20"/>
                <w:szCs w:val="20"/>
              </w:rPr>
            </w:r>
            <w:r w:rsidR="00B52CD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копия документа, подтверждающего уплату пошлины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D388A" w14:textId="77777777" w:rsidR="00853B94" w:rsidRPr="005A5620" w:rsidRDefault="00853B94" w:rsidP="00853B94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3EBD0F" w14:textId="77777777" w:rsidR="00853B94" w:rsidRPr="005A5620" w:rsidRDefault="00853B94" w:rsidP="00853B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7066A3B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F277B54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Заявителю известно о том, что в соответствии нормами Закона ДНР «О персональных 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данных» №61-IHC от 19.06.2015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изменениями и дополнениями), ГКНТ ДНР осуществляет обработку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68B324F9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B9E4E08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данных» № 61-IHC от 19.06.2015 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(заполняется только по республиканским заявкам)</w:t>
            </w:r>
          </w:p>
          <w:p w14:paraId="4324601F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65886F95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  <w:p w14:paraId="3E2D9DAA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B94" w:rsidRPr="005A5620" w14:paraId="7BF75B6F" w14:textId="77777777" w:rsidTr="00853B94">
        <w:tc>
          <w:tcPr>
            <w:tcW w:w="946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53B7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75667E1A" w14:textId="77777777" w:rsidR="00853B94" w:rsidRPr="005A5620" w:rsidRDefault="00853B94" w:rsidP="00853B9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800977D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  <w:p w14:paraId="49C093EA" w14:textId="77777777" w:rsidR="00853B94" w:rsidRPr="005A5620" w:rsidRDefault="00853B94" w:rsidP="00853B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Ходатайство о продлении срока представления сообщения о достигнутом соглашении между заявителями (пункт 1 статьи 1477 Кодекса) подписывается обоими заявителями, которыми поданы идентичные заявки, или их представителями или иными уполномоченными учредительными документами лицами, действующими от имени заявителя в указанном порядке.</w:t>
            </w:r>
          </w:p>
        </w:tc>
      </w:tr>
    </w:tbl>
    <w:p w14:paraId="5B7BB2F3" w14:textId="77777777" w:rsidR="00853B94" w:rsidRPr="005A5620" w:rsidRDefault="00853B94" w:rsidP="00853B94">
      <w:pPr>
        <w:rPr>
          <w:rFonts w:ascii="Times New Roman" w:hAnsi="Times New Roman"/>
        </w:rPr>
      </w:pPr>
    </w:p>
    <w:p w14:paraId="338CF769" w14:textId="77777777" w:rsidR="002E012B" w:rsidRPr="005A5620" w:rsidRDefault="002E012B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2E012B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8450A6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447EA" w14:textId="77777777" w:rsidR="00B52CD7" w:rsidRDefault="00B52CD7" w:rsidP="006B02AE">
      <w:pPr>
        <w:spacing w:after="0" w:line="240" w:lineRule="auto"/>
      </w:pPr>
      <w:r>
        <w:separator/>
      </w:r>
    </w:p>
  </w:endnote>
  <w:endnote w:type="continuationSeparator" w:id="0">
    <w:p w14:paraId="4E5B22E2" w14:textId="77777777" w:rsidR="00B52CD7" w:rsidRDefault="00B52CD7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FD332" w14:textId="77777777" w:rsidR="00B52CD7" w:rsidRDefault="00B52CD7" w:rsidP="006B02AE">
      <w:pPr>
        <w:spacing w:after="0" w:line="240" w:lineRule="auto"/>
      </w:pPr>
      <w:r>
        <w:separator/>
      </w:r>
    </w:p>
  </w:footnote>
  <w:footnote w:type="continuationSeparator" w:id="0">
    <w:p w14:paraId="77973657" w14:textId="77777777" w:rsidR="00B52CD7" w:rsidRDefault="00B52CD7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B52CD7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2E3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450A6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BB6"/>
    <w:rsid w:val="00B450E2"/>
    <w:rsid w:val="00B4568F"/>
    <w:rsid w:val="00B460E9"/>
    <w:rsid w:val="00B46379"/>
    <w:rsid w:val="00B47D7C"/>
    <w:rsid w:val="00B52CD7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BA80CA-C523-4219-8DE4-FF3FE8B9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3285</TotalTime>
  <Pages>3</Pages>
  <Words>646</Words>
  <Characters>3684</Characters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2021-11-22T13:01:00Z</dcterms:modified>
</cp:coreProperties>
</file>