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7A29" w14:textId="77777777" w:rsidR="00C771E2" w:rsidRPr="00B036FC" w:rsidRDefault="00C771E2" w:rsidP="008F0399">
      <w:pPr>
        <w:spacing w:after="0" w:line="240" w:lineRule="auto"/>
        <w:ind w:left="5528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>Приложение 13</w:t>
      </w:r>
    </w:p>
    <w:p w14:paraId="7DAB6350" w14:textId="77777777" w:rsidR="00C771E2" w:rsidRPr="00B036FC" w:rsidRDefault="00C771E2" w:rsidP="008F0399">
      <w:pPr>
        <w:spacing w:after="0" w:line="240" w:lineRule="auto"/>
        <w:ind w:left="5529"/>
        <w:jc w:val="both"/>
        <w:rPr>
          <w:rFonts w:ascii="Times New Roman" w:hAnsi="Times New Roman"/>
          <w:sz w:val="24"/>
        </w:rPr>
      </w:pPr>
      <w:r w:rsidRPr="00B036FC">
        <w:rPr>
          <w:rFonts w:ascii="Times New Roman" w:hAnsi="Times New Roman"/>
          <w:sz w:val="24"/>
        </w:rPr>
        <w:t xml:space="preserve">к Правилам составления, подачи и рассмотрения документов, являющихся основанием для совершения юридически значимых действий по государственной регистрации полезных моделей, и их формы (пункт 3) </w:t>
      </w:r>
    </w:p>
    <w:p w14:paraId="330DEDF9" w14:textId="77777777" w:rsidR="008F0399" w:rsidRDefault="008F0399" w:rsidP="008F039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6F3150" w14:textId="77777777" w:rsidR="00C771E2" w:rsidRDefault="00C771E2" w:rsidP="008F039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36FC">
        <w:rPr>
          <w:rFonts w:ascii="Times New Roman" w:hAnsi="Times New Roman"/>
          <w:b/>
          <w:sz w:val="28"/>
          <w:szCs w:val="28"/>
          <w:lang w:eastAsia="ru-RU"/>
        </w:rPr>
        <w:t>Ходатайство о предоставлении льготы по уплате пошлин</w:t>
      </w:r>
    </w:p>
    <w:p w14:paraId="1CC3AB52" w14:textId="77777777" w:rsidR="00BD2E02" w:rsidRPr="00B036FC" w:rsidRDefault="00BD2E02" w:rsidP="008F039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2226"/>
        <w:gridCol w:w="1417"/>
        <w:gridCol w:w="1417"/>
      </w:tblGrid>
      <w:tr w:rsidR="00C771E2" w:rsidRPr="00B036FC" w14:paraId="6BB07B64" w14:textId="77777777" w:rsidTr="00CC5C25">
        <w:tc>
          <w:tcPr>
            <w:tcW w:w="4863" w:type="dxa"/>
            <w:tcBorders>
              <w:top w:val="double" w:sz="4" w:space="0" w:color="auto"/>
            </w:tcBorders>
          </w:tcPr>
          <w:p w14:paraId="199039CA" w14:textId="77777777" w:rsidR="00C771E2" w:rsidRPr="00B036FC" w:rsidRDefault="00C771E2" w:rsidP="00C7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4D05BB6C" w14:textId="77777777" w:rsidR="00C771E2" w:rsidRPr="00B036FC" w:rsidRDefault="00C771E2" w:rsidP="00C7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F3EB2F" w14:textId="77777777" w:rsidR="00C771E2" w:rsidRPr="00B036FC" w:rsidRDefault="00852658" w:rsidP="008526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</w:t>
            </w:r>
            <w:r w:rsidR="00C771E2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</w:t>
            </w:r>
            <w:r w:rsidR="00E57C9C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Государственной службой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по науке </w:t>
            </w:r>
          </w:p>
        </w:tc>
        <w:tc>
          <w:tcPr>
            <w:tcW w:w="5060" w:type="dxa"/>
            <w:gridSpan w:val="3"/>
            <w:tcBorders>
              <w:top w:val="double" w:sz="4" w:space="0" w:color="auto"/>
            </w:tcBorders>
          </w:tcPr>
          <w:p w14:paraId="7B9258D1" w14:textId="77777777" w:rsidR="00C771E2" w:rsidRPr="00B036FC" w:rsidRDefault="00C771E2" w:rsidP="00C7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ВХОДЯЩИЙ №</w:t>
            </w:r>
          </w:p>
          <w:p w14:paraId="386635C0" w14:textId="77777777" w:rsidR="00C771E2" w:rsidRPr="00B036FC" w:rsidRDefault="00C771E2" w:rsidP="00C771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28C8E9" w14:textId="77777777" w:rsidR="00C771E2" w:rsidRPr="00B036FC" w:rsidRDefault="00E57C9C" w:rsidP="00E57C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и технологиям Д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онецкой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Н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ародной </w:t>
            </w:r>
            <w:r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Р</w:t>
            </w:r>
            <w:r w:rsidR="00852658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еспублики</w:t>
            </w:r>
            <w:r w:rsidR="00C771E2" w:rsidRPr="00B036FC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C771E2" w:rsidRPr="00B036FC" w14:paraId="0FE97252" w14:textId="77777777" w:rsidTr="00CC5C25">
        <w:tc>
          <w:tcPr>
            <w:tcW w:w="9923" w:type="dxa"/>
            <w:gridSpan w:val="4"/>
          </w:tcPr>
          <w:p w14:paraId="6C7AA8FB" w14:textId="77777777" w:rsidR="00E57C9C" w:rsidRPr="00B036FC" w:rsidRDefault="00C771E2" w:rsidP="00E57C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E57C9C" w:rsidRPr="00B036FC">
              <w:rPr>
                <w:rFonts w:ascii="Times New Roman" w:hAnsi="Times New Roman"/>
                <w:b/>
                <w:sz w:val="20"/>
                <w:szCs w:val="20"/>
              </w:rPr>
              <w:t>Государственный комитет по науке и технологиям Донецкой Народной Республики (ГКНТ ДНР)</w:t>
            </w:r>
          </w:p>
          <w:p w14:paraId="38B1968D" w14:textId="77777777" w:rsidR="00C771E2" w:rsidRPr="00B036FC" w:rsidRDefault="00D651DA" w:rsidP="00E57C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B036FC">
              <w:rPr>
                <w:b/>
                <w:bCs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C771E2" w:rsidRPr="00B036FC" w14:paraId="6319DD8D" w14:textId="77777777" w:rsidTr="00CC5C25">
        <w:tc>
          <w:tcPr>
            <w:tcW w:w="9923" w:type="dxa"/>
            <w:gridSpan w:val="4"/>
          </w:tcPr>
          <w:p w14:paraId="09D37821" w14:textId="77777777" w:rsidR="00C771E2" w:rsidRPr="00B036FC" w:rsidRDefault="00C771E2" w:rsidP="002B0367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color w:val="auto"/>
                <w:sz w:val="20"/>
                <w:szCs w:val="20"/>
              </w:rPr>
              <w:t>ХОДАТАЙСТВО</w:t>
            </w:r>
          </w:p>
          <w:p w14:paraId="10B43048" w14:textId="77777777" w:rsidR="00E60BDF" w:rsidRPr="00B036FC" w:rsidRDefault="00C771E2" w:rsidP="00E60BD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B036FC">
              <w:rPr>
                <w:b/>
                <w:sz w:val="20"/>
                <w:szCs w:val="20"/>
              </w:rPr>
              <w:t xml:space="preserve">о предоставлении права на </w:t>
            </w:r>
          </w:p>
          <w:p w14:paraId="6BACE6A9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>уплату пошлины в уменьшенном размере</w:t>
            </w:r>
          </w:p>
        </w:tc>
      </w:tr>
      <w:tr w:rsidR="00C771E2" w:rsidRPr="00B036FC" w14:paraId="5736AA87" w14:textId="77777777" w:rsidTr="00CC5C25">
        <w:tc>
          <w:tcPr>
            <w:tcW w:w="9923" w:type="dxa"/>
            <w:gridSpan w:val="4"/>
          </w:tcPr>
          <w:p w14:paraId="7255434F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№ заявки                                                           </w:t>
            </w:r>
          </w:p>
          <w:p w14:paraId="4C042CC7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6AF42C43" w14:textId="77777777" w:rsidTr="00CC5C25">
        <w:tc>
          <w:tcPr>
            <w:tcW w:w="9923" w:type="dxa"/>
            <w:gridSpan w:val="4"/>
          </w:tcPr>
          <w:p w14:paraId="6738EDE2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Название полезной модели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E0AE613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53291AC0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4449D37A" w14:textId="77777777" w:rsidTr="00CC5C25">
        <w:tc>
          <w:tcPr>
            <w:tcW w:w="9923" w:type="dxa"/>
            <w:gridSpan w:val="4"/>
          </w:tcPr>
          <w:p w14:paraId="3452F17D" w14:textId="77777777" w:rsidR="00C771E2" w:rsidRPr="00BD2E02" w:rsidRDefault="00C771E2" w:rsidP="00BD2E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17075B" w:rsidRPr="00B036FC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</w:t>
            </w:r>
            <w:r w:rsidR="00BD2E0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D0718A8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37EEEAA9" w14:textId="77777777" w:rsidTr="00CC5C25">
        <w:tc>
          <w:tcPr>
            <w:tcW w:w="9923" w:type="dxa"/>
            <w:gridSpan w:val="4"/>
          </w:tcPr>
          <w:p w14:paraId="5F42BF44" w14:textId="77777777" w:rsidR="00C771E2" w:rsidRPr="00B036FC" w:rsidRDefault="00C771E2" w:rsidP="00C771E2">
            <w:pPr>
              <w:pStyle w:val="a3"/>
              <w:spacing w:before="0" w:beforeAutospacing="0" w:after="0" w:afterAutospacing="0"/>
              <w:contextualSpacing/>
              <w:jc w:val="both"/>
              <w:rPr>
                <w:rStyle w:val="a4"/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sz w:val="20"/>
                <w:szCs w:val="20"/>
              </w:rPr>
              <w:instrText xml:space="preserve"> FORMCHECKBOX </w:instrText>
            </w:r>
            <w:r w:rsidR="00F6600E">
              <w:rPr>
                <w:sz w:val="20"/>
                <w:szCs w:val="20"/>
              </w:rPr>
            </w:r>
            <w:r w:rsidR="00F6600E">
              <w:rPr>
                <w:sz w:val="20"/>
                <w:szCs w:val="20"/>
              </w:rPr>
              <w:fldChar w:fldCharType="separate"/>
            </w:r>
            <w:r w:rsidRPr="00B036FC">
              <w:rPr>
                <w:sz w:val="20"/>
                <w:szCs w:val="20"/>
              </w:rPr>
              <w:fldChar w:fldCharType="end"/>
            </w:r>
            <w:r w:rsidRPr="00B036FC">
              <w:rPr>
                <w:sz w:val="20"/>
                <w:szCs w:val="20"/>
              </w:rPr>
              <w:t xml:space="preserve">   </w:t>
            </w:r>
            <w:r w:rsidRPr="00B036FC">
              <w:rPr>
                <w:b/>
                <w:sz w:val="20"/>
                <w:szCs w:val="20"/>
              </w:rPr>
              <w:t>Прошу предоставить право на уплату пошлины в уменьшенном размере</w:t>
            </w:r>
          </w:p>
          <w:p w14:paraId="1EB08CA4" w14:textId="77777777" w:rsidR="00C771E2" w:rsidRPr="00B036FC" w:rsidRDefault="00C771E2" w:rsidP="00E60BDF">
            <w:pPr>
              <w:tabs>
                <w:tab w:val="left" w:pos="6009"/>
                <w:tab w:val="left" w:pos="7767"/>
              </w:tabs>
              <w:spacing w:after="0" w:line="240" w:lineRule="auto"/>
              <w:ind w:firstLine="18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600E">
              <w:rPr>
                <w:rFonts w:ascii="Times New Roman" w:hAnsi="Times New Roman"/>
                <w:sz w:val="20"/>
                <w:szCs w:val="20"/>
              </w:rPr>
            </w:r>
            <w:r w:rsidR="00F660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за регистрацию полезной модели и выдачу патента на полезную модель (подпункт __ приложения</w:t>
            </w:r>
            <w:r w:rsidR="005F5D5A" w:rsidRPr="00B036F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2B0367" w:rsidRPr="00B036FC">
              <w:rPr>
                <w:rFonts w:ascii="Times New Roman" w:hAnsi="Times New Roman"/>
                <w:sz w:val="20"/>
                <w:szCs w:val="20"/>
              </w:rPr>
              <w:t xml:space="preserve">Порядка взимания </w:t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>пошлин)</w:t>
            </w:r>
          </w:p>
          <w:p w14:paraId="7610297F" w14:textId="77777777" w:rsidR="00C771E2" w:rsidRPr="00B036FC" w:rsidRDefault="00C771E2" w:rsidP="00E60BDF">
            <w:pPr>
              <w:pStyle w:val="a3"/>
              <w:spacing w:before="0" w:beforeAutospacing="0" w:after="0" w:afterAutospacing="0"/>
              <w:ind w:firstLine="18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           </w:t>
            </w:r>
            <w:r w:rsidRPr="00B036FC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sz w:val="20"/>
                <w:szCs w:val="20"/>
              </w:rPr>
              <w:instrText xml:space="preserve"> FORMCHECKBOX </w:instrText>
            </w:r>
            <w:r w:rsidR="00F6600E">
              <w:rPr>
                <w:sz w:val="20"/>
                <w:szCs w:val="20"/>
              </w:rPr>
            </w:r>
            <w:r w:rsidR="00F6600E">
              <w:rPr>
                <w:sz w:val="20"/>
                <w:szCs w:val="20"/>
              </w:rPr>
              <w:fldChar w:fldCharType="separate"/>
            </w:r>
            <w:r w:rsidRPr="00B036FC">
              <w:rPr>
                <w:sz w:val="20"/>
                <w:szCs w:val="20"/>
              </w:rPr>
              <w:fldChar w:fldCharType="end"/>
            </w:r>
            <w:r w:rsidRPr="00B036FC">
              <w:rPr>
                <w:sz w:val="20"/>
                <w:szCs w:val="20"/>
              </w:rPr>
              <w:t xml:space="preserve">  </w:t>
            </w:r>
            <w:r w:rsidRPr="00B036FC">
              <w:rPr>
                <w:b/>
                <w:sz w:val="20"/>
                <w:szCs w:val="20"/>
              </w:rPr>
              <w:t xml:space="preserve">в размере </w:t>
            </w:r>
            <w:r w:rsidR="002B0367" w:rsidRPr="00B036FC">
              <w:rPr>
                <w:b/>
                <w:sz w:val="20"/>
                <w:szCs w:val="20"/>
              </w:rPr>
              <w:t xml:space="preserve">____ </w:t>
            </w:r>
            <w:r w:rsidRPr="00B036FC">
              <w:rPr>
                <w:b/>
                <w:sz w:val="20"/>
                <w:szCs w:val="20"/>
              </w:rPr>
              <w:t>процентов</w:t>
            </w:r>
            <w:r w:rsidR="00E60BDF" w:rsidRPr="00B036FC">
              <w:rPr>
                <w:sz w:val="20"/>
                <w:szCs w:val="20"/>
              </w:rPr>
              <w:t xml:space="preserve"> установленного размера</w:t>
            </w:r>
          </w:p>
          <w:p w14:paraId="6514D6A2" w14:textId="77777777" w:rsidR="00C771E2" w:rsidRPr="00B036FC" w:rsidRDefault="00C771E2" w:rsidP="00C771E2">
            <w:pPr>
              <w:pStyle w:val="a3"/>
              <w:spacing w:before="0" w:beforeAutospacing="0" w:after="0" w:afterAutospacing="0"/>
              <w:ind w:firstLine="18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Заявитель </w:t>
            </w:r>
            <w:r w:rsidRPr="00B036FC">
              <w:rPr>
                <w:i/>
                <w:sz w:val="16"/>
                <w:szCs w:val="16"/>
              </w:rPr>
              <w:t>(указать статус)</w:t>
            </w:r>
            <w:r w:rsidRPr="00B036FC">
              <w:rPr>
                <w:sz w:val="16"/>
                <w:szCs w:val="16"/>
              </w:rPr>
              <w:t>:</w:t>
            </w:r>
          </w:p>
          <w:p w14:paraId="6B7AFB76" w14:textId="77777777" w:rsidR="00C771E2" w:rsidRPr="00B036FC" w:rsidRDefault="00C771E2" w:rsidP="00C771E2">
            <w:pPr>
              <w:pStyle w:val="a3"/>
              <w:tabs>
                <w:tab w:val="left" w:pos="1375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B036FC">
              <w:rPr>
                <w:sz w:val="20"/>
                <w:szCs w:val="20"/>
              </w:rPr>
              <w:t xml:space="preserve">              </w:t>
            </w:r>
            <w:r w:rsidRPr="00B036FC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sz w:val="20"/>
                <w:szCs w:val="20"/>
              </w:rPr>
              <w:instrText xml:space="preserve"> FORMCHECKBOX </w:instrText>
            </w:r>
            <w:r w:rsidR="00F6600E">
              <w:rPr>
                <w:sz w:val="20"/>
                <w:szCs w:val="20"/>
              </w:rPr>
            </w:r>
            <w:r w:rsidR="00F6600E">
              <w:rPr>
                <w:sz w:val="20"/>
                <w:szCs w:val="20"/>
              </w:rPr>
              <w:fldChar w:fldCharType="separate"/>
            </w:r>
            <w:r w:rsidRPr="00B036FC">
              <w:rPr>
                <w:sz w:val="20"/>
                <w:szCs w:val="20"/>
              </w:rPr>
              <w:fldChar w:fldCharType="end"/>
            </w:r>
            <w:r w:rsidRPr="00B036FC">
              <w:rPr>
                <w:sz w:val="20"/>
                <w:szCs w:val="20"/>
              </w:rPr>
              <w:t xml:space="preserve"> </w:t>
            </w:r>
            <w:r w:rsidRPr="00B036FC">
              <w:rPr>
                <w:b/>
                <w:sz w:val="20"/>
                <w:szCs w:val="20"/>
              </w:rPr>
              <w:t xml:space="preserve">в размере </w:t>
            </w:r>
            <w:r w:rsidR="002B0367" w:rsidRPr="00B036FC">
              <w:rPr>
                <w:b/>
                <w:sz w:val="20"/>
                <w:szCs w:val="20"/>
              </w:rPr>
              <w:t xml:space="preserve">____ </w:t>
            </w:r>
            <w:r w:rsidRPr="00B036FC">
              <w:rPr>
                <w:b/>
                <w:sz w:val="20"/>
                <w:szCs w:val="20"/>
              </w:rPr>
              <w:t>процентов</w:t>
            </w:r>
            <w:r w:rsidRPr="00B036FC">
              <w:rPr>
                <w:sz w:val="20"/>
                <w:szCs w:val="20"/>
              </w:rPr>
              <w:t xml:space="preserve"> установленного размера</w:t>
            </w:r>
          </w:p>
          <w:p w14:paraId="680DCC4F" w14:textId="77777777" w:rsidR="00C771E2" w:rsidRPr="00B036FC" w:rsidRDefault="00C771E2" w:rsidP="00C771E2">
            <w:pPr>
              <w:pStyle w:val="a3"/>
              <w:spacing w:before="0" w:beforeAutospacing="0" w:after="0" w:afterAutospacing="0"/>
              <w:ind w:firstLine="180"/>
              <w:contextualSpacing/>
              <w:jc w:val="both"/>
              <w:rPr>
                <w:sz w:val="16"/>
                <w:szCs w:val="16"/>
              </w:rPr>
            </w:pPr>
            <w:r w:rsidRPr="00B036FC">
              <w:rPr>
                <w:sz w:val="20"/>
                <w:szCs w:val="20"/>
              </w:rPr>
              <w:t xml:space="preserve">                    Заявитель </w:t>
            </w:r>
            <w:r w:rsidRPr="00B036FC">
              <w:rPr>
                <w:i/>
                <w:sz w:val="16"/>
                <w:szCs w:val="16"/>
              </w:rPr>
              <w:t>(указать статус)</w:t>
            </w:r>
          </w:p>
          <w:p w14:paraId="7463E902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0D4FBF66" w14:textId="77777777" w:rsidTr="00CC5C25">
        <w:tc>
          <w:tcPr>
            <w:tcW w:w="7089" w:type="dxa"/>
            <w:gridSpan w:val="2"/>
            <w:vAlign w:val="center"/>
          </w:tcPr>
          <w:p w14:paraId="63AD35D3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Приложение(я)</w:t>
            </w:r>
            <w:r w:rsidRPr="00B03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>к ходатайству:</w:t>
            </w:r>
          </w:p>
        </w:tc>
        <w:tc>
          <w:tcPr>
            <w:tcW w:w="1417" w:type="dxa"/>
          </w:tcPr>
          <w:p w14:paraId="06F6D718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6A6555D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417" w:type="dxa"/>
          </w:tcPr>
          <w:p w14:paraId="7625999D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B830B28" w14:textId="77777777" w:rsidR="00C771E2" w:rsidRPr="00B036FC" w:rsidRDefault="00E60BDF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C771E2" w:rsidRPr="00B036FC" w14:paraId="587D262D" w14:textId="77777777" w:rsidTr="00CC5C25">
        <w:tc>
          <w:tcPr>
            <w:tcW w:w="7089" w:type="dxa"/>
            <w:gridSpan w:val="2"/>
          </w:tcPr>
          <w:p w14:paraId="476E5291" w14:textId="77777777" w:rsidR="00C771E2" w:rsidRPr="00B036FC" w:rsidRDefault="00C771E2" w:rsidP="008758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600E">
              <w:rPr>
                <w:rFonts w:ascii="Times New Roman" w:hAnsi="Times New Roman"/>
                <w:sz w:val="20"/>
                <w:szCs w:val="20"/>
              </w:rPr>
            </w:r>
            <w:r w:rsidR="00F660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60BDF" w:rsidRPr="00B03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документ, содержащий сведения о произведенной уплате пошлины в уменьшенном размере </w:t>
            </w:r>
          </w:p>
        </w:tc>
        <w:tc>
          <w:tcPr>
            <w:tcW w:w="1417" w:type="dxa"/>
          </w:tcPr>
          <w:p w14:paraId="6E626C73" w14:textId="77777777" w:rsidR="00C771E2" w:rsidRPr="00B036FC" w:rsidRDefault="00C771E2" w:rsidP="00C771E2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76792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17E11FDE" w14:textId="77777777" w:rsidTr="00CC5C25">
        <w:tc>
          <w:tcPr>
            <w:tcW w:w="7089" w:type="dxa"/>
            <w:gridSpan w:val="2"/>
          </w:tcPr>
          <w:p w14:paraId="542E79E4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070F19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DB01CF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7862061E" w14:textId="77777777" w:rsidTr="00CC5C25">
        <w:tc>
          <w:tcPr>
            <w:tcW w:w="7089" w:type="dxa"/>
            <w:gridSpan w:val="2"/>
          </w:tcPr>
          <w:p w14:paraId="32904DEF" w14:textId="77777777" w:rsidR="00C771E2" w:rsidRPr="00B036FC" w:rsidRDefault="00C771E2" w:rsidP="00C771E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0A8BD6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36B8E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26EF4683" w14:textId="77777777" w:rsidTr="00CC5C25">
        <w:trPr>
          <w:trHeight w:val="274"/>
        </w:trPr>
        <w:tc>
          <w:tcPr>
            <w:tcW w:w="7089" w:type="dxa"/>
            <w:gridSpan w:val="2"/>
          </w:tcPr>
          <w:p w14:paraId="63919D70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1CB4B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F0F4E2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5EABB9EB" w14:textId="77777777" w:rsidTr="00CC5C25">
        <w:trPr>
          <w:trHeight w:val="274"/>
        </w:trPr>
        <w:tc>
          <w:tcPr>
            <w:tcW w:w="7089" w:type="dxa"/>
            <w:gridSpan w:val="2"/>
          </w:tcPr>
          <w:p w14:paraId="4470E336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C95D5E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0FB550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51738504" w14:textId="77777777" w:rsidTr="00CC5C25">
        <w:trPr>
          <w:trHeight w:val="274"/>
        </w:trPr>
        <w:tc>
          <w:tcPr>
            <w:tcW w:w="7089" w:type="dxa"/>
            <w:gridSpan w:val="2"/>
          </w:tcPr>
          <w:p w14:paraId="7D084FF3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36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6600E">
              <w:rPr>
                <w:rFonts w:ascii="Times New Roman" w:hAnsi="Times New Roman"/>
                <w:sz w:val="20"/>
                <w:szCs w:val="20"/>
              </w:rPr>
            </w:r>
            <w:r w:rsidR="00F6600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36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36FC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 документа)</w:t>
            </w:r>
          </w:p>
        </w:tc>
        <w:tc>
          <w:tcPr>
            <w:tcW w:w="1417" w:type="dxa"/>
          </w:tcPr>
          <w:p w14:paraId="42F0067A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55110" w14:textId="77777777" w:rsidR="00C771E2" w:rsidRPr="00B036FC" w:rsidRDefault="00C771E2" w:rsidP="00C77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1E2" w:rsidRPr="00B036FC" w14:paraId="643696D5" w14:textId="77777777" w:rsidTr="00CC5C25"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14:paraId="57C2B8C1" w14:textId="77777777" w:rsidR="00C771E2" w:rsidRPr="00BD2E02" w:rsidRDefault="002B0367" w:rsidP="00BD2E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</w:t>
            </w:r>
            <w:r w:rsidRPr="00B036FC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Законом Донецкой Народной Республики «О персональных данных» № 61-IHC от 19.06.2015 (с изменениями и дополнениями), ГКНТ ДНР осуществляет обработку персональных данных субъектов персональных данных, указанных в заявлении, в целях и объеме, необходимых для предост</w:t>
            </w:r>
            <w:r w:rsidR="00BD2E02">
              <w:rPr>
                <w:rFonts w:ascii="Times New Roman" w:hAnsi="Times New Roman"/>
                <w:b/>
                <w:i/>
                <w:sz w:val="20"/>
                <w:szCs w:val="20"/>
              </w:rPr>
              <w:t>авления государственной услуги.</w:t>
            </w:r>
          </w:p>
        </w:tc>
      </w:tr>
      <w:tr w:rsidR="00710C99" w:rsidRPr="00B036FC" w14:paraId="5D6F2E1A" w14:textId="77777777" w:rsidTr="00CC5C25">
        <w:tc>
          <w:tcPr>
            <w:tcW w:w="9923" w:type="dxa"/>
            <w:gridSpan w:val="4"/>
            <w:tcBorders>
              <w:top w:val="double" w:sz="4" w:space="0" w:color="auto"/>
            </w:tcBorders>
          </w:tcPr>
          <w:p w14:paraId="1D45579A" w14:textId="77777777" w:rsidR="00710C99" w:rsidRPr="00B036FC" w:rsidRDefault="00710C99" w:rsidP="00710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B036FC">
              <w:br w:type="column"/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имеются согласия авторов и других субъектов персональных данных, указанных в заявлении, на обработку их персональных данных, приведенных в настоящем заявлении, в ГКНТ ДНР в связи с предоставлением государственной услуги. Согласия оформлены в соответствии с нормами Закона Донецкой Народной Республики «О персональных</w:t>
            </w:r>
            <w:r w:rsidR="001638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данных» № 61-IHC от 19.06.2015</w:t>
            </w: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изменениями и дополнениями)</w:t>
            </w:r>
            <w:r w:rsidRPr="00B036F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083E69D8" w14:textId="77777777" w:rsidR="00710C99" w:rsidRPr="00B036FC" w:rsidRDefault="00710C99" w:rsidP="00710C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6FC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C771E2" w:rsidRPr="00B036FC" w14:paraId="205842BB" w14:textId="77777777" w:rsidTr="00CC5C25">
        <w:tc>
          <w:tcPr>
            <w:tcW w:w="9923" w:type="dxa"/>
            <w:gridSpan w:val="4"/>
            <w:tcBorders>
              <w:bottom w:val="double" w:sz="4" w:space="0" w:color="auto"/>
            </w:tcBorders>
          </w:tcPr>
          <w:p w14:paraId="0D4882DA" w14:textId="77777777" w:rsidR="00C771E2" w:rsidRPr="00B036FC" w:rsidRDefault="00E60BDF" w:rsidP="00C771E2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036F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14:paraId="31D08BC9" w14:textId="77777777" w:rsidR="00C771E2" w:rsidRPr="00B036FC" w:rsidRDefault="00C771E2" w:rsidP="00C771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8F6667" w14:textId="77777777" w:rsidR="00C771E2" w:rsidRPr="00B036FC" w:rsidRDefault="00C771E2" w:rsidP="00C771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лица,  дата подписи (при подписании от имени юридического лица подпись руководителя или иного уполномоченного на это</w:t>
            </w:r>
            <w:r w:rsidR="005F5D5A"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учредительными документами</w:t>
            </w:r>
            <w:r w:rsidRPr="00B036FC">
              <w:rPr>
                <w:rFonts w:ascii="Times New Roman" w:hAnsi="Times New Roman"/>
                <w:i/>
                <w:sz w:val="16"/>
                <w:szCs w:val="16"/>
              </w:rPr>
              <w:t xml:space="preserve"> лица удостоверяется печатью при ее наличии).</w:t>
            </w:r>
          </w:p>
        </w:tc>
      </w:tr>
    </w:tbl>
    <w:p w14:paraId="7504B415" w14:textId="77777777" w:rsidR="00C771E2" w:rsidRPr="00B036FC" w:rsidRDefault="00C771E2" w:rsidP="00C771E2">
      <w:pPr>
        <w:tabs>
          <w:tab w:val="left" w:pos="9072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07D73A7" w14:textId="77777777" w:rsidR="005F5D5A" w:rsidRPr="00B036FC" w:rsidRDefault="005F5D5A" w:rsidP="005F5D5A">
      <w:pPr>
        <w:tabs>
          <w:tab w:val="left" w:pos="3465"/>
          <w:tab w:val="left" w:pos="9072"/>
        </w:tabs>
        <w:rPr>
          <w:rFonts w:ascii="Times New Roman" w:hAnsi="Times New Roman"/>
          <w:b/>
          <w:sz w:val="20"/>
          <w:szCs w:val="20"/>
          <w:lang w:eastAsia="ru-RU"/>
        </w:rPr>
        <w:sectPr w:rsidR="005F5D5A" w:rsidRPr="00B036FC" w:rsidSect="00BD53A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1226483" w14:textId="77777777" w:rsidR="00382B1C" w:rsidRPr="00F61974" w:rsidRDefault="00382B1C" w:rsidP="00254F22">
      <w:pPr>
        <w:tabs>
          <w:tab w:val="left" w:pos="9072"/>
        </w:tabs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382B1C" w:rsidRPr="00F61974" w:rsidSect="00BD53A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B69E" w14:textId="77777777" w:rsidR="00F6600E" w:rsidRDefault="00F6600E" w:rsidP="00621F3F">
      <w:pPr>
        <w:spacing w:after="0" w:line="240" w:lineRule="auto"/>
      </w:pPr>
      <w:r>
        <w:separator/>
      </w:r>
    </w:p>
  </w:endnote>
  <w:endnote w:type="continuationSeparator" w:id="0">
    <w:p w14:paraId="0E36C8B8" w14:textId="77777777" w:rsidR="00F6600E" w:rsidRDefault="00F6600E" w:rsidP="00621F3F">
      <w:pPr>
        <w:spacing w:after="0" w:line="240" w:lineRule="auto"/>
      </w:pPr>
      <w:r>
        <w:continuationSeparator/>
      </w:r>
    </w:p>
  </w:endnote>
  <w:endnote w:type="continuationNotice" w:id="1">
    <w:p w14:paraId="468D08AB" w14:textId="77777777" w:rsidR="00F6600E" w:rsidRDefault="00F660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DEED" w14:textId="77777777" w:rsidR="00F6600E" w:rsidRDefault="00F6600E" w:rsidP="00621F3F">
      <w:pPr>
        <w:spacing w:after="0" w:line="240" w:lineRule="auto"/>
      </w:pPr>
      <w:r>
        <w:separator/>
      </w:r>
    </w:p>
  </w:footnote>
  <w:footnote w:type="continuationSeparator" w:id="0">
    <w:p w14:paraId="43413F45" w14:textId="77777777" w:rsidR="00F6600E" w:rsidRDefault="00F6600E" w:rsidP="00621F3F">
      <w:pPr>
        <w:spacing w:after="0" w:line="240" w:lineRule="auto"/>
      </w:pPr>
      <w:r>
        <w:continuationSeparator/>
      </w:r>
    </w:p>
  </w:footnote>
  <w:footnote w:type="continuationNotice" w:id="1">
    <w:p w14:paraId="5E00C262" w14:textId="77777777" w:rsidR="00F6600E" w:rsidRDefault="00F660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D5C9" w14:textId="77777777" w:rsidR="004D0268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  <w:r w:rsidRPr="00061BDA">
      <w:rPr>
        <w:rFonts w:ascii="Times New Roman" w:hAnsi="Times New Roman"/>
        <w:sz w:val="24"/>
        <w:szCs w:val="28"/>
      </w:rPr>
      <w:fldChar w:fldCharType="begin"/>
    </w:r>
    <w:r w:rsidRPr="00061BDA">
      <w:rPr>
        <w:rFonts w:ascii="Times New Roman" w:hAnsi="Times New Roman"/>
        <w:sz w:val="24"/>
        <w:szCs w:val="28"/>
      </w:rPr>
      <w:instrText>PAGE   \* MERGEFORMAT</w:instrText>
    </w:r>
    <w:r w:rsidRPr="00061BDA">
      <w:rPr>
        <w:rFonts w:ascii="Times New Roman" w:hAnsi="Times New Roman"/>
        <w:sz w:val="24"/>
        <w:szCs w:val="28"/>
      </w:rPr>
      <w:fldChar w:fldCharType="separate"/>
    </w:r>
    <w:r w:rsidR="003D5A5B">
      <w:rPr>
        <w:rFonts w:ascii="Times New Roman" w:hAnsi="Times New Roman"/>
        <w:noProof/>
        <w:sz w:val="24"/>
        <w:szCs w:val="28"/>
      </w:rPr>
      <w:t>2</w:t>
    </w:r>
    <w:r w:rsidRPr="00061BDA">
      <w:rPr>
        <w:rFonts w:ascii="Times New Roman" w:hAnsi="Times New Roman"/>
        <w:sz w:val="24"/>
        <w:szCs w:val="28"/>
      </w:rPr>
      <w:fldChar w:fldCharType="end"/>
    </w:r>
  </w:p>
  <w:p w14:paraId="5B9B70C9" w14:textId="77777777" w:rsidR="004D0268" w:rsidRPr="00061BDA" w:rsidRDefault="004D0268" w:rsidP="009F04B2">
    <w:pPr>
      <w:pStyle w:val="a7"/>
      <w:jc w:val="center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2B7"/>
    <w:multiLevelType w:val="hybridMultilevel"/>
    <w:tmpl w:val="06A2B8F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863E8"/>
    <w:multiLevelType w:val="hybridMultilevel"/>
    <w:tmpl w:val="F70E991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35664"/>
    <w:multiLevelType w:val="hybridMultilevel"/>
    <w:tmpl w:val="293A17D4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4B30E3"/>
    <w:multiLevelType w:val="hybridMultilevel"/>
    <w:tmpl w:val="73C4B400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E57"/>
    <w:multiLevelType w:val="hybridMultilevel"/>
    <w:tmpl w:val="72C21CE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50DE7"/>
    <w:multiLevelType w:val="hybridMultilevel"/>
    <w:tmpl w:val="230CC71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2B431E"/>
    <w:multiLevelType w:val="hybridMultilevel"/>
    <w:tmpl w:val="469C584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C11EB"/>
    <w:multiLevelType w:val="hybridMultilevel"/>
    <w:tmpl w:val="0D2252F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8616B9"/>
    <w:multiLevelType w:val="hybridMultilevel"/>
    <w:tmpl w:val="D69841D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C4E9B"/>
    <w:multiLevelType w:val="hybridMultilevel"/>
    <w:tmpl w:val="C740924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259CB"/>
    <w:multiLevelType w:val="hybridMultilevel"/>
    <w:tmpl w:val="0952EE1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E53388"/>
    <w:multiLevelType w:val="hybridMultilevel"/>
    <w:tmpl w:val="5E02E02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D81ADE"/>
    <w:multiLevelType w:val="hybridMultilevel"/>
    <w:tmpl w:val="F084AA5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6019E1"/>
    <w:multiLevelType w:val="hybridMultilevel"/>
    <w:tmpl w:val="FF9A7BA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3E6C90"/>
    <w:multiLevelType w:val="hybridMultilevel"/>
    <w:tmpl w:val="2F787C8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F46D96"/>
    <w:multiLevelType w:val="hybridMultilevel"/>
    <w:tmpl w:val="DF82F7C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682B03"/>
    <w:multiLevelType w:val="hybridMultilevel"/>
    <w:tmpl w:val="8B98EF3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B59"/>
    <w:rsid w:val="0000035A"/>
    <w:rsid w:val="00002E90"/>
    <w:rsid w:val="00003DC2"/>
    <w:rsid w:val="00004D21"/>
    <w:rsid w:val="00006FAB"/>
    <w:rsid w:val="000169AD"/>
    <w:rsid w:val="000172A5"/>
    <w:rsid w:val="00026833"/>
    <w:rsid w:val="000319D7"/>
    <w:rsid w:val="00035440"/>
    <w:rsid w:val="00042115"/>
    <w:rsid w:val="000532A4"/>
    <w:rsid w:val="00053E34"/>
    <w:rsid w:val="000566B5"/>
    <w:rsid w:val="000602B0"/>
    <w:rsid w:val="00061BDA"/>
    <w:rsid w:val="000640AF"/>
    <w:rsid w:val="00065432"/>
    <w:rsid w:val="00080BA9"/>
    <w:rsid w:val="000826B7"/>
    <w:rsid w:val="00085AFA"/>
    <w:rsid w:val="00090C8F"/>
    <w:rsid w:val="00092CE8"/>
    <w:rsid w:val="00096D0F"/>
    <w:rsid w:val="000A2141"/>
    <w:rsid w:val="000A6BB4"/>
    <w:rsid w:val="000A7AAA"/>
    <w:rsid w:val="000A7F93"/>
    <w:rsid w:val="000C28D2"/>
    <w:rsid w:val="000C3507"/>
    <w:rsid w:val="000C4225"/>
    <w:rsid w:val="000F4F64"/>
    <w:rsid w:val="0010082A"/>
    <w:rsid w:val="001030DA"/>
    <w:rsid w:val="001053A3"/>
    <w:rsid w:val="00105D59"/>
    <w:rsid w:val="00107CD5"/>
    <w:rsid w:val="00110AEF"/>
    <w:rsid w:val="00112136"/>
    <w:rsid w:val="00122DA5"/>
    <w:rsid w:val="00123328"/>
    <w:rsid w:val="0012553A"/>
    <w:rsid w:val="00125FD1"/>
    <w:rsid w:val="001269AF"/>
    <w:rsid w:val="00130FB5"/>
    <w:rsid w:val="00131F44"/>
    <w:rsid w:val="00136B0B"/>
    <w:rsid w:val="00137198"/>
    <w:rsid w:val="0014181C"/>
    <w:rsid w:val="0015027F"/>
    <w:rsid w:val="0015654B"/>
    <w:rsid w:val="001626BA"/>
    <w:rsid w:val="0016383F"/>
    <w:rsid w:val="0017075B"/>
    <w:rsid w:val="00172CB5"/>
    <w:rsid w:val="001915F7"/>
    <w:rsid w:val="00191673"/>
    <w:rsid w:val="00196BE1"/>
    <w:rsid w:val="001A0FC6"/>
    <w:rsid w:val="001A1556"/>
    <w:rsid w:val="001A3084"/>
    <w:rsid w:val="001A4E17"/>
    <w:rsid w:val="001A6AD9"/>
    <w:rsid w:val="001B0AC5"/>
    <w:rsid w:val="001B18CE"/>
    <w:rsid w:val="001B1FC0"/>
    <w:rsid w:val="001B25A8"/>
    <w:rsid w:val="001B5D43"/>
    <w:rsid w:val="001C2E36"/>
    <w:rsid w:val="001C3E94"/>
    <w:rsid w:val="001C45D3"/>
    <w:rsid w:val="001D61BE"/>
    <w:rsid w:val="001F38A7"/>
    <w:rsid w:val="001F5973"/>
    <w:rsid w:val="001F6285"/>
    <w:rsid w:val="0020115E"/>
    <w:rsid w:val="00212D00"/>
    <w:rsid w:val="00213FED"/>
    <w:rsid w:val="00214585"/>
    <w:rsid w:val="00215557"/>
    <w:rsid w:val="00225469"/>
    <w:rsid w:val="00225CFA"/>
    <w:rsid w:val="00226C62"/>
    <w:rsid w:val="00227EEA"/>
    <w:rsid w:val="00232A24"/>
    <w:rsid w:val="002444AF"/>
    <w:rsid w:val="002510C7"/>
    <w:rsid w:val="00254F22"/>
    <w:rsid w:val="00261D7E"/>
    <w:rsid w:val="00261FD3"/>
    <w:rsid w:val="0026211C"/>
    <w:rsid w:val="0026333D"/>
    <w:rsid w:val="00264532"/>
    <w:rsid w:val="002750B2"/>
    <w:rsid w:val="0028113A"/>
    <w:rsid w:val="00284826"/>
    <w:rsid w:val="0028485E"/>
    <w:rsid w:val="002860C3"/>
    <w:rsid w:val="00291922"/>
    <w:rsid w:val="002A1747"/>
    <w:rsid w:val="002A7412"/>
    <w:rsid w:val="002B0367"/>
    <w:rsid w:val="002B16A0"/>
    <w:rsid w:val="002B254A"/>
    <w:rsid w:val="002B7424"/>
    <w:rsid w:val="002B7689"/>
    <w:rsid w:val="002B7F87"/>
    <w:rsid w:val="002D0991"/>
    <w:rsid w:val="002D0D63"/>
    <w:rsid w:val="002D6CF7"/>
    <w:rsid w:val="002E4F2C"/>
    <w:rsid w:val="002E519B"/>
    <w:rsid w:val="002E5EF2"/>
    <w:rsid w:val="002E723D"/>
    <w:rsid w:val="002F2649"/>
    <w:rsid w:val="002F2AE9"/>
    <w:rsid w:val="003070DD"/>
    <w:rsid w:val="003100BA"/>
    <w:rsid w:val="00310644"/>
    <w:rsid w:val="0031347C"/>
    <w:rsid w:val="00316A34"/>
    <w:rsid w:val="0031757C"/>
    <w:rsid w:val="00322607"/>
    <w:rsid w:val="00323F62"/>
    <w:rsid w:val="00326EC6"/>
    <w:rsid w:val="00331F3D"/>
    <w:rsid w:val="00336111"/>
    <w:rsid w:val="00344FC9"/>
    <w:rsid w:val="00346D50"/>
    <w:rsid w:val="0034747B"/>
    <w:rsid w:val="00347DE8"/>
    <w:rsid w:val="00362BCA"/>
    <w:rsid w:val="00362F2C"/>
    <w:rsid w:val="003631E5"/>
    <w:rsid w:val="003644B0"/>
    <w:rsid w:val="00364C1E"/>
    <w:rsid w:val="00374557"/>
    <w:rsid w:val="003772C5"/>
    <w:rsid w:val="00380005"/>
    <w:rsid w:val="00382B1C"/>
    <w:rsid w:val="00383738"/>
    <w:rsid w:val="00384687"/>
    <w:rsid w:val="00392521"/>
    <w:rsid w:val="00395D1E"/>
    <w:rsid w:val="003A13DF"/>
    <w:rsid w:val="003A3700"/>
    <w:rsid w:val="003B3E4B"/>
    <w:rsid w:val="003B4783"/>
    <w:rsid w:val="003C30C9"/>
    <w:rsid w:val="003C611C"/>
    <w:rsid w:val="003C7B0B"/>
    <w:rsid w:val="003D0CAB"/>
    <w:rsid w:val="003D176E"/>
    <w:rsid w:val="003D5509"/>
    <w:rsid w:val="003D5A5B"/>
    <w:rsid w:val="003E09C3"/>
    <w:rsid w:val="003E2D62"/>
    <w:rsid w:val="003E7491"/>
    <w:rsid w:val="003F3B4E"/>
    <w:rsid w:val="003F3E7A"/>
    <w:rsid w:val="003F4C8D"/>
    <w:rsid w:val="003F673F"/>
    <w:rsid w:val="003F7B77"/>
    <w:rsid w:val="00401222"/>
    <w:rsid w:val="004020D9"/>
    <w:rsid w:val="0040761D"/>
    <w:rsid w:val="0040768B"/>
    <w:rsid w:val="00422646"/>
    <w:rsid w:val="004275EC"/>
    <w:rsid w:val="00434174"/>
    <w:rsid w:val="0043597F"/>
    <w:rsid w:val="00442933"/>
    <w:rsid w:val="004430CC"/>
    <w:rsid w:val="00450501"/>
    <w:rsid w:val="00451000"/>
    <w:rsid w:val="004510E2"/>
    <w:rsid w:val="00455F12"/>
    <w:rsid w:val="0045655C"/>
    <w:rsid w:val="00467582"/>
    <w:rsid w:val="00467865"/>
    <w:rsid w:val="004703F8"/>
    <w:rsid w:val="00472013"/>
    <w:rsid w:val="00474A61"/>
    <w:rsid w:val="004758B8"/>
    <w:rsid w:val="0047615D"/>
    <w:rsid w:val="0048071E"/>
    <w:rsid w:val="00484D5F"/>
    <w:rsid w:val="00493A8C"/>
    <w:rsid w:val="004A07E2"/>
    <w:rsid w:val="004A0E49"/>
    <w:rsid w:val="004A14F5"/>
    <w:rsid w:val="004B22FD"/>
    <w:rsid w:val="004B2859"/>
    <w:rsid w:val="004B48BC"/>
    <w:rsid w:val="004B7471"/>
    <w:rsid w:val="004C149B"/>
    <w:rsid w:val="004C43F1"/>
    <w:rsid w:val="004D0268"/>
    <w:rsid w:val="004D3690"/>
    <w:rsid w:val="004D4675"/>
    <w:rsid w:val="004D5814"/>
    <w:rsid w:val="004E155A"/>
    <w:rsid w:val="004E1781"/>
    <w:rsid w:val="004E3DB8"/>
    <w:rsid w:val="004E4581"/>
    <w:rsid w:val="004E6FA1"/>
    <w:rsid w:val="004F1591"/>
    <w:rsid w:val="004F3572"/>
    <w:rsid w:val="00505176"/>
    <w:rsid w:val="0050529B"/>
    <w:rsid w:val="005075B9"/>
    <w:rsid w:val="005101A2"/>
    <w:rsid w:val="00527449"/>
    <w:rsid w:val="005311FF"/>
    <w:rsid w:val="005346BF"/>
    <w:rsid w:val="00535794"/>
    <w:rsid w:val="0053601B"/>
    <w:rsid w:val="005402C7"/>
    <w:rsid w:val="00541936"/>
    <w:rsid w:val="00541EEE"/>
    <w:rsid w:val="00554E17"/>
    <w:rsid w:val="005725BA"/>
    <w:rsid w:val="00573113"/>
    <w:rsid w:val="00577AEA"/>
    <w:rsid w:val="00577ED0"/>
    <w:rsid w:val="005817AD"/>
    <w:rsid w:val="00581D6D"/>
    <w:rsid w:val="00584925"/>
    <w:rsid w:val="00585756"/>
    <w:rsid w:val="00586A4E"/>
    <w:rsid w:val="00594775"/>
    <w:rsid w:val="00595CA2"/>
    <w:rsid w:val="00597D98"/>
    <w:rsid w:val="005A3D0D"/>
    <w:rsid w:val="005A5A95"/>
    <w:rsid w:val="005B0701"/>
    <w:rsid w:val="005B393A"/>
    <w:rsid w:val="005B6A6C"/>
    <w:rsid w:val="005C1144"/>
    <w:rsid w:val="005C12DC"/>
    <w:rsid w:val="005C3248"/>
    <w:rsid w:val="005C438D"/>
    <w:rsid w:val="005C566F"/>
    <w:rsid w:val="005D0B4D"/>
    <w:rsid w:val="005D21AF"/>
    <w:rsid w:val="005D36F6"/>
    <w:rsid w:val="005D4DB6"/>
    <w:rsid w:val="005E0954"/>
    <w:rsid w:val="005F1DE7"/>
    <w:rsid w:val="005F5D5A"/>
    <w:rsid w:val="005F6E86"/>
    <w:rsid w:val="0060221C"/>
    <w:rsid w:val="00604EFD"/>
    <w:rsid w:val="00607363"/>
    <w:rsid w:val="006103AD"/>
    <w:rsid w:val="0061223F"/>
    <w:rsid w:val="0061444A"/>
    <w:rsid w:val="0062163E"/>
    <w:rsid w:val="00621F3F"/>
    <w:rsid w:val="0063468D"/>
    <w:rsid w:val="006351BF"/>
    <w:rsid w:val="00640DF7"/>
    <w:rsid w:val="00641C7B"/>
    <w:rsid w:val="00641D03"/>
    <w:rsid w:val="006430CE"/>
    <w:rsid w:val="00650F46"/>
    <w:rsid w:val="00651F22"/>
    <w:rsid w:val="00656F0A"/>
    <w:rsid w:val="00662A1E"/>
    <w:rsid w:val="00665827"/>
    <w:rsid w:val="00666A1B"/>
    <w:rsid w:val="00666B7B"/>
    <w:rsid w:val="00667619"/>
    <w:rsid w:val="00671E89"/>
    <w:rsid w:val="00687033"/>
    <w:rsid w:val="006900D8"/>
    <w:rsid w:val="00693CA0"/>
    <w:rsid w:val="00696882"/>
    <w:rsid w:val="00696924"/>
    <w:rsid w:val="006A01DB"/>
    <w:rsid w:val="006A131F"/>
    <w:rsid w:val="006A3FDA"/>
    <w:rsid w:val="006A53FA"/>
    <w:rsid w:val="006A5ECB"/>
    <w:rsid w:val="006A671D"/>
    <w:rsid w:val="006A7F6C"/>
    <w:rsid w:val="006C1518"/>
    <w:rsid w:val="006C1DDB"/>
    <w:rsid w:val="006D45E8"/>
    <w:rsid w:val="006D4AB6"/>
    <w:rsid w:val="006D6123"/>
    <w:rsid w:val="006E186F"/>
    <w:rsid w:val="006E1E51"/>
    <w:rsid w:val="006E5659"/>
    <w:rsid w:val="006F087D"/>
    <w:rsid w:val="006F186C"/>
    <w:rsid w:val="006F269A"/>
    <w:rsid w:val="006F500C"/>
    <w:rsid w:val="006F737E"/>
    <w:rsid w:val="0070314F"/>
    <w:rsid w:val="007102DE"/>
    <w:rsid w:val="0071057E"/>
    <w:rsid w:val="00710C99"/>
    <w:rsid w:val="00712D95"/>
    <w:rsid w:val="007133D6"/>
    <w:rsid w:val="00720980"/>
    <w:rsid w:val="0073412F"/>
    <w:rsid w:val="00736F0E"/>
    <w:rsid w:val="00742932"/>
    <w:rsid w:val="007445C0"/>
    <w:rsid w:val="007448CE"/>
    <w:rsid w:val="007460DE"/>
    <w:rsid w:val="0074720D"/>
    <w:rsid w:val="00747403"/>
    <w:rsid w:val="007475DC"/>
    <w:rsid w:val="00757705"/>
    <w:rsid w:val="00760A76"/>
    <w:rsid w:val="007633AD"/>
    <w:rsid w:val="00780563"/>
    <w:rsid w:val="007A0309"/>
    <w:rsid w:val="007A131C"/>
    <w:rsid w:val="007A36DA"/>
    <w:rsid w:val="007B05E2"/>
    <w:rsid w:val="007B2C06"/>
    <w:rsid w:val="007B3723"/>
    <w:rsid w:val="007B410C"/>
    <w:rsid w:val="007B7FE6"/>
    <w:rsid w:val="007C06D8"/>
    <w:rsid w:val="007C716E"/>
    <w:rsid w:val="007C7356"/>
    <w:rsid w:val="007E391D"/>
    <w:rsid w:val="007F57DA"/>
    <w:rsid w:val="007F78DB"/>
    <w:rsid w:val="00805494"/>
    <w:rsid w:val="0081044D"/>
    <w:rsid w:val="0081210C"/>
    <w:rsid w:val="008132F1"/>
    <w:rsid w:val="0081395B"/>
    <w:rsid w:val="0082103A"/>
    <w:rsid w:val="00822E9C"/>
    <w:rsid w:val="00831B53"/>
    <w:rsid w:val="00835ACF"/>
    <w:rsid w:val="00837E58"/>
    <w:rsid w:val="00852658"/>
    <w:rsid w:val="0085302B"/>
    <w:rsid w:val="00853F27"/>
    <w:rsid w:val="0085547D"/>
    <w:rsid w:val="00855B3A"/>
    <w:rsid w:val="008712AC"/>
    <w:rsid w:val="00871576"/>
    <w:rsid w:val="00875833"/>
    <w:rsid w:val="008813C3"/>
    <w:rsid w:val="00892BE8"/>
    <w:rsid w:val="00896BD6"/>
    <w:rsid w:val="008A0E8F"/>
    <w:rsid w:val="008A1E41"/>
    <w:rsid w:val="008A3122"/>
    <w:rsid w:val="008B0BB7"/>
    <w:rsid w:val="008B4F98"/>
    <w:rsid w:val="008C7568"/>
    <w:rsid w:val="008D2D69"/>
    <w:rsid w:val="008D53BE"/>
    <w:rsid w:val="008D6914"/>
    <w:rsid w:val="008D74C3"/>
    <w:rsid w:val="008E2C09"/>
    <w:rsid w:val="008E3B59"/>
    <w:rsid w:val="008E5449"/>
    <w:rsid w:val="008E7EED"/>
    <w:rsid w:val="008E7F2F"/>
    <w:rsid w:val="008F0399"/>
    <w:rsid w:val="008F37CF"/>
    <w:rsid w:val="008F47B8"/>
    <w:rsid w:val="008F618E"/>
    <w:rsid w:val="009030C7"/>
    <w:rsid w:val="00903FD6"/>
    <w:rsid w:val="00910321"/>
    <w:rsid w:val="00910BF9"/>
    <w:rsid w:val="00912346"/>
    <w:rsid w:val="00912B2A"/>
    <w:rsid w:val="00926E06"/>
    <w:rsid w:val="00926F38"/>
    <w:rsid w:val="00931B8A"/>
    <w:rsid w:val="00933F70"/>
    <w:rsid w:val="009361B1"/>
    <w:rsid w:val="00942170"/>
    <w:rsid w:val="00945300"/>
    <w:rsid w:val="00945B4C"/>
    <w:rsid w:val="00945D56"/>
    <w:rsid w:val="00946D17"/>
    <w:rsid w:val="00953670"/>
    <w:rsid w:val="00953A05"/>
    <w:rsid w:val="00955E79"/>
    <w:rsid w:val="00963829"/>
    <w:rsid w:val="00964B42"/>
    <w:rsid w:val="00971A67"/>
    <w:rsid w:val="0097428B"/>
    <w:rsid w:val="009743CD"/>
    <w:rsid w:val="00975EC4"/>
    <w:rsid w:val="00976AFB"/>
    <w:rsid w:val="00983E85"/>
    <w:rsid w:val="00984CCE"/>
    <w:rsid w:val="00985D86"/>
    <w:rsid w:val="00990C11"/>
    <w:rsid w:val="00991D9A"/>
    <w:rsid w:val="009A0342"/>
    <w:rsid w:val="009A212A"/>
    <w:rsid w:val="009A33C3"/>
    <w:rsid w:val="009A5113"/>
    <w:rsid w:val="009A6735"/>
    <w:rsid w:val="009A7047"/>
    <w:rsid w:val="009B7C24"/>
    <w:rsid w:val="009C2B5A"/>
    <w:rsid w:val="009C4BA2"/>
    <w:rsid w:val="009D01D9"/>
    <w:rsid w:val="009D10E1"/>
    <w:rsid w:val="009D4CCA"/>
    <w:rsid w:val="009D67D9"/>
    <w:rsid w:val="009E2CD2"/>
    <w:rsid w:val="009F04B2"/>
    <w:rsid w:val="009F7C1C"/>
    <w:rsid w:val="00A00C91"/>
    <w:rsid w:val="00A02FE7"/>
    <w:rsid w:val="00A03BA8"/>
    <w:rsid w:val="00A03D97"/>
    <w:rsid w:val="00A04D3A"/>
    <w:rsid w:val="00A06E91"/>
    <w:rsid w:val="00A0771F"/>
    <w:rsid w:val="00A07CD3"/>
    <w:rsid w:val="00A11A6D"/>
    <w:rsid w:val="00A1217D"/>
    <w:rsid w:val="00A127B0"/>
    <w:rsid w:val="00A20395"/>
    <w:rsid w:val="00A2072E"/>
    <w:rsid w:val="00A20950"/>
    <w:rsid w:val="00A22FC4"/>
    <w:rsid w:val="00A322D9"/>
    <w:rsid w:val="00A50BAD"/>
    <w:rsid w:val="00A54F50"/>
    <w:rsid w:val="00A555D5"/>
    <w:rsid w:val="00A62211"/>
    <w:rsid w:val="00A642C3"/>
    <w:rsid w:val="00A66A19"/>
    <w:rsid w:val="00A716D6"/>
    <w:rsid w:val="00A7262F"/>
    <w:rsid w:val="00A73634"/>
    <w:rsid w:val="00A81B44"/>
    <w:rsid w:val="00A84849"/>
    <w:rsid w:val="00AA181C"/>
    <w:rsid w:val="00AA3056"/>
    <w:rsid w:val="00AA3721"/>
    <w:rsid w:val="00AA3BF2"/>
    <w:rsid w:val="00AA4626"/>
    <w:rsid w:val="00AA5BE0"/>
    <w:rsid w:val="00AA5F51"/>
    <w:rsid w:val="00AB1EBA"/>
    <w:rsid w:val="00AC2596"/>
    <w:rsid w:val="00AC27B9"/>
    <w:rsid w:val="00AC6FAA"/>
    <w:rsid w:val="00AD240A"/>
    <w:rsid w:val="00AD75CB"/>
    <w:rsid w:val="00AE0AB8"/>
    <w:rsid w:val="00AE23BB"/>
    <w:rsid w:val="00AE32F3"/>
    <w:rsid w:val="00AE4351"/>
    <w:rsid w:val="00AE7F3B"/>
    <w:rsid w:val="00AF171F"/>
    <w:rsid w:val="00AF7C4E"/>
    <w:rsid w:val="00B017D3"/>
    <w:rsid w:val="00B03450"/>
    <w:rsid w:val="00B036FC"/>
    <w:rsid w:val="00B0373E"/>
    <w:rsid w:val="00B10D79"/>
    <w:rsid w:val="00B11BB0"/>
    <w:rsid w:val="00B13ABA"/>
    <w:rsid w:val="00B213E5"/>
    <w:rsid w:val="00B239A6"/>
    <w:rsid w:val="00B260FA"/>
    <w:rsid w:val="00B33560"/>
    <w:rsid w:val="00B342CC"/>
    <w:rsid w:val="00B360EA"/>
    <w:rsid w:val="00B36C90"/>
    <w:rsid w:val="00B37100"/>
    <w:rsid w:val="00B475C6"/>
    <w:rsid w:val="00B479F9"/>
    <w:rsid w:val="00B47FC9"/>
    <w:rsid w:val="00B52470"/>
    <w:rsid w:val="00B57996"/>
    <w:rsid w:val="00B65524"/>
    <w:rsid w:val="00B6585C"/>
    <w:rsid w:val="00B6753B"/>
    <w:rsid w:val="00B72370"/>
    <w:rsid w:val="00B74855"/>
    <w:rsid w:val="00B770D8"/>
    <w:rsid w:val="00B84ED1"/>
    <w:rsid w:val="00B85D00"/>
    <w:rsid w:val="00B85FCE"/>
    <w:rsid w:val="00B9341F"/>
    <w:rsid w:val="00B95FE3"/>
    <w:rsid w:val="00B9695D"/>
    <w:rsid w:val="00BA7EA8"/>
    <w:rsid w:val="00BB1ECC"/>
    <w:rsid w:val="00BB2B68"/>
    <w:rsid w:val="00BB7905"/>
    <w:rsid w:val="00BC1141"/>
    <w:rsid w:val="00BC1540"/>
    <w:rsid w:val="00BC2145"/>
    <w:rsid w:val="00BC4415"/>
    <w:rsid w:val="00BD1A5E"/>
    <w:rsid w:val="00BD2E02"/>
    <w:rsid w:val="00BD4F3A"/>
    <w:rsid w:val="00BD53AB"/>
    <w:rsid w:val="00BE3F25"/>
    <w:rsid w:val="00BE488E"/>
    <w:rsid w:val="00BE6E96"/>
    <w:rsid w:val="00BF4BCC"/>
    <w:rsid w:val="00BF6E4E"/>
    <w:rsid w:val="00C11CE8"/>
    <w:rsid w:val="00C13053"/>
    <w:rsid w:val="00C146F7"/>
    <w:rsid w:val="00C2560A"/>
    <w:rsid w:val="00C3772B"/>
    <w:rsid w:val="00C51D6B"/>
    <w:rsid w:val="00C7048D"/>
    <w:rsid w:val="00C71A81"/>
    <w:rsid w:val="00C72B5F"/>
    <w:rsid w:val="00C76A4F"/>
    <w:rsid w:val="00C771E2"/>
    <w:rsid w:val="00C77981"/>
    <w:rsid w:val="00C82D5F"/>
    <w:rsid w:val="00C84127"/>
    <w:rsid w:val="00C859B6"/>
    <w:rsid w:val="00C85E4C"/>
    <w:rsid w:val="00C9380D"/>
    <w:rsid w:val="00C97B35"/>
    <w:rsid w:val="00CB05D2"/>
    <w:rsid w:val="00CB103E"/>
    <w:rsid w:val="00CB1E69"/>
    <w:rsid w:val="00CB2A1F"/>
    <w:rsid w:val="00CB54E5"/>
    <w:rsid w:val="00CB5523"/>
    <w:rsid w:val="00CB6BAE"/>
    <w:rsid w:val="00CB7D87"/>
    <w:rsid w:val="00CC1B87"/>
    <w:rsid w:val="00CC5C25"/>
    <w:rsid w:val="00CC7D61"/>
    <w:rsid w:val="00CD480E"/>
    <w:rsid w:val="00CE7C48"/>
    <w:rsid w:val="00CF084D"/>
    <w:rsid w:val="00CF5E13"/>
    <w:rsid w:val="00CF69D0"/>
    <w:rsid w:val="00D04991"/>
    <w:rsid w:val="00D05EBE"/>
    <w:rsid w:val="00D05F31"/>
    <w:rsid w:val="00D06259"/>
    <w:rsid w:val="00D13245"/>
    <w:rsid w:val="00D14015"/>
    <w:rsid w:val="00D140DE"/>
    <w:rsid w:val="00D1709F"/>
    <w:rsid w:val="00D21F75"/>
    <w:rsid w:val="00D25B25"/>
    <w:rsid w:val="00D26E8C"/>
    <w:rsid w:val="00D32BFF"/>
    <w:rsid w:val="00D3563F"/>
    <w:rsid w:val="00D358D7"/>
    <w:rsid w:val="00D35D94"/>
    <w:rsid w:val="00D4461E"/>
    <w:rsid w:val="00D50204"/>
    <w:rsid w:val="00D5374B"/>
    <w:rsid w:val="00D56A22"/>
    <w:rsid w:val="00D57AC0"/>
    <w:rsid w:val="00D602E9"/>
    <w:rsid w:val="00D651DA"/>
    <w:rsid w:val="00D663B3"/>
    <w:rsid w:val="00D808D0"/>
    <w:rsid w:val="00D84E26"/>
    <w:rsid w:val="00DA5464"/>
    <w:rsid w:val="00DA5EBA"/>
    <w:rsid w:val="00DB0FB0"/>
    <w:rsid w:val="00DB3009"/>
    <w:rsid w:val="00DC36EC"/>
    <w:rsid w:val="00DC3800"/>
    <w:rsid w:val="00DC381B"/>
    <w:rsid w:val="00DD3D94"/>
    <w:rsid w:val="00DD48A6"/>
    <w:rsid w:val="00DD4A5D"/>
    <w:rsid w:val="00DD63FB"/>
    <w:rsid w:val="00DE3F66"/>
    <w:rsid w:val="00DE5C1B"/>
    <w:rsid w:val="00DF5BE0"/>
    <w:rsid w:val="00E04554"/>
    <w:rsid w:val="00E15A44"/>
    <w:rsid w:val="00E15CA4"/>
    <w:rsid w:val="00E16E58"/>
    <w:rsid w:val="00E41D55"/>
    <w:rsid w:val="00E42BA6"/>
    <w:rsid w:val="00E42C33"/>
    <w:rsid w:val="00E47DE4"/>
    <w:rsid w:val="00E5315A"/>
    <w:rsid w:val="00E55C2F"/>
    <w:rsid w:val="00E571D1"/>
    <w:rsid w:val="00E57C9C"/>
    <w:rsid w:val="00E60BDF"/>
    <w:rsid w:val="00E62838"/>
    <w:rsid w:val="00E6772B"/>
    <w:rsid w:val="00E84358"/>
    <w:rsid w:val="00E86555"/>
    <w:rsid w:val="00E92F3A"/>
    <w:rsid w:val="00EA3C2A"/>
    <w:rsid w:val="00EA7CDE"/>
    <w:rsid w:val="00EB3F28"/>
    <w:rsid w:val="00EB6E92"/>
    <w:rsid w:val="00EC41C1"/>
    <w:rsid w:val="00EC4D3E"/>
    <w:rsid w:val="00EC597E"/>
    <w:rsid w:val="00ED0424"/>
    <w:rsid w:val="00ED33C4"/>
    <w:rsid w:val="00EF12D6"/>
    <w:rsid w:val="00EF1AD1"/>
    <w:rsid w:val="00EF2807"/>
    <w:rsid w:val="00F01C74"/>
    <w:rsid w:val="00F0787F"/>
    <w:rsid w:val="00F11A66"/>
    <w:rsid w:val="00F12C37"/>
    <w:rsid w:val="00F15F48"/>
    <w:rsid w:val="00F16950"/>
    <w:rsid w:val="00F2105E"/>
    <w:rsid w:val="00F2479D"/>
    <w:rsid w:val="00F25529"/>
    <w:rsid w:val="00F30191"/>
    <w:rsid w:val="00F30614"/>
    <w:rsid w:val="00F309F6"/>
    <w:rsid w:val="00F3321F"/>
    <w:rsid w:val="00F440D7"/>
    <w:rsid w:val="00F514A0"/>
    <w:rsid w:val="00F55B55"/>
    <w:rsid w:val="00F60D62"/>
    <w:rsid w:val="00F61974"/>
    <w:rsid w:val="00F61FE9"/>
    <w:rsid w:val="00F6600E"/>
    <w:rsid w:val="00F66108"/>
    <w:rsid w:val="00F7100E"/>
    <w:rsid w:val="00F756D9"/>
    <w:rsid w:val="00F7709A"/>
    <w:rsid w:val="00F77923"/>
    <w:rsid w:val="00F83E3E"/>
    <w:rsid w:val="00F849CF"/>
    <w:rsid w:val="00F93490"/>
    <w:rsid w:val="00F93A44"/>
    <w:rsid w:val="00F97CB2"/>
    <w:rsid w:val="00FB1003"/>
    <w:rsid w:val="00FB636B"/>
    <w:rsid w:val="00FB742B"/>
    <w:rsid w:val="00FC794C"/>
    <w:rsid w:val="00FD02FE"/>
    <w:rsid w:val="00FD42A5"/>
    <w:rsid w:val="00FD596C"/>
    <w:rsid w:val="00FE0431"/>
    <w:rsid w:val="00FE0969"/>
    <w:rsid w:val="00FE21DB"/>
    <w:rsid w:val="00FE2E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EE6D"/>
  <w14:defaultImageDpi w14:val="0"/>
  <w15:docId w15:val="{ECC2AE2B-1AFF-4C07-AB23-4250BA8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B3E4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E4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3B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3E4B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3E4B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3E4B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3E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3E4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E3B59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B3E4B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3B3E4B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B3E4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8E3B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5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8E3B59"/>
    <w:rPr>
      <w:rFonts w:cs="Times New Roman"/>
      <w:i/>
      <w:iCs/>
    </w:rPr>
  </w:style>
  <w:style w:type="table" w:styleId="a6">
    <w:name w:val="Table Grid"/>
    <w:basedOn w:val="a1"/>
    <w:uiPriority w:val="59"/>
    <w:rsid w:val="00CB6B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1F3F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2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1F3F"/>
    <w:rPr>
      <w:rFonts w:cs="Times New Roman"/>
    </w:rPr>
  </w:style>
  <w:style w:type="paragraph" w:styleId="21">
    <w:name w:val="Body Text 2"/>
    <w:basedOn w:val="a"/>
    <w:link w:val="22"/>
    <w:uiPriority w:val="99"/>
    <w:rsid w:val="003B3E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rsid w:val="003B3E4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B3E4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B3E4B"/>
    <w:rPr>
      <w:rFonts w:ascii="Tahoma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rsid w:val="003B3E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3E4B"/>
    <w:rPr>
      <w:rFonts w:ascii="Times New Roman" w:hAnsi="Times New Roman" w:cs="Times New Roman"/>
      <w:sz w:val="16"/>
      <w:szCs w:val="16"/>
      <w:lang w:val="x-none" w:eastAsia="x-none"/>
    </w:rPr>
  </w:style>
  <w:style w:type="character" w:styleId="af">
    <w:name w:val="Hyperlink"/>
    <w:basedOn w:val="a0"/>
    <w:uiPriority w:val="99"/>
    <w:unhideWhenUsed/>
    <w:rsid w:val="00B213E5"/>
    <w:rPr>
      <w:rFonts w:cs="Times New Roman"/>
      <w:color w:val="0000FF"/>
      <w:u w:val="single"/>
    </w:rPr>
  </w:style>
  <w:style w:type="character" w:customStyle="1" w:styleId="af0">
    <w:name w:val="Основной текст_"/>
    <w:link w:val="33"/>
    <w:locked/>
    <w:rsid w:val="00C76A4F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0"/>
    <w:rsid w:val="00C76A4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  <w:szCs w:val="27"/>
    </w:rPr>
  </w:style>
  <w:style w:type="character" w:customStyle="1" w:styleId="st">
    <w:name w:val="st"/>
    <w:uiPriority w:val="99"/>
    <w:rsid w:val="00D84E26"/>
  </w:style>
  <w:style w:type="paragraph" w:styleId="af1">
    <w:name w:val="annotation text"/>
    <w:basedOn w:val="a"/>
    <w:link w:val="af2"/>
    <w:uiPriority w:val="99"/>
    <w:unhideWhenUsed/>
    <w:rsid w:val="002B254A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2B254A"/>
    <w:rPr>
      <w:rFonts w:eastAsia="Times New Roman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50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3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3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3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3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3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1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4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5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5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315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9225B7-14BA-4511-A4DF-AEF29EFA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441</Words>
  <Characters>2514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2021-08-24T10:45:00Z</cp:lastPrinted>
  <dcterms:created xsi:type="dcterms:W3CDTF">2021-10-22T09:22:00Z</dcterms:created>
  <dcterms:modified xsi:type="dcterms:W3CDTF">2021-11-22T11:43:00Z</dcterms:modified>
</cp:coreProperties>
</file>