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74" w:rsidRDefault="00E02E65" w:rsidP="00E02E65">
      <w:pPr>
        <w:tabs>
          <w:tab w:val="num" w:pos="284"/>
          <w:tab w:val="num" w:pos="4963"/>
        </w:tabs>
        <w:spacing w:after="0" w:line="240" w:lineRule="auto"/>
        <w:ind w:left="5954"/>
        <w:jc w:val="both"/>
        <w:rPr>
          <w:rFonts w:ascii="Times New Roman" w:hAnsi="Times New Roman"/>
          <w:iCs/>
          <w:sz w:val="24"/>
          <w:szCs w:val="24"/>
        </w:rPr>
      </w:pPr>
      <w:r w:rsidRPr="00D7133E">
        <w:rPr>
          <w:rFonts w:ascii="Times New Roman" w:hAnsi="Times New Roman"/>
          <w:iCs/>
          <w:sz w:val="24"/>
          <w:szCs w:val="24"/>
        </w:rPr>
        <w:t xml:space="preserve">Приложение </w:t>
      </w:r>
      <w:r w:rsidR="00DE4AD4">
        <w:rPr>
          <w:rFonts w:ascii="Times New Roman" w:hAnsi="Times New Roman"/>
          <w:iCs/>
          <w:sz w:val="24"/>
          <w:szCs w:val="24"/>
        </w:rPr>
        <w:t>8</w:t>
      </w:r>
      <w:r w:rsidRPr="00D7133E">
        <w:rPr>
          <w:rFonts w:ascii="Times New Roman" w:hAnsi="Times New Roman"/>
          <w:iCs/>
          <w:sz w:val="24"/>
          <w:szCs w:val="24"/>
        </w:rPr>
        <w:t xml:space="preserve"> </w:t>
      </w:r>
    </w:p>
    <w:p w:rsidR="00E02E65" w:rsidRPr="00FA1393" w:rsidRDefault="00E02E65" w:rsidP="00FA1393">
      <w:pPr>
        <w:tabs>
          <w:tab w:val="num" w:pos="284"/>
          <w:tab w:val="num" w:pos="4963"/>
        </w:tabs>
        <w:spacing w:after="0" w:line="240" w:lineRule="auto"/>
        <w:ind w:left="595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7133E">
        <w:rPr>
          <w:rFonts w:ascii="Times New Roman" w:hAnsi="Times New Roman"/>
          <w:iCs/>
          <w:sz w:val="24"/>
          <w:szCs w:val="24"/>
        </w:rPr>
        <w:t xml:space="preserve">к </w:t>
      </w:r>
      <w:r w:rsidR="00A365F3">
        <w:rPr>
          <w:rFonts w:ascii="Times New Roman" w:hAnsi="Times New Roman"/>
          <w:iCs/>
          <w:sz w:val="24"/>
          <w:szCs w:val="24"/>
        </w:rPr>
        <w:t>П</w:t>
      </w:r>
      <w:r w:rsidRPr="002124C3">
        <w:rPr>
          <w:rFonts w:ascii="Times New Roman" w:hAnsi="Times New Roman"/>
          <w:sz w:val="24"/>
          <w:szCs w:val="24"/>
        </w:rPr>
        <w:t>равил</w:t>
      </w:r>
      <w:r w:rsidR="000C6E47">
        <w:rPr>
          <w:rFonts w:ascii="Times New Roman" w:hAnsi="Times New Roman"/>
          <w:sz w:val="24"/>
          <w:szCs w:val="24"/>
        </w:rPr>
        <w:t>ам</w:t>
      </w:r>
      <w:r w:rsidRPr="002124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охране труда</w:t>
      </w:r>
      <w:r w:rsidRPr="002124C3">
        <w:rPr>
          <w:rFonts w:ascii="Times New Roman" w:hAnsi="Times New Roman"/>
          <w:sz w:val="24"/>
          <w:szCs w:val="24"/>
        </w:rPr>
        <w:t xml:space="preserve"> при холодной обработке металлов</w:t>
      </w:r>
      <w:r w:rsidR="000C6E47" w:rsidRPr="000C6E47">
        <w:rPr>
          <w:rFonts w:ascii="Times New Roman" w:hAnsi="Times New Roman"/>
          <w:iCs/>
          <w:sz w:val="24"/>
          <w:szCs w:val="24"/>
        </w:rPr>
        <w:t xml:space="preserve"> </w:t>
      </w:r>
      <w:r w:rsidR="000C6E47">
        <w:rPr>
          <w:rFonts w:ascii="Times New Roman" w:hAnsi="Times New Roman"/>
          <w:iCs/>
          <w:sz w:val="24"/>
          <w:szCs w:val="24"/>
        </w:rPr>
        <w:t>(</w:t>
      </w:r>
      <w:r w:rsidR="000C6E47" w:rsidRPr="00D7133E">
        <w:rPr>
          <w:rFonts w:ascii="Times New Roman" w:hAnsi="Times New Roman"/>
          <w:iCs/>
          <w:sz w:val="24"/>
          <w:szCs w:val="24"/>
        </w:rPr>
        <w:t>пункт 6.2</w:t>
      </w:r>
      <w:r w:rsidR="003270E3">
        <w:rPr>
          <w:rFonts w:ascii="Times New Roman" w:hAnsi="Times New Roman"/>
          <w:iCs/>
          <w:sz w:val="24"/>
          <w:szCs w:val="24"/>
        </w:rPr>
        <w:t>5</w:t>
      </w:r>
      <w:r w:rsidR="00C32F74">
        <w:rPr>
          <w:rFonts w:ascii="Times New Roman" w:hAnsi="Times New Roman"/>
          <w:iCs/>
          <w:sz w:val="24"/>
          <w:szCs w:val="24"/>
        </w:rPr>
        <w:t xml:space="preserve"> подраздела 2</w:t>
      </w:r>
      <w:r w:rsidR="000C6E47" w:rsidRPr="00D7133E">
        <w:rPr>
          <w:rFonts w:ascii="Times New Roman" w:hAnsi="Times New Roman"/>
          <w:iCs/>
          <w:sz w:val="24"/>
          <w:szCs w:val="24"/>
        </w:rPr>
        <w:t xml:space="preserve"> раздела </w:t>
      </w:r>
      <w:r w:rsidR="000C6E47" w:rsidRPr="00D7133E">
        <w:rPr>
          <w:rFonts w:ascii="Times New Roman" w:hAnsi="Times New Roman"/>
          <w:iCs/>
          <w:sz w:val="24"/>
          <w:szCs w:val="24"/>
          <w:lang w:val="en-US"/>
        </w:rPr>
        <w:t>VI</w:t>
      </w:r>
      <w:r w:rsidR="000C6E47">
        <w:rPr>
          <w:rFonts w:ascii="Times New Roman" w:hAnsi="Times New Roman"/>
          <w:iCs/>
          <w:sz w:val="24"/>
          <w:szCs w:val="24"/>
        </w:rPr>
        <w:t>)</w:t>
      </w:r>
    </w:p>
    <w:p w:rsidR="00E02E65" w:rsidRDefault="00E02E65" w:rsidP="00E02E65">
      <w:pPr>
        <w:pStyle w:val="ConsPlusNormal"/>
        <w:ind w:left="567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F645E" w:rsidRPr="00D7133E" w:rsidRDefault="008F645E" w:rsidP="00E02E65">
      <w:pPr>
        <w:pStyle w:val="ConsPlusNormal"/>
        <w:ind w:left="567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2E65" w:rsidRPr="00D7133E" w:rsidRDefault="00E02E65" w:rsidP="00E02E65">
      <w:pPr>
        <w:pStyle w:val="ConsPlusNormal"/>
        <w:ind w:left="567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133E">
        <w:rPr>
          <w:rFonts w:ascii="Times New Roman" w:hAnsi="Times New Roman" w:cs="Times New Roman"/>
          <w:sz w:val="24"/>
          <w:szCs w:val="24"/>
        </w:rPr>
        <w:t>РАССТОЯНИЕ ОТ ДВИЖУЩИХСЯ ДЕТАЛЕЙ ДО ПОВЕРХНОСТИ ОГРАЖДЕНИЯ</w:t>
      </w:r>
    </w:p>
    <w:p w:rsidR="00E02E65" w:rsidRPr="00E02E65" w:rsidRDefault="00E02E65" w:rsidP="00C32F7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02E65" w:rsidRPr="00E02E65" w:rsidTr="00E02E65">
        <w:tc>
          <w:tcPr>
            <w:tcW w:w="4785" w:type="dxa"/>
          </w:tcPr>
          <w:p w:rsidR="00E02E65" w:rsidRPr="00E02E65" w:rsidRDefault="00E02E65" w:rsidP="00E02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E65">
              <w:rPr>
                <w:rFonts w:ascii="Times New Roman" w:hAnsi="Times New Roman"/>
                <w:sz w:val="28"/>
                <w:szCs w:val="28"/>
              </w:rPr>
              <w:t xml:space="preserve">Наибольший диаметр окружности, вписанной в отверстие решетки (сетки), </w:t>
            </w:r>
            <w:proofErr w:type="gramStart"/>
            <w:r w:rsidRPr="00E02E65">
              <w:rPr>
                <w:rFonts w:ascii="Times New Roman" w:hAnsi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4786" w:type="dxa"/>
          </w:tcPr>
          <w:p w:rsidR="00E02E65" w:rsidRPr="00E02E65" w:rsidRDefault="00E02E65" w:rsidP="00E02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E65">
              <w:rPr>
                <w:rFonts w:ascii="Times New Roman" w:hAnsi="Times New Roman"/>
                <w:sz w:val="28"/>
                <w:szCs w:val="28"/>
              </w:rPr>
              <w:t xml:space="preserve">Расстояние от движущихся деталей до поверхности ограждения, </w:t>
            </w:r>
            <w:proofErr w:type="gramStart"/>
            <w:r w:rsidRPr="00E02E65">
              <w:rPr>
                <w:rFonts w:ascii="Times New Roman" w:hAnsi="Times New Roman"/>
                <w:sz w:val="28"/>
                <w:szCs w:val="28"/>
              </w:rPr>
              <w:t>мм</w:t>
            </w:r>
            <w:proofErr w:type="gramEnd"/>
          </w:p>
        </w:tc>
      </w:tr>
      <w:tr w:rsidR="00E02E65" w:rsidRPr="00E02E65" w:rsidTr="00E02E65">
        <w:tc>
          <w:tcPr>
            <w:tcW w:w="4785" w:type="dxa"/>
          </w:tcPr>
          <w:p w:rsidR="00E02E65" w:rsidRPr="00E02E65" w:rsidRDefault="00E02E65" w:rsidP="00E02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E65">
              <w:rPr>
                <w:rFonts w:ascii="Times New Roman" w:hAnsi="Times New Roman"/>
                <w:sz w:val="28"/>
                <w:szCs w:val="28"/>
              </w:rPr>
              <w:t>До 8</w:t>
            </w:r>
          </w:p>
          <w:p w:rsidR="00E02E65" w:rsidRPr="00E02E65" w:rsidRDefault="00E02E65" w:rsidP="00E02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E65">
              <w:rPr>
                <w:rFonts w:ascii="Times New Roman" w:hAnsi="Times New Roman"/>
                <w:sz w:val="28"/>
                <w:szCs w:val="28"/>
              </w:rPr>
              <w:t>От 8 до 25</w:t>
            </w:r>
          </w:p>
          <w:p w:rsidR="00E02E65" w:rsidRPr="00E02E65" w:rsidRDefault="00E02E65" w:rsidP="00E02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E65">
              <w:rPr>
                <w:rFonts w:ascii="Times New Roman" w:hAnsi="Times New Roman"/>
                <w:sz w:val="28"/>
                <w:szCs w:val="28"/>
              </w:rPr>
              <w:t>От 25 до 40</w:t>
            </w:r>
          </w:p>
          <w:p w:rsidR="00E02E65" w:rsidRPr="00E02E65" w:rsidRDefault="00E02E65" w:rsidP="00E02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E65">
              <w:rPr>
                <w:rFonts w:ascii="Times New Roman" w:hAnsi="Times New Roman"/>
                <w:sz w:val="28"/>
                <w:szCs w:val="28"/>
              </w:rPr>
              <w:t>От 40 до 120</w:t>
            </w:r>
          </w:p>
        </w:tc>
        <w:tc>
          <w:tcPr>
            <w:tcW w:w="4786" w:type="dxa"/>
          </w:tcPr>
          <w:p w:rsidR="00E02E65" w:rsidRPr="00E02E65" w:rsidRDefault="00E02E65" w:rsidP="00E02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E65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E02E65" w:rsidRPr="00E02E65" w:rsidRDefault="00E02E65" w:rsidP="00E02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E65">
              <w:rPr>
                <w:rFonts w:ascii="Times New Roman" w:hAnsi="Times New Roman"/>
                <w:sz w:val="28"/>
                <w:szCs w:val="28"/>
              </w:rPr>
              <w:t>120</w:t>
            </w:r>
          </w:p>
          <w:p w:rsidR="00E02E65" w:rsidRPr="00E02E65" w:rsidRDefault="00E02E65" w:rsidP="00E02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E65">
              <w:rPr>
                <w:rFonts w:ascii="Times New Roman" w:hAnsi="Times New Roman"/>
                <w:sz w:val="28"/>
                <w:szCs w:val="28"/>
              </w:rPr>
              <w:t>200</w:t>
            </w:r>
          </w:p>
          <w:p w:rsidR="00E02E65" w:rsidRPr="00E02E65" w:rsidRDefault="00E02E65" w:rsidP="00E02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E65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</w:tbl>
    <w:p w:rsidR="00E02E65" w:rsidRDefault="00E02E65">
      <w:bookmarkStart w:id="0" w:name="_GoBack"/>
      <w:bookmarkEnd w:id="0"/>
    </w:p>
    <w:sectPr w:rsidR="00E02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65"/>
    <w:rsid w:val="000C6E47"/>
    <w:rsid w:val="003270E3"/>
    <w:rsid w:val="006820E8"/>
    <w:rsid w:val="007C762E"/>
    <w:rsid w:val="008F645E"/>
    <w:rsid w:val="00A365F3"/>
    <w:rsid w:val="00C20A01"/>
    <w:rsid w:val="00C32F74"/>
    <w:rsid w:val="00DE4AD4"/>
    <w:rsid w:val="00E02E65"/>
    <w:rsid w:val="00FA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65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E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02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65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E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02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10</cp:revision>
  <dcterms:created xsi:type="dcterms:W3CDTF">2020-11-24T13:15:00Z</dcterms:created>
  <dcterms:modified xsi:type="dcterms:W3CDTF">2021-09-08T07:06:00Z</dcterms:modified>
</cp:coreProperties>
</file>