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12BEF" w14:textId="77777777" w:rsidR="00D04B66" w:rsidRPr="00630871" w:rsidRDefault="00D04B66" w:rsidP="00D04B66">
      <w:pPr>
        <w:pStyle w:val="22"/>
        <w:ind w:left="5529"/>
        <w:rPr>
          <w:sz w:val="28"/>
          <w:szCs w:val="28"/>
        </w:rPr>
      </w:pPr>
      <w:r w:rsidRPr="00630871">
        <w:rPr>
          <w:color w:val="000000"/>
          <w:sz w:val="28"/>
          <w:szCs w:val="28"/>
        </w:rPr>
        <w:t xml:space="preserve">Приложение </w:t>
      </w:r>
      <w:r w:rsidRPr="00630871">
        <w:rPr>
          <w:sz w:val="28"/>
          <w:szCs w:val="28"/>
        </w:rPr>
        <w:t>1</w:t>
      </w:r>
      <w:r w:rsidRPr="00630871">
        <w:rPr>
          <w:sz w:val="28"/>
          <w:szCs w:val="28"/>
        </w:rPr>
        <w:br/>
      </w:r>
    </w:p>
    <w:p w14:paraId="2D9F4FF6" w14:textId="77777777" w:rsidR="00D04B66" w:rsidRPr="00630871" w:rsidRDefault="00D04B66" w:rsidP="00D04B66">
      <w:pPr>
        <w:pStyle w:val="22"/>
        <w:ind w:left="5529"/>
        <w:rPr>
          <w:sz w:val="28"/>
          <w:szCs w:val="28"/>
        </w:rPr>
      </w:pPr>
      <w:r w:rsidRPr="00630871">
        <w:rPr>
          <w:color w:val="000000"/>
          <w:sz w:val="28"/>
          <w:szCs w:val="28"/>
        </w:rPr>
        <w:t>УТВЕРЖДЕН</w:t>
      </w:r>
    </w:p>
    <w:p w14:paraId="53CB5C92" w14:textId="77777777" w:rsidR="00D04B66" w:rsidRPr="00630871" w:rsidRDefault="00D04B66" w:rsidP="00D04B66">
      <w:pPr>
        <w:pStyle w:val="1"/>
        <w:spacing w:after="580"/>
        <w:ind w:left="5529" w:firstLine="0"/>
      </w:pPr>
      <w:r w:rsidRPr="00630871">
        <w:rPr>
          <w:color w:val="000000"/>
        </w:rPr>
        <w:t>Постановлением Правительства Донецкой Народной Республики от 01 декабря 2021 г. № 95-3</w:t>
      </w:r>
    </w:p>
    <w:p w14:paraId="3BAB1C77" w14:textId="77777777" w:rsidR="00D04B66" w:rsidRDefault="00D04B66" w:rsidP="00D04B66">
      <w:pPr>
        <w:pStyle w:val="1"/>
        <w:spacing w:after="580"/>
        <w:ind w:firstLine="0"/>
        <w:jc w:val="center"/>
      </w:pPr>
      <w:r>
        <w:rPr>
          <w:b/>
          <w:bCs/>
          <w:color w:val="000000"/>
        </w:rPr>
        <w:t>Перечень</w:t>
      </w:r>
      <w:r>
        <w:rPr>
          <w:b/>
          <w:bCs/>
          <w:color w:val="000000"/>
        </w:rPr>
        <w:br/>
        <w:t>медицинских противопоказаний к управлению транспортным средством</w:t>
      </w:r>
    </w:p>
    <w:p w14:paraId="2E6FC963" w14:textId="77777777" w:rsidR="00D04B66" w:rsidRDefault="00D04B66" w:rsidP="00D04B66">
      <w:pPr>
        <w:pStyle w:val="1"/>
        <w:spacing w:after="400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AED88" wp14:editId="1E973D3F">
                <wp:simplePos x="0" y="0"/>
                <wp:positionH relativeFrom="page">
                  <wp:posOffset>2267585</wp:posOffset>
                </wp:positionH>
                <wp:positionV relativeFrom="paragraph">
                  <wp:posOffset>114300</wp:posOffset>
                </wp:positionV>
                <wp:extent cx="2121535" cy="21653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41CD3A" w14:textId="77777777" w:rsidR="00D04B66" w:rsidRDefault="00D04B66" w:rsidP="00D04B66">
                            <w:pPr>
                              <w:pStyle w:val="1"/>
                              <w:spacing w:after="0"/>
                              <w:ind w:firstLine="0"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Наименование заболевания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C9AED88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178.55pt;margin-top:9pt;width:167.05pt;height:17.0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" filled="f" stroked="f">
                <v:textbox inset="0,0,0,0">
                  <w:txbxContent>
                    <w:p w14:paraId="4841CD3A" w14:textId="77777777" w:rsidR="00D04B66" w:rsidRDefault="00D04B66" w:rsidP="00D04B66">
                      <w:pPr>
                        <w:pStyle w:val="1"/>
                        <w:spacing w:after="0"/>
                        <w:ind w:firstLine="0"/>
                        <w:jc w:val="both"/>
                      </w:pPr>
                      <w:r>
                        <w:rPr>
                          <w:color w:val="000000"/>
                        </w:rPr>
                        <w:t>Наименование заболевания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</w:rPr>
        <w:t>Код заболевания</w:t>
      </w:r>
      <w:r>
        <w:rPr>
          <w:color w:val="000000"/>
        </w:rPr>
        <w:br/>
        <w:t>по МКБ-10*</w:t>
      </w:r>
    </w:p>
    <w:p w14:paraId="118DB1BC" w14:textId="77777777" w:rsidR="00D04B66" w:rsidRDefault="00D04B66" w:rsidP="00D04B66">
      <w:pPr>
        <w:pStyle w:val="1"/>
        <w:numPr>
          <w:ilvl w:val="0"/>
          <w:numId w:val="1"/>
        </w:numPr>
        <w:tabs>
          <w:tab w:val="left" w:pos="604"/>
        </w:tabs>
        <w:spacing w:after="480"/>
        <w:ind w:firstLine="0"/>
        <w:jc w:val="center"/>
      </w:pPr>
      <w:bookmarkStart w:id="0" w:name="bookmark21"/>
      <w:bookmarkEnd w:id="0"/>
      <w:r>
        <w:rPr>
          <w:b/>
          <w:bCs/>
          <w:color w:val="000000"/>
        </w:rPr>
        <w:t>Психические расстройства и расстройства поведения (при наличии</w:t>
      </w:r>
      <w:r>
        <w:rPr>
          <w:b/>
          <w:bCs/>
          <w:color w:val="000000"/>
        </w:rPr>
        <w:br/>
        <w:t>хронических и затяжных психических расстройств с тяжелыми стойкими</w:t>
      </w:r>
      <w:r>
        <w:rPr>
          <w:b/>
          <w:bCs/>
          <w:color w:val="000000"/>
        </w:rPr>
        <w:br/>
        <w:t>или часто обостряющимися болезненными проявлениями)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0"/>
        <w:gridCol w:w="2054"/>
      </w:tblGrid>
      <w:tr w:rsidR="00D04B66" w14:paraId="09C3DB50" w14:textId="77777777" w:rsidTr="00F125E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30" w:type="dxa"/>
            <w:shd w:val="clear" w:color="auto" w:fill="FFFFFF"/>
          </w:tcPr>
          <w:p w14:paraId="03E839D0" w14:textId="77777777" w:rsidR="00D04B66" w:rsidRDefault="00D04B66" w:rsidP="00F125E0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1.1. Органические, включая симптоматические,</w:t>
            </w:r>
          </w:p>
        </w:tc>
        <w:tc>
          <w:tcPr>
            <w:tcW w:w="2054" w:type="dxa"/>
            <w:shd w:val="clear" w:color="auto" w:fill="FFFFFF"/>
          </w:tcPr>
          <w:p w14:paraId="7EFEA318" w14:textId="77777777" w:rsidR="00D04B66" w:rsidRDefault="00D04B66" w:rsidP="00F125E0">
            <w:pPr>
              <w:pStyle w:val="a5"/>
              <w:spacing w:after="0"/>
              <w:ind w:firstLine="900"/>
            </w:pPr>
            <w:r>
              <w:rPr>
                <w:color w:val="000000"/>
              </w:rPr>
              <w:t>F00 - F09</w:t>
            </w:r>
          </w:p>
        </w:tc>
      </w:tr>
      <w:tr w:rsidR="00D04B66" w14:paraId="682532A8" w14:textId="77777777" w:rsidTr="00F125E0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6830" w:type="dxa"/>
            <w:shd w:val="clear" w:color="auto" w:fill="FFFFFF"/>
          </w:tcPr>
          <w:p w14:paraId="39C14ED3" w14:textId="77777777" w:rsidR="00D04B66" w:rsidRDefault="00D04B66" w:rsidP="00F125E0">
            <w:pPr>
              <w:pStyle w:val="a5"/>
              <w:spacing w:after="140"/>
              <w:ind w:firstLine="0"/>
            </w:pPr>
            <w:r>
              <w:rPr>
                <w:color w:val="000000"/>
              </w:rPr>
              <w:t>психические расстройства</w:t>
            </w:r>
          </w:p>
          <w:p w14:paraId="47F9C86C" w14:textId="77777777" w:rsidR="00D04B66" w:rsidRDefault="00D04B66" w:rsidP="00F125E0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 xml:space="preserve">1.2. Шизофрения, </w:t>
            </w:r>
            <w:proofErr w:type="spellStart"/>
            <w:r>
              <w:rPr>
                <w:color w:val="000000"/>
              </w:rPr>
              <w:t>шизотипические</w:t>
            </w:r>
            <w:proofErr w:type="spellEnd"/>
            <w:r>
              <w:rPr>
                <w:color w:val="000000"/>
              </w:rPr>
              <w:t xml:space="preserve"> и бредовые</w:t>
            </w:r>
          </w:p>
        </w:tc>
        <w:tc>
          <w:tcPr>
            <w:tcW w:w="2054" w:type="dxa"/>
            <w:shd w:val="clear" w:color="auto" w:fill="FFFFFF"/>
            <w:vAlign w:val="bottom"/>
          </w:tcPr>
          <w:p w14:paraId="548AB3EB" w14:textId="77777777" w:rsidR="00D04B66" w:rsidRDefault="00D04B66" w:rsidP="00F125E0">
            <w:pPr>
              <w:pStyle w:val="a5"/>
              <w:spacing w:after="0"/>
              <w:ind w:firstLine="900"/>
            </w:pPr>
            <w:r>
              <w:rPr>
                <w:color w:val="000000"/>
              </w:rPr>
              <w:t>F20 - F29</w:t>
            </w:r>
          </w:p>
        </w:tc>
      </w:tr>
      <w:tr w:rsidR="00D04B66" w14:paraId="68E985C7" w14:textId="77777777" w:rsidTr="00F125E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830" w:type="dxa"/>
            <w:shd w:val="clear" w:color="auto" w:fill="FFFFFF"/>
          </w:tcPr>
          <w:p w14:paraId="761553A2" w14:textId="77777777" w:rsidR="00D04B66" w:rsidRDefault="00D04B66" w:rsidP="00F125E0">
            <w:pPr>
              <w:pStyle w:val="a5"/>
              <w:spacing w:after="140"/>
              <w:ind w:firstLine="0"/>
            </w:pPr>
            <w:r>
              <w:rPr>
                <w:color w:val="000000"/>
              </w:rPr>
              <w:t>расстройства</w:t>
            </w:r>
          </w:p>
          <w:p w14:paraId="2B3670AE" w14:textId="77777777" w:rsidR="00D04B66" w:rsidRDefault="00D04B66" w:rsidP="00F125E0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1.3. Расстройства настроения (аффективные</w:t>
            </w:r>
          </w:p>
        </w:tc>
        <w:tc>
          <w:tcPr>
            <w:tcW w:w="2054" w:type="dxa"/>
            <w:shd w:val="clear" w:color="auto" w:fill="FFFFFF"/>
            <w:vAlign w:val="bottom"/>
          </w:tcPr>
          <w:p w14:paraId="628D7C61" w14:textId="77777777" w:rsidR="00D04B66" w:rsidRDefault="00D04B66" w:rsidP="00F125E0">
            <w:pPr>
              <w:pStyle w:val="a5"/>
              <w:spacing w:after="0"/>
              <w:ind w:firstLine="900"/>
            </w:pPr>
            <w:r>
              <w:rPr>
                <w:color w:val="000000"/>
              </w:rPr>
              <w:t>F30 - F39</w:t>
            </w:r>
          </w:p>
        </w:tc>
      </w:tr>
      <w:tr w:rsidR="00D04B66" w14:paraId="5777F2D5" w14:textId="77777777" w:rsidTr="00F125E0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6830" w:type="dxa"/>
            <w:shd w:val="clear" w:color="auto" w:fill="FFFFFF"/>
          </w:tcPr>
          <w:p w14:paraId="61BE1CC0" w14:textId="77777777" w:rsidR="00D04B66" w:rsidRDefault="00D04B66" w:rsidP="00F125E0">
            <w:pPr>
              <w:pStyle w:val="a5"/>
              <w:spacing w:after="140"/>
              <w:ind w:firstLine="0"/>
            </w:pPr>
            <w:r>
              <w:rPr>
                <w:color w:val="000000"/>
              </w:rPr>
              <w:t>расстройства)</w:t>
            </w:r>
          </w:p>
          <w:p w14:paraId="5561DC72" w14:textId="77777777" w:rsidR="00D04B66" w:rsidRDefault="00D04B66" w:rsidP="00F125E0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1.4. Невротические, связанные со стрессом и</w:t>
            </w:r>
          </w:p>
        </w:tc>
        <w:tc>
          <w:tcPr>
            <w:tcW w:w="2054" w:type="dxa"/>
            <w:shd w:val="clear" w:color="auto" w:fill="FFFFFF"/>
            <w:vAlign w:val="bottom"/>
          </w:tcPr>
          <w:p w14:paraId="2652F46E" w14:textId="77777777" w:rsidR="00D04B66" w:rsidRDefault="00D04B66" w:rsidP="00F125E0">
            <w:pPr>
              <w:pStyle w:val="a5"/>
              <w:spacing w:after="0"/>
              <w:ind w:firstLine="900"/>
            </w:pPr>
            <w:r>
              <w:rPr>
                <w:color w:val="000000"/>
              </w:rPr>
              <w:t>F40 - F48</w:t>
            </w:r>
          </w:p>
        </w:tc>
      </w:tr>
      <w:tr w:rsidR="00D04B66" w14:paraId="3E7A7CBF" w14:textId="77777777" w:rsidTr="00F125E0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6830" w:type="dxa"/>
            <w:shd w:val="clear" w:color="auto" w:fill="FFFFFF"/>
          </w:tcPr>
          <w:p w14:paraId="2FABAB2C" w14:textId="77777777" w:rsidR="00D04B66" w:rsidRDefault="00D04B66" w:rsidP="00F125E0">
            <w:pPr>
              <w:pStyle w:val="a5"/>
              <w:spacing w:after="140"/>
              <w:ind w:firstLine="0"/>
            </w:pPr>
            <w:proofErr w:type="spellStart"/>
            <w:r>
              <w:rPr>
                <w:color w:val="000000"/>
              </w:rPr>
              <w:t>соматоформные</w:t>
            </w:r>
            <w:proofErr w:type="spellEnd"/>
            <w:r>
              <w:rPr>
                <w:color w:val="000000"/>
              </w:rPr>
              <w:t xml:space="preserve"> расстройства</w:t>
            </w:r>
          </w:p>
          <w:p w14:paraId="67D28FFF" w14:textId="77777777" w:rsidR="00D04B66" w:rsidRDefault="00D04B66" w:rsidP="00F125E0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1.5. Расстройства личности и поведения в зрелом</w:t>
            </w:r>
          </w:p>
        </w:tc>
        <w:tc>
          <w:tcPr>
            <w:tcW w:w="2054" w:type="dxa"/>
            <w:shd w:val="clear" w:color="auto" w:fill="FFFFFF"/>
            <w:vAlign w:val="bottom"/>
          </w:tcPr>
          <w:p w14:paraId="13EB21C0" w14:textId="77777777" w:rsidR="00D04B66" w:rsidRDefault="00D04B66" w:rsidP="00F125E0">
            <w:pPr>
              <w:pStyle w:val="a5"/>
              <w:spacing w:after="0"/>
              <w:ind w:firstLine="900"/>
            </w:pPr>
            <w:r>
              <w:rPr>
                <w:color w:val="000000"/>
              </w:rPr>
              <w:t>F60 - F69</w:t>
            </w:r>
          </w:p>
        </w:tc>
      </w:tr>
      <w:tr w:rsidR="00D04B66" w14:paraId="7CC95B26" w14:textId="77777777" w:rsidTr="00F125E0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830" w:type="dxa"/>
            <w:shd w:val="clear" w:color="auto" w:fill="FFFFFF"/>
            <w:vAlign w:val="bottom"/>
          </w:tcPr>
          <w:p w14:paraId="7C10757D" w14:textId="77777777" w:rsidR="00D04B66" w:rsidRDefault="00D04B66" w:rsidP="00F125E0">
            <w:pPr>
              <w:pStyle w:val="a5"/>
              <w:spacing w:after="140"/>
              <w:ind w:firstLine="0"/>
            </w:pPr>
            <w:r>
              <w:rPr>
                <w:color w:val="000000"/>
              </w:rPr>
              <w:t>возрасте</w:t>
            </w:r>
          </w:p>
          <w:p w14:paraId="1E782EE7" w14:textId="77777777" w:rsidR="00D04B66" w:rsidRDefault="00D04B66" w:rsidP="00F125E0">
            <w:pPr>
              <w:pStyle w:val="a5"/>
              <w:spacing w:after="0"/>
              <w:ind w:firstLine="0"/>
            </w:pPr>
            <w:r>
              <w:rPr>
                <w:color w:val="000000"/>
              </w:rPr>
              <w:t>1.6. Умственная отсталость</w:t>
            </w:r>
          </w:p>
        </w:tc>
        <w:tc>
          <w:tcPr>
            <w:tcW w:w="2054" w:type="dxa"/>
            <w:shd w:val="clear" w:color="auto" w:fill="FFFFFF"/>
            <w:vAlign w:val="bottom"/>
          </w:tcPr>
          <w:p w14:paraId="03AC1C61" w14:textId="77777777" w:rsidR="00D04B66" w:rsidRDefault="00D04B66" w:rsidP="00F125E0">
            <w:pPr>
              <w:pStyle w:val="a5"/>
              <w:spacing w:after="0"/>
              <w:ind w:firstLine="900"/>
            </w:pPr>
            <w:r>
              <w:rPr>
                <w:color w:val="000000"/>
              </w:rPr>
              <w:t>F70 - F79</w:t>
            </w:r>
          </w:p>
        </w:tc>
      </w:tr>
    </w:tbl>
    <w:p w14:paraId="53BABD8F" w14:textId="77777777" w:rsidR="00D04B66" w:rsidRDefault="00D04B66" w:rsidP="00D04B66">
      <w:pPr>
        <w:spacing w:after="479" w:line="1" w:lineRule="exact"/>
      </w:pPr>
    </w:p>
    <w:p w14:paraId="3E07016C" w14:textId="77777777" w:rsidR="00D04B66" w:rsidRPr="00B55C62" w:rsidRDefault="00D04B66" w:rsidP="00D04B66">
      <w:pPr>
        <w:pStyle w:val="1"/>
        <w:numPr>
          <w:ilvl w:val="0"/>
          <w:numId w:val="2"/>
        </w:numPr>
        <w:tabs>
          <w:tab w:val="left" w:pos="662"/>
        </w:tabs>
        <w:spacing w:after="480"/>
        <w:ind w:firstLine="0"/>
        <w:jc w:val="center"/>
      </w:pPr>
      <w:bookmarkStart w:id="1" w:name="bookmark22"/>
      <w:bookmarkEnd w:id="1"/>
      <w:r w:rsidRPr="00B55C62">
        <w:rPr>
          <w:b/>
          <w:bCs/>
          <w:color w:val="000000"/>
        </w:rPr>
        <w:t>Психические расстройства и расстройства поведения, связанные с</w:t>
      </w:r>
      <w:r w:rsidRPr="00B55C62">
        <w:rPr>
          <w:b/>
          <w:bCs/>
          <w:color w:val="000000"/>
        </w:rPr>
        <w:br/>
        <w:t>употреблением психоактивных веществ (до прекращения диспансерного</w:t>
      </w:r>
      <w:r w:rsidRPr="00B55C62">
        <w:rPr>
          <w:b/>
          <w:bCs/>
          <w:color w:val="000000"/>
        </w:rPr>
        <w:br/>
        <w:t>наблюдения в связи со стойкой ремиссией (выздоровлением)</w:t>
      </w:r>
    </w:p>
    <w:p w14:paraId="2DCE6A59" w14:textId="77777777" w:rsidR="00D04B66" w:rsidRDefault="00D04B66" w:rsidP="00D04B66">
      <w:pPr>
        <w:pStyle w:val="1"/>
        <w:numPr>
          <w:ilvl w:val="0"/>
          <w:numId w:val="2"/>
        </w:numPr>
        <w:tabs>
          <w:tab w:val="left" w:pos="662"/>
        </w:tabs>
        <w:spacing w:after="480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54E43" wp14:editId="6B6838E7">
                <wp:simplePos x="0" y="0"/>
                <wp:positionH relativeFrom="page">
                  <wp:posOffset>6043930</wp:posOffset>
                </wp:positionH>
                <wp:positionV relativeFrom="paragraph">
                  <wp:posOffset>12700</wp:posOffset>
                </wp:positionV>
                <wp:extent cx="701040" cy="46926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8A476B" w14:textId="77777777" w:rsidR="00D04B66" w:rsidRDefault="00D04B66" w:rsidP="00D04B66">
                            <w:pPr>
                              <w:pStyle w:val="1"/>
                              <w:spacing w:after="60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F10-F16,</w:t>
                            </w:r>
                          </w:p>
                          <w:p w14:paraId="1BE2B1C2" w14:textId="77777777" w:rsidR="00D04B66" w:rsidRDefault="00D04B66" w:rsidP="00D04B66">
                            <w:pPr>
                              <w:pStyle w:val="1"/>
                              <w:spacing w:after="0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F18, F19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154E43" id="Shape 7" o:spid="_x0000_s1027" type="#_x0000_t202" style="position:absolute;left:0;text-align:left;margin-left:475.9pt;margin-top:1pt;width:55.2pt;height:36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" filled="f" stroked="f">
                <v:textbox inset="0,0,0,0">
                  <w:txbxContent>
                    <w:p w14:paraId="688A476B" w14:textId="77777777" w:rsidR="00D04B66" w:rsidRDefault="00D04B66" w:rsidP="00D04B66">
                      <w:pPr>
                        <w:pStyle w:val="1"/>
                        <w:spacing w:after="60"/>
                        <w:ind w:firstLine="0"/>
                      </w:pPr>
                      <w:r>
                        <w:rPr>
                          <w:color w:val="000000"/>
                        </w:rPr>
                        <w:t>F10-F16,</w:t>
                      </w:r>
                    </w:p>
                    <w:p w14:paraId="1BE2B1C2" w14:textId="77777777" w:rsidR="00D04B66" w:rsidRDefault="00D04B66" w:rsidP="00D04B66">
                      <w:pPr>
                        <w:pStyle w:val="1"/>
                        <w:spacing w:after="0"/>
                        <w:ind w:firstLine="0"/>
                      </w:pPr>
                      <w:r>
                        <w:rPr>
                          <w:color w:val="000000"/>
                        </w:rPr>
                        <w:t>F18, F19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" w:name="bookmark23"/>
      <w:bookmarkEnd w:id="2"/>
      <w:r>
        <w:rPr>
          <w:color w:val="000000"/>
        </w:rPr>
        <w:t>Психические расстройства и расстройства поведения, связанные с употреблением психоактивных веществ</w:t>
      </w:r>
      <w:r>
        <w:br w:type="page"/>
      </w:r>
    </w:p>
    <w:p w14:paraId="62D29133" w14:textId="77777777" w:rsidR="00D04B66" w:rsidRDefault="00D04B66" w:rsidP="00D04B66">
      <w:pPr>
        <w:pStyle w:val="1"/>
        <w:numPr>
          <w:ilvl w:val="0"/>
          <w:numId w:val="3"/>
        </w:numPr>
        <w:tabs>
          <w:tab w:val="left" w:pos="579"/>
        </w:tabs>
        <w:spacing w:after="0"/>
        <w:jc w:val="center"/>
      </w:pPr>
      <w:r>
        <w:rPr>
          <w:b/>
          <w:bCs/>
          <w:color w:val="000000"/>
        </w:rPr>
        <w:lastRenderedPageBreak/>
        <w:t>Болезни нервной системы</w:t>
      </w:r>
    </w:p>
    <w:p w14:paraId="167F1F0F" w14:textId="77777777" w:rsidR="00D04B66" w:rsidRDefault="00D04B66" w:rsidP="00D04B66">
      <w:pPr>
        <w:spacing w:line="1" w:lineRule="exact"/>
      </w:pPr>
      <w:bookmarkStart w:id="3" w:name="_GoBack"/>
      <w:bookmarkEnd w:id="3"/>
      <w:r>
        <w:rPr>
          <w:noProof/>
        </w:rPr>
        <mc:AlternateContent>
          <mc:Choice Requires="wps">
            <w:drawing>
              <wp:anchor distT="215900" distB="1932305" distL="0" distR="0" simplePos="0" relativeHeight="251661312" behindDoc="0" locked="0" layoutInCell="1" allowOverlap="1" wp14:anchorId="185BEA96" wp14:editId="194328ED">
                <wp:simplePos x="0" y="0"/>
                <wp:positionH relativeFrom="page">
                  <wp:posOffset>1115695</wp:posOffset>
                </wp:positionH>
                <wp:positionV relativeFrom="paragraph">
                  <wp:posOffset>215900</wp:posOffset>
                </wp:positionV>
                <wp:extent cx="1170305" cy="21653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B2A4DF" w14:textId="77777777" w:rsidR="00D04B66" w:rsidRDefault="00D04B66" w:rsidP="00D04B66">
                            <w:pPr>
                              <w:pStyle w:val="1"/>
                              <w:spacing w:after="0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3.1. Эпилепсия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85BEA96" id="Shape 13" o:spid="_x0000_s1028" type="#_x0000_t202" style="position:absolute;margin-left:87.85pt;margin-top:17pt;width:92.15pt;height:17.05pt;z-index:251661312;visibility:visible;mso-wrap-style:none;mso-wrap-distance-left:0;mso-wrap-distance-top:17pt;mso-wrap-distance-right:0;mso-wrap-distance-bottom:152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" filled="f" stroked="f">
                <v:textbox inset="0,0,0,0">
                  <w:txbxContent>
                    <w:p w14:paraId="00B2A4DF" w14:textId="77777777" w:rsidR="00D04B66" w:rsidRDefault="00D04B66" w:rsidP="00D04B66">
                      <w:pPr>
                        <w:pStyle w:val="1"/>
                        <w:spacing w:after="0"/>
                        <w:ind w:firstLine="0"/>
                      </w:pPr>
                      <w:r>
                        <w:rPr>
                          <w:color w:val="000000"/>
                        </w:rPr>
                        <w:t>3.1. Эпилепсия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15900" distB="1932305" distL="0" distR="0" simplePos="0" relativeHeight="251662336" behindDoc="0" locked="0" layoutInCell="1" allowOverlap="1" wp14:anchorId="4085DAEC" wp14:editId="6A2C6CDE">
                <wp:simplePos x="0" y="0"/>
                <wp:positionH relativeFrom="page">
                  <wp:posOffset>6226810</wp:posOffset>
                </wp:positionH>
                <wp:positionV relativeFrom="paragraph">
                  <wp:posOffset>215900</wp:posOffset>
                </wp:positionV>
                <wp:extent cx="335280" cy="21653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F5C837" w14:textId="77777777" w:rsidR="00D04B66" w:rsidRDefault="00D04B66" w:rsidP="00D04B66">
                            <w:pPr>
                              <w:pStyle w:val="1"/>
                              <w:spacing w:after="0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G40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85DAEC" id="Shape 15" o:spid="_x0000_s1029" type="#_x0000_t202" style="position:absolute;margin-left:490.3pt;margin-top:17pt;width:26.4pt;height:17.05pt;z-index:251662336;visibility:visible;mso-wrap-style:none;mso-wrap-distance-left:0;mso-wrap-distance-top:17pt;mso-wrap-distance-right:0;mso-wrap-distance-bottom:152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" filled="f" stroked="f">
                <v:textbox inset="0,0,0,0">
                  <w:txbxContent>
                    <w:p w14:paraId="1FF5C837" w14:textId="77777777" w:rsidR="00D04B66" w:rsidRDefault="00D04B66" w:rsidP="00D04B66">
                      <w:pPr>
                        <w:pStyle w:val="1"/>
                        <w:spacing w:after="0"/>
                        <w:ind w:firstLine="0"/>
                      </w:pPr>
                      <w:r>
                        <w:rPr>
                          <w:color w:val="000000"/>
                        </w:rPr>
                        <w:t>G40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70890" distB="1371600" distL="0" distR="0" simplePos="0" relativeHeight="251663360" behindDoc="0" locked="0" layoutInCell="1" allowOverlap="1" wp14:anchorId="45597862" wp14:editId="146C2B7C">
                <wp:simplePos x="0" y="0"/>
                <wp:positionH relativeFrom="page">
                  <wp:posOffset>2215515</wp:posOffset>
                </wp:positionH>
                <wp:positionV relativeFrom="paragraph">
                  <wp:posOffset>770890</wp:posOffset>
                </wp:positionV>
                <wp:extent cx="3855720" cy="22225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C03392" w14:textId="77777777" w:rsidR="00D04B66" w:rsidRDefault="00D04B66" w:rsidP="00D04B66">
                            <w:pPr>
                              <w:pStyle w:val="30"/>
                              <w:keepNext/>
                              <w:keepLines/>
                              <w:spacing w:after="0"/>
                              <w:jc w:val="left"/>
                            </w:pPr>
                            <w:bookmarkStart w:id="4" w:name="bookmark0"/>
                            <w:bookmarkStart w:id="5" w:name="bookmark1"/>
                            <w:bookmarkStart w:id="6" w:name="bookmark2"/>
                            <w:r>
                              <w:rPr>
                                <w:color w:val="000000"/>
                              </w:rPr>
                              <w:t>IV. Болезни глаза и его придаточного аппарата</w:t>
                            </w:r>
                            <w:bookmarkEnd w:id="4"/>
                            <w:bookmarkEnd w:id="5"/>
                            <w:bookmarkEnd w:id="6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5597862" id="Shape 17" o:spid="_x0000_s1030" type="#_x0000_t202" style="position:absolute;margin-left:174.45pt;margin-top:60.7pt;width:303.6pt;height:17.5pt;z-index:251663360;visibility:visible;mso-wrap-style:none;mso-wrap-distance-left:0;mso-wrap-distance-top:60.7pt;mso-wrap-distance-right:0;mso-wrap-distance-bottom:10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" filled="f" stroked="f">
                <v:textbox inset="0,0,0,0">
                  <w:txbxContent>
                    <w:p w14:paraId="51C03392" w14:textId="77777777" w:rsidR="00D04B66" w:rsidRDefault="00D04B66" w:rsidP="00D04B66">
                      <w:pPr>
                        <w:pStyle w:val="30"/>
                        <w:keepNext/>
                        <w:keepLines/>
                        <w:spacing w:after="0"/>
                        <w:jc w:val="left"/>
                      </w:pPr>
                      <w:bookmarkStart w:id="7" w:name="bookmark0"/>
                      <w:bookmarkStart w:id="8" w:name="bookmark1"/>
                      <w:bookmarkStart w:id="9" w:name="bookmark2"/>
                      <w:r>
                        <w:rPr>
                          <w:color w:val="000000"/>
                        </w:rPr>
                        <w:t>IV. Болезни глаза и его придаточного аппарата</w:t>
                      </w:r>
                      <w:bookmarkEnd w:id="7"/>
                      <w:bookmarkEnd w:id="8"/>
                      <w:bookmarkEnd w:id="9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635" distB="871855" distL="0" distR="0" simplePos="0" relativeHeight="251664384" behindDoc="0" locked="0" layoutInCell="1" allowOverlap="1" wp14:anchorId="14CCEC65" wp14:editId="1495A8F3">
                <wp:simplePos x="0" y="0"/>
                <wp:positionH relativeFrom="page">
                  <wp:posOffset>1112520</wp:posOffset>
                </wp:positionH>
                <wp:positionV relativeFrom="paragraph">
                  <wp:posOffset>1270635</wp:posOffset>
                </wp:positionV>
                <wp:extent cx="1456690" cy="22225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A5FBFE" w14:textId="77777777" w:rsidR="00D04B66" w:rsidRDefault="00D04B66" w:rsidP="00D04B66">
                            <w:pPr>
                              <w:pStyle w:val="1"/>
                              <w:spacing w:after="0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4.1. Ахроматопсия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4CCEC65" id="Shape 19" o:spid="_x0000_s1031" type="#_x0000_t202" style="position:absolute;margin-left:87.6pt;margin-top:100.05pt;width:114.7pt;height:17.5pt;z-index:251664384;visibility:visible;mso-wrap-style:none;mso-wrap-distance-left:0;mso-wrap-distance-top:100.05pt;mso-wrap-distance-right:0;mso-wrap-distance-bottom:68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" filled="f" stroked="f">
                <v:textbox inset="0,0,0,0">
                  <w:txbxContent>
                    <w:p w14:paraId="44A5FBFE" w14:textId="77777777" w:rsidR="00D04B66" w:rsidRDefault="00D04B66" w:rsidP="00D04B66">
                      <w:pPr>
                        <w:pStyle w:val="1"/>
                        <w:spacing w:after="0"/>
                        <w:ind w:firstLine="0"/>
                      </w:pPr>
                      <w:r>
                        <w:rPr>
                          <w:color w:val="000000"/>
                        </w:rPr>
                        <w:t>4.1. Ахроматопсия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635" distB="877570" distL="0" distR="0" simplePos="0" relativeHeight="251665408" behindDoc="0" locked="0" layoutInCell="1" allowOverlap="1" wp14:anchorId="4C7F25FA" wp14:editId="44E0CE66">
                <wp:simplePos x="0" y="0"/>
                <wp:positionH relativeFrom="page">
                  <wp:posOffset>6108065</wp:posOffset>
                </wp:positionH>
                <wp:positionV relativeFrom="paragraph">
                  <wp:posOffset>1270635</wp:posOffset>
                </wp:positionV>
                <wp:extent cx="554990" cy="21653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830F81" w14:textId="77777777" w:rsidR="00D04B66" w:rsidRDefault="00D04B66" w:rsidP="00D04B66">
                            <w:pPr>
                              <w:pStyle w:val="1"/>
                              <w:spacing w:after="0"/>
                              <w:ind w:firstLine="0"/>
                              <w:jc w:val="right"/>
                            </w:pPr>
                            <w:r>
                              <w:rPr>
                                <w:color w:val="000000"/>
                              </w:rPr>
                              <w:t>Н53.51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7F25FA" id="Shape 21" o:spid="_x0000_s1032" type="#_x0000_t202" style="position:absolute;margin-left:480.95pt;margin-top:100.05pt;width:43.7pt;height:17.05pt;z-index:251665408;visibility:visible;mso-wrap-style:none;mso-wrap-distance-left:0;mso-wrap-distance-top:100.05pt;mso-wrap-distance-right:0;mso-wrap-distance-bottom:69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" filled="f" stroked="f">
                <v:textbox inset="0,0,0,0">
                  <w:txbxContent>
                    <w:p w14:paraId="3F830F81" w14:textId="77777777" w:rsidR="00D04B66" w:rsidRDefault="00D04B66" w:rsidP="00D04B66">
                      <w:pPr>
                        <w:pStyle w:val="1"/>
                        <w:spacing w:after="0"/>
                        <w:ind w:firstLine="0"/>
                        <w:jc w:val="right"/>
                      </w:pPr>
                      <w:r>
                        <w:rPr>
                          <w:color w:val="000000"/>
                        </w:rPr>
                        <w:t>Н53.51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69085" distB="579120" distL="0" distR="0" simplePos="0" relativeHeight="251666432" behindDoc="0" locked="0" layoutInCell="1" allowOverlap="1" wp14:anchorId="7F5AEC14" wp14:editId="5E1FB0FA">
                <wp:simplePos x="0" y="0"/>
                <wp:positionH relativeFrom="page">
                  <wp:posOffset>1112520</wp:posOffset>
                </wp:positionH>
                <wp:positionV relativeFrom="paragraph">
                  <wp:posOffset>1569085</wp:posOffset>
                </wp:positionV>
                <wp:extent cx="1822450" cy="21653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E8E79F" w14:textId="77777777" w:rsidR="00D04B66" w:rsidRDefault="00D04B66" w:rsidP="00D04B66">
                            <w:pPr>
                              <w:pStyle w:val="1"/>
                              <w:spacing w:after="0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4.2. Слепота обоих глаз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F5AEC14" id="Shape 23" o:spid="_x0000_s1033" type="#_x0000_t202" style="position:absolute;margin-left:87.6pt;margin-top:123.55pt;width:143.5pt;height:17.05pt;z-index:251666432;visibility:visible;mso-wrap-style:none;mso-wrap-distance-left:0;mso-wrap-distance-top:123.55pt;mso-wrap-distance-right:0;mso-wrap-distance-bottom:45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" filled="f" stroked="f">
                <v:textbox inset="0,0,0,0">
                  <w:txbxContent>
                    <w:p w14:paraId="0AE8E79F" w14:textId="77777777" w:rsidR="00D04B66" w:rsidRDefault="00D04B66" w:rsidP="00D04B66">
                      <w:pPr>
                        <w:pStyle w:val="1"/>
                        <w:spacing w:after="0"/>
                        <w:ind w:firstLine="0"/>
                      </w:pPr>
                      <w:r>
                        <w:rPr>
                          <w:color w:val="000000"/>
                        </w:rPr>
                        <w:t>4.2. Слепота обоих глаз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69085" distB="579120" distL="0" distR="0" simplePos="0" relativeHeight="251667456" behindDoc="0" locked="0" layoutInCell="1" allowOverlap="1" wp14:anchorId="00D54E73" wp14:editId="122F4D46">
                <wp:simplePos x="0" y="0"/>
                <wp:positionH relativeFrom="page">
                  <wp:posOffset>6153785</wp:posOffset>
                </wp:positionH>
                <wp:positionV relativeFrom="paragraph">
                  <wp:posOffset>1569085</wp:posOffset>
                </wp:positionV>
                <wp:extent cx="475615" cy="21653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F292A4" w14:textId="77777777" w:rsidR="00D04B66" w:rsidRDefault="00D04B66" w:rsidP="00D04B66">
                            <w:pPr>
                              <w:pStyle w:val="1"/>
                              <w:spacing w:after="0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Н54.0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0D54E73" id="Shape 25" o:spid="_x0000_s1034" type="#_x0000_t202" style="position:absolute;margin-left:484.55pt;margin-top:123.55pt;width:37.45pt;height:17.05pt;z-index:251667456;visibility:visible;mso-wrap-style:none;mso-wrap-distance-left:0;mso-wrap-distance-top:123.55pt;mso-wrap-distance-right:0;mso-wrap-distance-bottom:45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" filled="f" stroked="f">
                <v:textbox inset="0,0,0,0">
                  <w:txbxContent>
                    <w:p w14:paraId="40F292A4" w14:textId="77777777" w:rsidR="00D04B66" w:rsidRDefault="00D04B66" w:rsidP="00D04B66">
                      <w:pPr>
                        <w:pStyle w:val="1"/>
                        <w:spacing w:after="0"/>
                        <w:ind w:firstLine="0"/>
                      </w:pPr>
                      <w:r>
                        <w:rPr>
                          <w:color w:val="000000"/>
                        </w:rPr>
                        <w:t>Н54.0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95805" distB="0" distL="0" distR="0" simplePos="0" relativeHeight="251668480" behindDoc="0" locked="0" layoutInCell="1" allowOverlap="1" wp14:anchorId="3BB43273" wp14:editId="0B0037B7">
                <wp:simplePos x="0" y="0"/>
                <wp:positionH relativeFrom="page">
                  <wp:posOffset>1063625</wp:posOffset>
                </wp:positionH>
                <wp:positionV relativeFrom="paragraph">
                  <wp:posOffset>1995805</wp:posOffset>
                </wp:positionV>
                <wp:extent cx="6160135" cy="36893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13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50137A" w14:textId="77777777" w:rsidR="00D04B66" w:rsidRDefault="00D04B66" w:rsidP="00D04B66">
                            <w:pPr>
                              <w:pStyle w:val="20"/>
                              <w:spacing w:after="0"/>
                              <w:ind w:firstLine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*Международная статистическая классификация болезней и проблем, связанных со здоровьем (10-й пересмотр).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BB43273" id="Shape 27" o:spid="_x0000_s1035" type="#_x0000_t202" style="position:absolute;margin-left:83.75pt;margin-top:157.15pt;width:485.05pt;height:29.05pt;z-index:251668480;visibility:visible;mso-wrap-style:square;mso-wrap-distance-left:0;mso-wrap-distance-top:157.1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" filled="f" stroked="f">
                <v:textbox inset="0,0,0,0">
                  <w:txbxContent>
                    <w:p w14:paraId="0850137A" w14:textId="77777777" w:rsidR="00D04B66" w:rsidRDefault="00D04B66" w:rsidP="00D04B66">
                      <w:pPr>
                        <w:pStyle w:val="20"/>
                        <w:spacing w:after="0"/>
                        <w:ind w:firstLine="0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*Международная статистическая классификация болезней и проблем, связанных со здоровьем (10-й пересмотр).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04B66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0E7A4" w14:textId="77777777" w:rsidR="006955B9" w:rsidRDefault="006955B9" w:rsidP="00DD3572">
      <w:r>
        <w:separator/>
      </w:r>
    </w:p>
  </w:endnote>
  <w:endnote w:type="continuationSeparator" w:id="0">
    <w:p w14:paraId="51F48AFC" w14:textId="77777777" w:rsidR="006955B9" w:rsidRDefault="006955B9" w:rsidP="00DD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84DCA" w14:textId="77777777" w:rsidR="006955B9" w:rsidRDefault="006955B9" w:rsidP="00DD3572">
      <w:r>
        <w:separator/>
      </w:r>
    </w:p>
  </w:footnote>
  <w:footnote w:type="continuationSeparator" w:id="0">
    <w:p w14:paraId="79EEEB11" w14:textId="77777777" w:rsidR="006955B9" w:rsidRDefault="006955B9" w:rsidP="00DD3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E3F7" w14:textId="77777777" w:rsidR="00582DD5" w:rsidRDefault="006955B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009FDC5" wp14:editId="5A594841">
              <wp:simplePos x="0" y="0"/>
              <wp:positionH relativeFrom="page">
                <wp:posOffset>4105275</wp:posOffset>
              </wp:positionH>
              <wp:positionV relativeFrom="page">
                <wp:posOffset>546100</wp:posOffset>
              </wp:positionV>
              <wp:extent cx="6731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661FAE" w14:textId="028FD41D" w:rsidR="00582DD5" w:rsidRDefault="006955B9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09FDC5" id="_x0000_t202" coordsize="21600,21600" o:spt="202" path="m,l,21600r21600,l21600,xe">
              <v:stroke joinstyle="miter"/>
              <v:path gradientshapeok="t" o:connecttype="rect"/>
            </v:shapetype>
            <v:shape id="Shape 9" o:spid="_x0000_s1036" type="#_x0000_t202" style="position:absolute;margin-left:323.25pt;margin-top:43pt;width:5.3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" filled="f" stroked="f">
              <v:textbox style="mso-fit-shape-to-text:t" inset="0,0,0,0">
                <w:txbxContent>
                  <w:p w14:paraId="22661FAE" w14:textId="028FD41D" w:rsidR="00582DD5" w:rsidRDefault="006955B9">
                    <w:pPr>
                      <w:pStyle w:val="22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703E8" w14:textId="77777777" w:rsidR="00582DD5" w:rsidRDefault="006955B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E35CFB7" wp14:editId="616E5ABF">
              <wp:simplePos x="0" y="0"/>
              <wp:positionH relativeFrom="page">
                <wp:posOffset>4410075</wp:posOffset>
              </wp:positionH>
              <wp:positionV relativeFrom="page">
                <wp:posOffset>615315</wp:posOffset>
              </wp:positionV>
              <wp:extent cx="1075690" cy="1612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569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05A759" w14:textId="77777777" w:rsidR="00582DD5" w:rsidRDefault="006955B9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35CFB7" id="_x0000_t202" coordsize="21600,21600" o:spt="202" path="m,l,21600r21600,l21600,xe">
              <v:stroke joinstyle="miter"/>
              <v:path gradientshapeok="t" o:connecttype="rect"/>
            </v:shapetype>
            <v:shape id="Shape 11" o:spid="_x0000_s1037" type="#_x0000_t202" style="position:absolute;margin-left:347.25pt;margin-top:48.45pt;width:84.7pt;height:12.7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" filled="f" stroked="f">
              <v:textbox style="mso-fit-shape-to-text:t" inset="0,0,0,0">
                <w:txbxContent>
                  <w:p w14:paraId="4305A759" w14:textId="77777777" w:rsidR="00582DD5" w:rsidRDefault="006955B9">
                    <w:pPr>
                      <w:pStyle w:val="22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70D"/>
    <w:multiLevelType w:val="multilevel"/>
    <w:tmpl w:val="5EEAB6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917436"/>
    <w:multiLevelType w:val="hybridMultilevel"/>
    <w:tmpl w:val="BAD4D242"/>
    <w:lvl w:ilvl="0" w:tplc="48DC7F8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0554C"/>
    <w:multiLevelType w:val="multilevel"/>
    <w:tmpl w:val="F32436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3B"/>
    <w:rsid w:val="000E20A8"/>
    <w:rsid w:val="0021142D"/>
    <w:rsid w:val="00234096"/>
    <w:rsid w:val="00457A66"/>
    <w:rsid w:val="0059383B"/>
    <w:rsid w:val="006955B9"/>
    <w:rsid w:val="00791882"/>
    <w:rsid w:val="008D4193"/>
    <w:rsid w:val="00BF5C41"/>
    <w:rsid w:val="00C618BB"/>
    <w:rsid w:val="00D04B66"/>
    <w:rsid w:val="00DD3572"/>
    <w:rsid w:val="00F0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E1A19"/>
  <w15:chartTrackingRefBased/>
  <w15:docId w15:val="{E5B16BA1-338F-4D2C-AB48-59C6DE89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B6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4B66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D04B6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D04B66"/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D04B66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D04B6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D04B66"/>
    <w:pPr>
      <w:spacing w:after="30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D04B66"/>
    <w:pPr>
      <w:spacing w:after="30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D04B66"/>
    <w:pPr>
      <w:spacing w:after="280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D04B66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D04B66"/>
    <w:pPr>
      <w:spacing w:after="30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DD35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57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DD35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57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3</cp:revision>
  <dcterms:created xsi:type="dcterms:W3CDTF">2021-12-03T08:00:00Z</dcterms:created>
  <dcterms:modified xsi:type="dcterms:W3CDTF">2021-12-03T08:01:00Z</dcterms:modified>
</cp:coreProperties>
</file>