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C273" w14:textId="77777777" w:rsidR="00454712" w:rsidRDefault="00454712" w:rsidP="00454712">
      <w:pPr>
        <w:pStyle w:val="1"/>
        <w:spacing w:after="0"/>
        <w:ind w:left="5240" w:firstLine="0"/>
      </w:pPr>
      <w:r>
        <w:rPr>
          <w:color w:val="000000"/>
        </w:rPr>
        <w:t>Приложение 2</w:t>
      </w:r>
    </w:p>
    <w:p w14:paraId="4F7F644F" w14:textId="77777777" w:rsidR="00454712" w:rsidRDefault="00454712" w:rsidP="00454712">
      <w:pPr>
        <w:pStyle w:val="1"/>
        <w:spacing w:after="960"/>
        <w:ind w:left="5240" w:firstLine="0"/>
      </w:pPr>
      <w:r>
        <w:rPr>
          <w:color w:val="000000"/>
        </w:rPr>
        <w:t>к Порядку выплаты доплаты за выслугу лет работникам государственных и муниципальных (коммунальных) библиотек и музеев (пункт 2)</w:t>
      </w:r>
    </w:p>
    <w:p w14:paraId="6537FCD2" w14:textId="77777777" w:rsidR="00454712" w:rsidRDefault="00454712" w:rsidP="00454712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ПЕРЕЧЕНЬ</w:t>
      </w:r>
      <w:r>
        <w:rPr>
          <w:b/>
          <w:bCs/>
          <w:color w:val="000000"/>
        </w:rPr>
        <w:br/>
        <w:t>должностей работников государственных и муниципальных</w:t>
      </w:r>
      <w:r>
        <w:rPr>
          <w:b/>
          <w:bCs/>
          <w:color w:val="000000"/>
        </w:rPr>
        <w:br/>
        <w:t>(коммунальных) музеев, которым начисляется и выплачивается доплата</w:t>
      </w:r>
      <w:r>
        <w:rPr>
          <w:b/>
          <w:bCs/>
          <w:color w:val="000000"/>
        </w:rPr>
        <w:br/>
        <w:t>за выслугу лет</w:t>
      </w:r>
    </w:p>
    <w:p w14:paraId="2FEAEC97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20"/>
      </w:pPr>
      <w:bookmarkStart w:id="0" w:name="bookmark48"/>
      <w:bookmarkEnd w:id="0"/>
      <w:r>
        <w:rPr>
          <w:color w:val="000000"/>
        </w:rPr>
        <w:t>Генеральный директор, директор (заведующий) музея, их заместители;</w:t>
      </w:r>
    </w:p>
    <w:p w14:paraId="628330B3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20"/>
      </w:pPr>
      <w:bookmarkStart w:id="1" w:name="bookmark49"/>
      <w:bookmarkEnd w:id="1"/>
      <w:r>
        <w:rPr>
          <w:color w:val="000000"/>
        </w:rPr>
        <w:t>Директор (заведующий) филиала музея;</w:t>
      </w:r>
    </w:p>
    <w:p w14:paraId="5DF026AE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20"/>
      </w:pPr>
      <w:bookmarkStart w:id="2" w:name="bookmark50"/>
      <w:bookmarkEnd w:id="2"/>
      <w:r>
        <w:rPr>
          <w:color w:val="000000"/>
        </w:rPr>
        <w:t>Заведующий отделом (сектором) по основному виду деятельности, их заместители;</w:t>
      </w:r>
    </w:p>
    <w:p w14:paraId="6108D160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00"/>
        <w:jc w:val="both"/>
      </w:pPr>
      <w:bookmarkStart w:id="3" w:name="bookmark51"/>
      <w:bookmarkEnd w:id="3"/>
      <w:r>
        <w:rPr>
          <w:color w:val="000000"/>
        </w:rPr>
        <w:t>Ученый секретарь;</w:t>
      </w:r>
    </w:p>
    <w:p w14:paraId="2A554CDB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20"/>
      </w:pPr>
      <w:bookmarkStart w:id="4" w:name="bookmark52"/>
      <w:bookmarkEnd w:id="4"/>
      <w:r>
        <w:rPr>
          <w:color w:val="000000"/>
        </w:rPr>
        <w:t>Заведующий передвижной выставкой;</w:t>
      </w:r>
    </w:p>
    <w:p w14:paraId="25724680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20"/>
      </w:pPr>
      <w:bookmarkStart w:id="5" w:name="bookmark53"/>
      <w:bookmarkEnd w:id="5"/>
      <w:r>
        <w:rPr>
          <w:color w:val="000000"/>
        </w:rPr>
        <w:t>Заведующий лабораторией;</w:t>
      </w:r>
    </w:p>
    <w:p w14:paraId="2C076748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20"/>
      </w:pPr>
      <w:bookmarkStart w:id="6" w:name="bookmark54"/>
      <w:bookmarkEnd w:id="6"/>
      <w:r>
        <w:rPr>
          <w:color w:val="000000"/>
        </w:rPr>
        <w:t>Главные: хранитель фондов, художник, архитектор;</w:t>
      </w:r>
    </w:p>
    <w:p w14:paraId="3311F346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20"/>
      </w:pPr>
      <w:bookmarkStart w:id="7" w:name="bookmark55"/>
      <w:bookmarkEnd w:id="7"/>
      <w:r>
        <w:rPr>
          <w:color w:val="000000"/>
        </w:rPr>
        <w:t>Научный сотрудник (главный, старший, научный сотрудник, младший);</w:t>
      </w:r>
    </w:p>
    <w:p w14:paraId="52AE8E29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00"/>
      </w:pPr>
      <w:bookmarkStart w:id="8" w:name="bookmark56"/>
      <w:bookmarkEnd w:id="8"/>
      <w:r>
        <w:rPr>
          <w:color w:val="000000"/>
        </w:rPr>
        <w:t>Ведущие: хранитель фондов, лектор (экскурсовод), художник;</w:t>
      </w:r>
    </w:p>
    <w:p w14:paraId="0D908A8C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00"/>
      </w:pPr>
      <w:bookmarkStart w:id="9" w:name="bookmark57"/>
      <w:bookmarkEnd w:id="9"/>
      <w:r>
        <w:rPr>
          <w:color w:val="000000"/>
        </w:rPr>
        <w:t>Художник-реставратор всех категорий,</w:t>
      </w:r>
    </w:p>
    <w:p w14:paraId="7D1FD38E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00"/>
      </w:pPr>
      <w:bookmarkStart w:id="10" w:name="bookmark58"/>
      <w:bookmarkEnd w:id="10"/>
      <w:r>
        <w:rPr>
          <w:color w:val="000000"/>
        </w:rPr>
        <w:t>Художник всех категорий,</w:t>
      </w:r>
    </w:p>
    <w:p w14:paraId="4903DF5A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00"/>
      </w:pPr>
      <w:bookmarkStart w:id="11" w:name="bookmark59"/>
      <w:bookmarkEnd w:id="11"/>
      <w:r>
        <w:rPr>
          <w:color w:val="000000"/>
        </w:rPr>
        <w:t>Редактор всех категорий,</w:t>
      </w:r>
    </w:p>
    <w:p w14:paraId="349C67C6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00"/>
      </w:pPr>
      <w:bookmarkStart w:id="12" w:name="bookmark60"/>
      <w:bookmarkEnd w:id="12"/>
      <w:r>
        <w:rPr>
          <w:color w:val="000000"/>
        </w:rPr>
        <w:t>Лектор (экскурсовод) всех категорий,</w:t>
      </w:r>
    </w:p>
    <w:p w14:paraId="6F45D5DE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00"/>
      </w:pPr>
      <w:bookmarkStart w:id="13" w:name="bookmark61"/>
      <w:bookmarkEnd w:id="13"/>
      <w:r>
        <w:rPr>
          <w:color w:val="000000"/>
        </w:rPr>
        <w:t>Организатор экскурсий всех категорий,</w:t>
      </w:r>
    </w:p>
    <w:p w14:paraId="652A95AA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00"/>
      </w:pPr>
      <w:bookmarkStart w:id="14" w:name="bookmark62"/>
      <w:bookmarkEnd w:id="14"/>
      <w:r>
        <w:rPr>
          <w:color w:val="000000"/>
        </w:rPr>
        <w:t>Хранитель фондов всех категорий;</w:t>
      </w:r>
    </w:p>
    <w:p w14:paraId="2DBC89E1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00"/>
      </w:pPr>
      <w:bookmarkStart w:id="15" w:name="bookmark63"/>
      <w:bookmarkEnd w:id="15"/>
      <w:r>
        <w:rPr>
          <w:color w:val="000000"/>
        </w:rPr>
        <w:t>Художник-реставратор;</w:t>
      </w:r>
    </w:p>
    <w:p w14:paraId="35023E87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00"/>
      </w:pPr>
      <w:bookmarkStart w:id="16" w:name="bookmark64"/>
      <w:bookmarkEnd w:id="16"/>
      <w:r>
        <w:rPr>
          <w:color w:val="000000"/>
        </w:rPr>
        <w:t>Художник;</w:t>
      </w:r>
    </w:p>
    <w:p w14:paraId="322586F4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00"/>
      </w:pPr>
      <w:bookmarkStart w:id="17" w:name="bookmark65"/>
      <w:bookmarkEnd w:id="17"/>
      <w:r>
        <w:rPr>
          <w:color w:val="000000"/>
        </w:rPr>
        <w:t>Редактор;</w:t>
      </w:r>
    </w:p>
    <w:p w14:paraId="64B7042C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03"/>
        </w:tabs>
        <w:spacing w:after="0"/>
        <w:ind w:firstLine="700"/>
      </w:pPr>
      <w:bookmarkStart w:id="18" w:name="bookmark66"/>
      <w:bookmarkEnd w:id="18"/>
      <w:r>
        <w:rPr>
          <w:color w:val="000000"/>
        </w:rPr>
        <w:t>Лектор (экскурсовод);</w:t>
      </w:r>
    </w:p>
    <w:p w14:paraId="5C27FB67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22"/>
        </w:tabs>
        <w:spacing w:after="0"/>
        <w:ind w:firstLine="700"/>
      </w:pPr>
      <w:bookmarkStart w:id="19" w:name="bookmark67"/>
      <w:bookmarkEnd w:id="19"/>
      <w:r>
        <w:rPr>
          <w:color w:val="000000"/>
        </w:rPr>
        <w:t>Организатор экскурсий;</w:t>
      </w:r>
    </w:p>
    <w:p w14:paraId="04E47C15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22"/>
        </w:tabs>
        <w:spacing w:after="0"/>
        <w:ind w:firstLine="700"/>
      </w:pPr>
      <w:bookmarkStart w:id="20" w:name="bookmark68"/>
      <w:bookmarkEnd w:id="20"/>
      <w:r>
        <w:rPr>
          <w:color w:val="000000"/>
        </w:rPr>
        <w:t>Хранитель фондов;</w:t>
      </w:r>
    </w:p>
    <w:p w14:paraId="4C78E70D" w14:textId="77777777" w:rsidR="00454712" w:rsidRDefault="00454712" w:rsidP="00454712">
      <w:pPr>
        <w:pStyle w:val="1"/>
        <w:numPr>
          <w:ilvl w:val="0"/>
          <w:numId w:val="1"/>
        </w:numPr>
        <w:tabs>
          <w:tab w:val="left" w:pos="1222"/>
        </w:tabs>
        <w:spacing w:after="0"/>
        <w:ind w:firstLine="700"/>
      </w:pPr>
      <w:bookmarkStart w:id="21" w:name="bookmark69"/>
      <w:bookmarkEnd w:id="21"/>
      <w:r>
        <w:rPr>
          <w:color w:val="000000"/>
        </w:rPr>
        <w:t>Реставратор (по видам деятельности);</w:t>
      </w:r>
    </w:p>
    <w:p w14:paraId="02A3A67B" w14:textId="10BE63F8" w:rsidR="0044155E" w:rsidRPr="00454712" w:rsidRDefault="00454712" w:rsidP="00454712">
      <w:pPr>
        <w:pStyle w:val="1"/>
        <w:numPr>
          <w:ilvl w:val="0"/>
          <w:numId w:val="1"/>
        </w:numPr>
        <w:tabs>
          <w:tab w:val="left" w:pos="1222"/>
        </w:tabs>
        <w:spacing w:after="160"/>
        <w:ind w:firstLine="700"/>
      </w:pPr>
      <w:bookmarkStart w:id="22" w:name="bookmark70"/>
      <w:bookmarkEnd w:id="22"/>
      <w:r>
        <w:rPr>
          <w:color w:val="000000"/>
        </w:rPr>
        <w:t>Музейный смотритель.</w:t>
      </w:r>
      <w:bookmarkStart w:id="23" w:name="_GoBack"/>
      <w:bookmarkEnd w:id="23"/>
    </w:p>
    <w:sectPr w:rsidR="0044155E" w:rsidRPr="00454712">
      <w:headerReference w:type="default" r:id="rId7"/>
      <w:pgSz w:w="11900" w:h="16840"/>
      <w:pgMar w:top="1129" w:right="530" w:bottom="2599" w:left="1670" w:header="701" w:footer="2171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607C8" w14:textId="77777777" w:rsidR="008420B7" w:rsidRDefault="008420B7">
      <w:r>
        <w:separator/>
      </w:r>
    </w:p>
  </w:endnote>
  <w:endnote w:type="continuationSeparator" w:id="0">
    <w:p w14:paraId="63CE753A" w14:textId="77777777" w:rsidR="008420B7" w:rsidRDefault="0084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44BB2" w14:textId="77777777" w:rsidR="008420B7" w:rsidRDefault="008420B7">
      <w:r>
        <w:separator/>
      </w:r>
    </w:p>
  </w:footnote>
  <w:footnote w:type="continuationSeparator" w:id="0">
    <w:p w14:paraId="4A2BA4E9" w14:textId="77777777" w:rsidR="008420B7" w:rsidRDefault="0084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8EF1" w14:textId="77777777" w:rsidR="008D1FA6" w:rsidRDefault="008420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65449"/>
    <w:multiLevelType w:val="multilevel"/>
    <w:tmpl w:val="7DBE4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39"/>
    <w:rsid w:val="000E20A8"/>
    <w:rsid w:val="0021142D"/>
    <w:rsid w:val="00234096"/>
    <w:rsid w:val="00355339"/>
    <w:rsid w:val="00454712"/>
    <w:rsid w:val="00457A66"/>
    <w:rsid w:val="00646413"/>
    <w:rsid w:val="00791882"/>
    <w:rsid w:val="008420B7"/>
    <w:rsid w:val="008D4193"/>
    <w:rsid w:val="00BF5C41"/>
    <w:rsid w:val="00C618BB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1656"/>
  <w15:chartTrackingRefBased/>
  <w15:docId w15:val="{D24FE8DB-2F82-4BDF-ADD1-BC4ED85E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4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641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46413"/>
    <w:pPr>
      <w:spacing w:after="3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3</cp:revision>
  <dcterms:created xsi:type="dcterms:W3CDTF">2021-12-28T13:41:00Z</dcterms:created>
  <dcterms:modified xsi:type="dcterms:W3CDTF">2021-12-28T13:42:00Z</dcterms:modified>
</cp:coreProperties>
</file>