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1E" w:rsidRPr="00783150" w:rsidRDefault="00F040C0" w:rsidP="002018E8">
      <w:pPr>
        <w:tabs>
          <w:tab w:val="left" w:pos="10065"/>
        </w:tabs>
        <w:ind w:left="9214" w:firstLine="0"/>
        <w:jc w:val="left"/>
      </w:pPr>
      <w:bookmarkStart w:id="0" w:name="sub_11000"/>
      <w:r>
        <w:rPr>
          <w:sz w:val="28"/>
          <w:szCs w:val="28"/>
        </w:rPr>
        <w:t xml:space="preserve">                                                                             </w:t>
      </w:r>
      <w:r w:rsidR="00783150">
        <w:rPr>
          <w:sz w:val="28"/>
          <w:szCs w:val="28"/>
        </w:rPr>
        <w:t xml:space="preserve">           </w:t>
      </w:r>
      <w:r w:rsidR="0025701E" w:rsidRPr="00783150">
        <w:t>Приложение 2</w:t>
      </w:r>
    </w:p>
    <w:p w:rsidR="00450599" w:rsidRDefault="0025701E" w:rsidP="002018E8">
      <w:pPr>
        <w:tabs>
          <w:tab w:val="left" w:pos="10065"/>
        </w:tabs>
        <w:ind w:left="9214" w:firstLine="0"/>
        <w:jc w:val="left"/>
        <w:rPr>
          <w:sz w:val="28"/>
          <w:szCs w:val="28"/>
        </w:rPr>
      </w:pPr>
      <w:r w:rsidRPr="00783150">
        <w:t xml:space="preserve">к </w:t>
      </w:r>
      <w:bookmarkEnd w:id="0"/>
      <w:r w:rsidR="00BF58CD">
        <w:t>Государственному образовательному стандарту начального общего образования обучающихся с ограниченными</w:t>
      </w:r>
      <w:r w:rsidR="002018E8" w:rsidRPr="002018E8">
        <w:t xml:space="preserve"> </w:t>
      </w:r>
      <w:r w:rsidR="00BF58CD">
        <w:t xml:space="preserve">возможностями здоровья </w:t>
      </w:r>
      <w:r w:rsidR="00A061A9" w:rsidRPr="00783150">
        <w:t>(подпункт б пункта</w:t>
      </w:r>
      <w:r w:rsidR="002018E8" w:rsidRPr="002018E8">
        <w:t xml:space="preserve"> </w:t>
      </w:r>
      <w:r w:rsidR="00A061A9" w:rsidRPr="00783150">
        <w:t>2.</w:t>
      </w:r>
      <w:r w:rsidR="00B77D31" w:rsidRPr="00783150">
        <w:t>3.</w:t>
      </w:r>
      <w:r w:rsidR="00334B69" w:rsidRPr="00783150">
        <w:t>)</w:t>
      </w:r>
      <w:r w:rsidR="002018E8">
        <w:rPr>
          <w:sz w:val="28"/>
          <w:szCs w:val="28"/>
        </w:rPr>
        <w:br/>
      </w:r>
      <w:r w:rsidR="002018E8">
        <w:t>(</w:t>
      </w:r>
      <w:r w:rsidR="002018E8" w:rsidRPr="0088726D">
        <w:rPr>
          <w:i/>
          <w:iCs/>
          <w:color w:val="A6A6A6" w:themeColor="background1" w:themeShade="A6"/>
        </w:rPr>
        <w:t xml:space="preserve">в ред. Приказа Министерства образования и науки ДНР </w:t>
      </w:r>
      <w:hyperlink r:id="rId8" w:history="1">
        <w:r w:rsidR="002018E8" w:rsidRPr="0088726D">
          <w:rPr>
            <w:rStyle w:val="af1"/>
            <w:i/>
            <w:iCs/>
            <w:color w:val="03407D" w:themeColor="hyperlink" w:themeShade="A6"/>
          </w:rPr>
          <w:t>от 01.12.2021 № 146-НП</w:t>
        </w:r>
      </w:hyperlink>
      <w:r w:rsidR="002018E8">
        <w:t>)</w:t>
      </w:r>
    </w:p>
    <w:p w:rsidR="00783150" w:rsidRPr="00783150" w:rsidRDefault="00783150" w:rsidP="00783150">
      <w:pPr>
        <w:tabs>
          <w:tab w:val="left" w:pos="10065"/>
        </w:tabs>
        <w:ind w:left="9923" w:firstLine="0"/>
      </w:pPr>
    </w:p>
    <w:p w:rsidR="00450599" w:rsidRDefault="00450599">
      <w:pPr>
        <w:pStyle w:val="1"/>
        <w:rPr>
          <w:color w:val="auto"/>
          <w:sz w:val="28"/>
          <w:szCs w:val="28"/>
        </w:rPr>
      </w:pPr>
      <w:r w:rsidRPr="00B77D31">
        <w:rPr>
          <w:color w:val="auto"/>
          <w:sz w:val="28"/>
          <w:szCs w:val="28"/>
        </w:rPr>
        <w:t>Требования к АООП НОО слабослышащих и позднооглохших обучающихся</w:t>
      </w:r>
    </w:p>
    <w:p w:rsidR="00783150" w:rsidRDefault="00783150" w:rsidP="00783150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8"/>
      </w:tblGrid>
      <w:tr w:rsidR="00783150" w:rsidTr="000603C6">
        <w:tc>
          <w:tcPr>
            <w:tcW w:w="14501" w:type="dxa"/>
            <w:gridSpan w:val="3"/>
          </w:tcPr>
          <w:p w:rsidR="00783150" w:rsidRPr="002D2724" w:rsidRDefault="00783150" w:rsidP="00783150">
            <w:pPr>
              <w:ind w:firstLine="0"/>
              <w:jc w:val="center"/>
            </w:pPr>
            <w:bookmarkStart w:id="1" w:name="sub_11200"/>
            <w:r w:rsidRPr="002D2724">
              <w:rPr>
                <w:sz w:val="22"/>
                <w:szCs w:val="22"/>
              </w:rPr>
              <w:t>Т</w:t>
            </w:r>
            <w:r w:rsidRPr="002D2724">
              <w:t>ребования к структуре АООП НОО слабослышащих и позднооглохших обучающихся</w:t>
            </w:r>
            <w:bookmarkEnd w:id="1"/>
          </w:p>
        </w:tc>
      </w:tr>
      <w:tr w:rsidR="00783150" w:rsidTr="00783150">
        <w:tc>
          <w:tcPr>
            <w:tcW w:w="4833" w:type="dxa"/>
          </w:tcPr>
          <w:p w:rsidR="00783150" w:rsidRDefault="00783150" w:rsidP="00783150">
            <w:pPr>
              <w:ind w:firstLine="0"/>
              <w:jc w:val="center"/>
            </w:pPr>
            <w:bookmarkStart w:id="2" w:name="sub_11211"/>
            <w:r w:rsidRPr="00455DAF">
              <w:rPr>
                <w:sz w:val="22"/>
                <w:szCs w:val="22"/>
              </w:rPr>
              <w:t>2.1.</w:t>
            </w:r>
            <w:bookmarkEnd w:id="2"/>
          </w:p>
        </w:tc>
        <w:tc>
          <w:tcPr>
            <w:tcW w:w="4834" w:type="dxa"/>
          </w:tcPr>
          <w:p w:rsidR="00783150" w:rsidRPr="002D2724" w:rsidRDefault="00783150" w:rsidP="00783150">
            <w:pPr>
              <w:ind w:firstLine="0"/>
              <w:jc w:val="center"/>
            </w:pPr>
            <w:r w:rsidRPr="002D2724">
              <w:t>2.2.</w:t>
            </w:r>
          </w:p>
        </w:tc>
        <w:tc>
          <w:tcPr>
            <w:tcW w:w="4834" w:type="dxa"/>
          </w:tcPr>
          <w:p w:rsidR="00783150" w:rsidRPr="002D2724" w:rsidRDefault="00783150" w:rsidP="00783150">
            <w:pPr>
              <w:ind w:firstLine="0"/>
              <w:jc w:val="center"/>
            </w:pPr>
            <w:r w:rsidRPr="002D2724">
              <w:t>2.3.</w:t>
            </w:r>
          </w:p>
        </w:tc>
      </w:tr>
    </w:tbl>
    <w:p w:rsidR="00450599" w:rsidRPr="00B77D31" w:rsidRDefault="00450599" w:rsidP="00783150">
      <w:pPr>
        <w:spacing w:line="14" w:lineRule="auto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6"/>
        <w:gridCol w:w="4762"/>
      </w:tblGrid>
      <w:tr w:rsidR="00450599" w:rsidRPr="00455DAF" w:rsidTr="001A6815">
        <w:trPr>
          <w:tblHeader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783150" w:rsidP="00F750CE">
            <w:pPr>
              <w:pStyle w:val="a7"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783150" w:rsidP="00F750CE">
            <w:pPr>
              <w:pStyle w:val="a7"/>
              <w:jc w:val="center"/>
            </w:pPr>
            <w: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783150" w:rsidP="00F750CE">
            <w:pPr>
              <w:pStyle w:val="a7"/>
              <w:jc w:val="center"/>
            </w:pPr>
            <w:r>
              <w:t>3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3" w:name="sub_11201"/>
            <w:r w:rsidRPr="00455DAF">
              <w:t>АООП НОО определяет содержание и организацию образовательной деятельности на уровне НОО</w:t>
            </w:r>
            <w:bookmarkEnd w:id="3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Обязательным является систематическая специальная и психолого-педагогическая поддержка коллектива учителей, родителей</w:t>
            </w:r>
            <w:r w:rsidR="00E616A3" w:rsidRPr="00455DAF">
              <w:t xml:space="preserve"> (законных представителей)</w:t>
            </w:r>
            <w:r w:rsidRPr="00455DAF">
              <w:t>, детского коллектива и самого обучающегося. Основными направлениями в специальной поддержке являются: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удовлетворение особых образовательных потребностей обучающихся с нарушением слуха;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коррекционная помощь в овладении базовым содержанием обучения;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развитие </w:t>
            </w:r>
            <w:proofErr w:type="spellStart"/>
            <w:r w:rsidRPr="00455DAF">
              <w:t>слухозрительного</w:t>
            </w:r>
            <w:proofErr w:type="spellEnd"/>
            <w:r w:rsidRPr="00455DAF">
              <w:t xml:space="preserve"> и слухового восприятия и произносительной стороны речи;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Психолого-педагогическая поддержка предполагает: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структуру АООП НОО обязательно включается Программа коррекционной работы, направленная на коррекцию слухоречевого развития, преодоление </w:t>
            </w:r>
            <w:r w:rsidRPr="00455DAF">
              <w:lastRenderedPageBreak/>
              <w:t>коммуникативных барьеров и поддержку в освоении АООП НОО.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 данному варианту </w:t>
            </w:r>
            <w:r w:rsidR="001B3164">
              <w:t>образовательная о</w:t>
            </w:r>
            <w:r w:rsidRPr="00455DAF">
              <w:t>рганизация создает два отделения: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I отделение - для учащихся с легким недоразвитием речи, обусловленным нарушением слуха;</w:t>
            </w:r>
          </w:p>
          <w:p w:rsidR="00D828DB" w:rsidRDefault="00450599" w:rsidP="00F750CE">
            <w:pPr>
              <w:pStyle w:val="a8"/>
              <w:jc w:val="both"/>
            </w:pPr>
            <w:r w:rsidRPr="00455DAF">
              <w:t xml:space="preserve">II отделение - для учащихся с глубоким недоразвитием речи, обусловленным нарушением слуха. 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Нормативный срок обучения составляет 4 года в I отделении (1-4 классы) и </w:t>
            </w:r>
            <w:r w:rsidR="004556C0" w:rsidRPr="004556C0">
              <w:t>5 лет</w:t>
            </w:r>
            <w:r w:rsidRPr="00455DAF">
              <w:t xml:space="preserve"> во II отделении </w:t>
            </w:r>
            <w:r w:rsidR="004556C0" w:rsidRPr="004556C0">
              <w:t>(1-5 классы)</w:t>
            </w:r>
            <w:r w:rsidRPr="00455DAF">
              <w:t xml:space="preserve">. Указанный срок </w:t>
            </w:r>
            <w:r w:rsidRPr="00455DAF">
              <w:lastRenderedPageBreak/>
              <w:t>обучения во II отделении может быть увеличен до 6 лет за счёт введения</w:t>
            </w:r>
            <w:r w:rsidR="001B3164">
              <w:t xml:space="preserve"> </w:t>
            </w:r>
            <w:r w:rsidRPr="00455DAF">
              <w:t>дополнительн</w:t>
            </w:r>
            <w:r w:rsidR="001B3164">
              <w:t>ых</w:t>
            </w:r>
            <w:r w:rsidR="00E616A3" w:rsidRPr="00455DAF">
              <w:t xml:space="preserve"> </w:t>
            </w:r>
            <w:r w:rsidRPr="00455DAF">
              <w:t>класс</w:t>
            </w:r>
            <w:r w:rsidR="001B3164">
              <w:t>ов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продолжительности обучения (за счет введения первого дополнительного</w:t>
            </w:r>
            <w:r w:rsidR="00E616A3" w:rsidRPr="00455DAF">
              <w:t xml:space="preserve"> </w:t>
            </w:r>
            <w:r w:rsidRPr="00455DAF">
              <w:t>класса) остается за образовательной организацией, исходя из возможностей к подготовке слабослышащих и позднооглохших детей к обучению в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455DAF">
              <w:t>радиопринципе</w:t>
            </w:r>
            <w:proofErr w:type="spellEnd"/>
            <w:r w:rsidRPr="00455DAF">
              <w:t xml:space="preserve">, стационарную аппаратуру коллективного и индивидуального пользования, при необходимости, с дополнительной комплектацией </w:t>
            </w:r>
            <w:proofErr w:type="spellStart"/>
            <w:r w:rsidRPr="00455DAF">
              <w:t>вибротактильными</w:t>
            </w:r>
            <w:proofErr w:type="spellEnd"/>
            <w:r w:rsidRPr="00455DAF">
              <w:t xml:space="preserve"> устройствами и другими, включении специальных </w:t>
            </w:r>
            <w:r w:rsidRPr="00455DAF">
              <w:lastRenderedPageBreak/>
              <w:t>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</w:t>
            </w:r>
            <w:r w:rsidR="006462AC" w:rsidRPr="006462AC">
              <w:t>)</w:t>
            </w:r>
            <w:r w:rsidRPr="00455DAF"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2.3. предполагает, что обучающийся получает образование</w:t>
            </w:r>
            <w:r w:rsidR="00E616A3" w:rsidRPr="00455DAF">
              <w:t>,</w:t>
            </w:r>
            <w:r w:rsidRPr="00455DAF">
              <w:t xml:space="preserve"> несопоставимое по итоговым достижениям к моменту завершения школьного обучения с образованием сверстников без ограничений здоровья</w:t>
            </w:r>
            <w:r w:rsidR="00E616A3" w:rsidRPr="00455DAF">
              <w:t>, в пролонгированные сроки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Нормативный срок обучения - 5 лет </w:t>
            </w:r>
            <w:r w:rsidR="00277629" w:rsidRPr="00277629">
              <w:t>(1-5 классы)</w:t>
            </w:r>
            <w:r w:rsidRPr="00455DAF">
              <w:t xml:space="preserve">. Указанный срок обучения может быть увеличен до 6 лет за счёт введения </w:t>
            </w:r>
            <w:r w:rsidR="00277629" w:rsidRPr="00277629">
              <w:t>первого дополнительного класса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Выбор продолжительности обучения (за счет введения первого дополнительного класса) остается за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Pr="00455DAF">
              <w:t>ей, исходя из возможностей к подготовке слабослышащих и позднооглохших детей к обучению в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Данный вариант предполагает в большей </w:t>
            </w:r>
            <w:r w:rsidRPr="00455DAF">
              <w:lastRenderedPageBreak/>
              <w:t>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Обязательным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455DAF">
              <w:t>радиопринципе</w:t>
            </w:r>
            <w:proofErr w:type="spellEnd"/>
            <w:r w:rsidRPr="00455DAF">
              <w:t xml:space="preserve">, стационарную аппаратуру коллективного и индивидуального пользования, при необходимости, с дополнительной комплектацией </w:t>
            </w:r>
            <w:proofErr w:type="spellStart"/>
            <w:r w:rsidRPr="00455DAF">
              <w:t>вибротактильными</w:t>
            </w:r>
            <w:proofErr w:type="spellEnd"/>
            <w:r w:rsidRPr="00455DAF">
              <w:t xml:space="preserve"> устройствами и другими</w:t>
            </w:r>
            <w:r w:rsidRPr="00455DAF">
              <w:rPr>
                <w:color w:val="FF0000"/>
              </w:rPr>
              <w:t>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4" w:name="sub_11203"/>
            <w:r w:rsidRPr="00455DAF">
              <w:lastRenderedPageBreak/>
              <w:t xml:space="preserve">На основе стандарта </w:t>
            </w:r>
            <w:r w:rsidR="00163B4E">
              <w:t>о</w:t>
            </w:r>
            <w:r w:rsidRPr="00455DAF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</w:t>
            </w:r>
            <w:bookmarkEnd w:id="4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понимают обращённую к ним устную речь;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их собственная речь должна быть внятной, т.е. понятной для окружающих.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спорных случаях (вариант 2.1 или 2.</w:t>
            </w:r>
            <w:r w:rsidR="00334B69" w:rsidRPr="00455DAF">
              <w:t xml:space="preserve">б)  </w:t>
            </w:r>
            <w:r w:rsidRPr="00455DAF">
              <w:t xml:space="preserve"> на момент поступления ребёнка в школу следует рекомендовать более сложную образовательную среду (вариант 2.</w:t>
            </w:r>
            <w:r w:rsidR="009E7FC3" w:rsidRPr="00455DAF">
              <w:t>1</w:t>
            </w:r>
            <w:proofErr w:type="gramStart"/>
            <w:r w:rsidR="00334B69" w:rsidRPr="00455DAF">
              <w:t xml:space="preserve">) </w:t>
            </w:r>
            <w:r w:rsidRPr="00455DAF">
              <w:t>.</w:t>
            </w:r>
            <w:proofErr w:type="gramEnd"/>
            <w:r w:rsidRPr="00455DAF">
              <w:t xml:space="preserve"> В случае, если обучающийся не достигает минимального уровня овладения предметными результатами по всем или большинству учебных предметов в течение </w:t>
            </w:r>
            <w:r w:rsidRPr="00455DAF">
              <w:lastRenderedPageBreak/>
              <w:t xml:space="preserve">года, то по рекомендации ПМПК и с согласия родителей (законных представителей) </w:t>
            </w:r>
            <w:r w:rsidR="00163B4E">
              <w:t>образовательная о</w:t>
            </w:r>
            <w:r w:rsidR="00163B4E" w:rsidRPr="00455DAF">
              <w:t xml:space="preserve">рганизация </w:t>
            </w:r>
            <w:r w:rsidRPr="00455DAF">
              <w:t>может перевести обучающегося на обучение по варианту 2.2.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</w:t>
            </w:r>
            <w:r w:rsidR="009E7FC3" w:rsidRPr="00455DAF">
              <w:t xml:space="preserve"> (вариант 2.1.).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2.2</w:t>
            </w:r>
            <w:r w:rsidR="009E7FC3" w:rsidRPr="00455DAF">
              <w:t xml:space="preserve">. </w:t>
            </w:r>
            <w:r w:rsidRPr="00455DAF">
              <w:t>предназначен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спорных случаях (вариант 2.2</w:t>
            </w:r>
            <w:r w:rsidR="009E7FC3" w:rsidRPr="00455DAF">
              <w:t>.</w:t>
            </w:r>
            <w:r w:rsidRPr="00455DAF">
              <w:t xml:space="preserve"> или 2.</w:t>
            </w:r>
            <w:r w:rsidR="009E7FC3" w:rsidRPr="00455DAF">
              <w:t>3.</w:t>
            </w:r>
            <w:r w:rsidR="00334B69" w:rsidRPr="00455DAF">
              <w:t xml:space="preserve">)  </w:t>
            </w:r>
            <w:r w:rsidRPr="00455DAF">
              <w:t xml:space="preserve"> на момент поступления ребёнка в школу следует рекомендовать более сложную образовательную среду (вариант 2.</w:t>
            </w:r>
            <w:r w:rsidR="009E7FC3" w:rsidRPr="00455DAF">
              <w:t>2</w:t>
            </w:r>
            <w:r w:rsidR="00334B69" w:rsidRPr="00455DAF">
              <w:t>)</w:t>
            </w:r>
            <w:r w:rsidRPr="00455DAF">
              <w:t xml:space="preserve">. В случае, если обучающийся не достигает </w:t>
            </w:r>
            <w:r w:rsidRPr="00455DAF">
              <w:lastRenderedPageBreak/>
              <w:t xml:space="preserve">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163B4E">
              <w:t>образовательная о</w:t>
            </w:r>
            <w:r w:rsidR="00163B4E" w:rsidRPr="00455DAF">
              <w:t>рганизация</w:t>
            </w:r>
            <w:r w:rsidRPr="00455DAF">
              <w:t xml:space="preserve"> может перевести обучающегося на обучение по варианту 2.3.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2.2.)</w:t>
            </w:r>
            <w:r w:rsidR="009E7FC3" w:rsidRPr="00455DAF"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2.3</w:t>
            </w:r>
            <w:r w:rsidR="009E7FC3" w:rsidRPr="00455DAF">
              <w:t>.</w:t>
            </w:r>
            <w:r w:rsidRPr="00455DAF">
              <w:t xml:space="preserve">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Процедуры итоговой и промежуточной оценки результатов освоения АООП НОО обучающимися требуют учёта особых </w:t>
            </w:r>
            <w:r w:rsidRPr="00455DAF">
              <w:lastRenderedPageBreak/>
              <w:t>образовательных потребностей и личностных особенностей обучающихся и предполагает: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оказание необходимой дозированной помощи.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наличии значительных продвижений в освоении данного варианта может быть поставлен вопрос о переводе обучающегося на обучение по варианту 2.2.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в дальнейшем, условия получения образования и вариант АООП НОО изменяются с учетом достижений </w:t>
            </w:r>
            <w:r w:rsidRPr="00455DAF">
              <w:lastRenderedPageBreak/>
              <w:t>обучающегося в области слухоречевого развития или личностных и предметных компетенций (вариант 2.3.)</w:t>
            </w:r>
            <w:r w:rsidR="009E7FC3" w:rsidRPr="00455DAF">
              <w:t>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5" w:name="sub_11206"/>
            <w:r w:rsidRPr="00455DAF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5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r w:rsidR="00EF0F1E" w:rsidRPr="00455DAF">
              <w:t xml:space="preserve">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Обязательная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6" w:name="sub_11293"/>
            <w:r w:rsidRPr="00455DAF">
              <w:t>Учебный план включает обязательные предметные области и коррекционно-развивающую область</w:t>
            </w:r>
            <w:bookmarkEnd w:id="6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F624EF"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F624EF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455DAF" w:rsidTr="002B36EE"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r w:rsidR="009E7FC3" w:rsidRPr="00455DAF">
              <w:t xml:space="preserve">Государственному образовательному стандарту начального общего образования ( далее – </w:t>
            </w:r>
            <w:hyperlink r:id="rId9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</w:t>
            </w:r>
            <w:r w:rsidR="009E7FC3" w:rsidRPr="00455DAF">
              <w:t>)</w:t>
            </w:r>
            <w:r w:rsidRPr="00455DAF"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Филология.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первоначальных навыков чтения и письма в процессе овладения грамотой.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устной и письменной коммуникации, способности к осмысленному чтению и письму.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умений понимать </w:t>
            </w:r>
            <w:r w:rsidRPr="00455DAF">
              <w:lastRenderedPageBreak/>
              <w:t>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ребёнка.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Развитие </w:t>
            </w:r>
            <w:proofErr w:type="spellStart"/>
            <w:r w:rsidRPr="00455DAF">
              <w:t>слухозрительного</w:t>
            </w:r>
            <w:proofErr w:type="spellEnd"/>
            <w:r w:rsidRPr="00455DAF"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у обучающихся </w:t>
            </w:r>
            <w:r w:rsidR="00371009" w:rsidRPr="00455DAF">
              <w:t>жизненных</w:t>
            </w:r>
            <w:r w:rsidRPr="00455DAF">
              <w:t xml:space="preserve"> понятий, развитие их мышления, развитие устной и письменной речи в условиях предметно-практической деятельности, формирование умение работать в коллективе.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Язык и речевая практика. 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практических речевых навыков построения и грамматического оформления речевых единиц.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Развитие умений читать, понимать доступные по содержанию тексты, отвечающие уровню общего и речевого </w:t>
            </w:r>
            <w:r w:rsidRPr="00455DAF">
              <w:lastRenderedPageBreak/>
              <w:t>развития обучающихся, использовать полученную информацию для решения жизненных задач.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450599" w:rsidRPr="00455DAF" w:rsidTr="002B36EE">
        <w:trPr>
          <w:trHeight w:val="276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Математика и информатика. Основные задачи реализации содержания:</w:t>
            </w:r>
          </w:p>
          <w:p w:rsidR="00E93757" w:rsidRPr="00E93757" w:rsidRDefault="00450599" w:rsidP="00277629">
            <w:pPr>
              <w:pStyle w:val="a8"/>
              <w:jc w:val="both"/>
            </w:pPr>
            <w:r w:rsidRPr="00455DAF"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</w:t>
            </w:r>
            <w:r w:rsidRPr="00455DAF">
              <w:lastRenderedPageBreak/>
              <w:t>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Математика.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E93757" w:rsidRPr="00E93757" w:rsidRDefault="00450599" w:rsidP="00277629">
            <w:pPr>
              <w:pStyle w:val="a8"/>
              <w:jc w:val="both"/>
            </w:pPr>
            <w:r w:rsidRPr="00455DAF"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</w:t>
            </w:r>
            <w:r w:rsidRPr="00455DAF">
              <w:lastRenderedPageBreak/>
              <w:t>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  <w:r w:rsidR="006462AC" w:rsidRPr="006462AC">
              <w:t>.</w:t>
            </w:r>
          </w:p>
        </w:tc>
      </w:tr>
      <w:tr w:rsidR="00450599" w:rsidRPr="00455DAF" w:rsidTr="002B36EE"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Обществознание и естествознание</w:t>
            </w:r>
            <w:r w:rsidR="00277629" w:rsidRPr="00277629">
              <w:rPr>
                <w:rFonts w:ascii="Times New Roman" w:hAnsi="Times New Roman" w:cs="Times New Roman"/>
              </w:rPr>
              <w:t xml:space="preserve"> </w:t>
            </w:r>
            <w:r w:rsidR="00277629" w:rsidRPr="00277629">
              <w:rPr>
                <w:rFonts w:ascii="Times New Roman" w:hAnsi="Times New Roman" w:cs="Times New Roman"/>
              </w:rPr>
              <w:t>(Окружающий мир)</w:t>
            </w:r>
            <w:r w:rsidRPr="00455DAF">
              <w:rPr>
                <w:rFonts w:ascii="Times New Roman" w:hAnsi="Times New Roman" w:cs="Times New Roman"/>
              </w:rPr>
              <w:t>.</w:t>
            </w:r>
          </w:p>
          <w:p w:rsidR="00450599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lastRenderedPageBreak/>
              <w:t>воспитание у обучающихся интереса к познанию и восприятию мира природы, в том числе звуков окружающего мира;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55DAF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455DAF">
              <w:rPr>
                <w:rFonts w:ascii="Times New Roman" w:hAnsi="Times New Roman" w:cs="Times New Roman"/>
              </w:rPr>
      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Развитие представлений о себе и круге близких людей, осознание общности и различий с другими.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Формирование первоначальных представлений о социальной жизни: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профессиональных и социальных ролях </w:t>
            </w:r>
            <w:r w:rsidRPr="00455DAF">
              <w:rPr>
                <w:rFonts w:ascii="Times New Roman" w:hAnsi="Times New Roman" w:cs="Times New Roman"/>
              </w:rPr>
              <w:lastRenderedPageBreak/>
              <w:t>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767A2B" w:rsidRPr="00455DAF" w:rsidRDefault="00450599" w:rsidP="003143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A9622B" w:rsidRPr="00455DAF" w:rsidRDefault="00314306" w:rsidP="00A9622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14306">
              <w:rPr>
                <w:rFonts w:ascii="Times New Roman" w:hAnsi="Times New Roman" w:cs="Times New Roman"/>
              </w:rPr>
              <w:t>Естествознание</w:t>
            </w:r>
            <w:r w:rsidR="00E3450D">
              <w:rPr>
                <w:rFonts w:ascii="Times New Roman" w:hAnsi="Times New Roman" w:cs="Times New Roman"/>
              </w:rPr>
              <w:t>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</w:t>
            </w:r>
            <w:r w:rsidRPr="00455DAF">
              <w:rPr>
                <w:rFonts w:ascii="Times New Roman" w:hAnsi="Times New Roman" w:cs="Times New Roman"/>
              </w:rPr>
              <w:lastRenderedPageBreak/>
              <w:t>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  <w:p w:rsidR="00A9622B" w:rsidRPr="00314306" w:rsidRDefault="00450599" w:rsidP="003143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55DAF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455DAF">
              <w:rPr>
                <w:rFonts w:ascii="Times New Roman" w:hAnsi="Times New Roman" w:cs="Times New Roman"/>
              </w:rPr>
      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450599" w:rsidRPr="00455DAF" w:rsidTr="002B36EE"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Основы религиозных культур и светской этики.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="00CA4DB6" w:rsidRPr="00455DAF">
              <w:t xml:space="preserve">России и </w:t>
            </w:r>
            <w:r w:rsidR="00D86F88" w:rsidRPr="00455DAF">
              <w:t>Донецкой Народной Республики</w:t>
            </w:r>
            <w:r w:rsidRPr="00455DAF">
              <w:t xml:space="preserve">. </w:t>
            </w:r>
            <w:r w:rsidRPr="00455DAF">
              <w:lastRenderedPageBreak/>
              <w:t>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Не предусматривается</w:t>
            </w:r>
          </w:p>
          <w:p w:rsidR="00767A2B" w:rsidRPr="00455DAF" w:rsidRDefault="00767A2B" w:rsidP="00F750CE"/>
          <w:p w:rsidR="00767A2B" w:rsidRPr="00455DAF" w:rsidRDefault="00767A2B" w:rsidP="00F750CE"/>
        </w:tc>
      </w:tr>
      <w:tr w:rsidR="00450599" w:rsidRPr="00455DAF" w:rsidTr="002B36EE"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973AC2" w:rsidRDefault="00450599" w:rsidP="00F750CE">
            <w:pPr>
              <w:pStyle w:val="a8"/>
              <w:jc w:val="both"/>
            </w:pPr>
            <w:r w:rsidRPr="00455DAF">
              <w:t xml:space="preserve">Искусство. 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Pr="00455DAF">
              <w:t>слухозрительного</w:t>
            </w:r>
            <w:proofErr w:type="spellEnd"/>
            <w:r w:rsidRPr="00455DAF">
              <w:t xml:space="preserve">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</w:t>
            </w:r>
            <w:r w:rsidRPr="00455DAF">
              <w:lastRenderedPageBreak/>
              <w:t>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973AC2" w:rsidRDefault="00450599" w:rsidP="00F750CE">
            <w:pPr>
              <w:pStyle w:val="a8"/>
              <w:jc w:val="both"/>
            </w:pPr>
            <w:r w:rsidRPr="00455DAF">
              <w:t xml:space="preserve">Искусство. 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Накопление первоначальных впечатлений от разных видов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(красиво и некрасиво) в практической жизни ребёнка и их использование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450599" w:rsidRPr="00455DAF" w:rsidTr="002B36EE"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Технология.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способности обучающихся к самообслуживанию;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воспитание трудолюбия;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усвоение "</w:t>
            </w:r>
            <w:r w:rsidR="00371009" w:rsidRPr="00455DAF">
              <w:t>жизненных</w:t>
            </w:r>
            <w:r w:rsidRPr="00455DAF">
              <w:t xml:space="preserve"> понятий";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</w:t>
            </w:r>
            <w:r w:rsidRPr="00455DAF">
              <w:lastRenderedPageBreak/>
              <w:t xml:space="preserve">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</w:t>
            </w:r>
            <w:proofErr w:type="spellStart"/>
            <w:r w:rsidRPr="00455DAF">
              <w:t>слухозрительного</w:t>
            </w:r>
            <w:proofErr w:type="spellEnd"/>
            <w:r w:rsidRPr="00455DAF">
      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Технология.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</w:t>
            </w:r>
            <w:r w:rsidR="00F976AF" w:rsidRPr="00455DAF">
              <w:t>«</w:t>
            </w:r>
            <w:r w:rsidRPr="00455DAF">
              <w:t>аккуратно</w:t>
            </w:r>
            <w:r w:rsidR="00F976AF" w:rsidRPr="00455DAF">
              <w:t>»</w:t>
            </w:r>
            <w:r w:rsidRPr="00455DAF">
              <w:t xml:space="preserve">, </w:t>
            </w:r>
            <w:r w:rsidR="00F976AF" w:rsidRPr="00455DAF">
              <w:t>«</w:t>
            </w:r>
            <w:r w:rsidRPr="00455DAF">
              <w:t>неаккуратно</w:t>
            </w:r>
            <w:r w:rsidR="00F976AF" w:rsidRPr="00455DAF">
              <w:t>»</w:t>
            </w:r>
            <w:r w:rsidRPr="00455DAF">
              <w:t>).</w:t>
            </w:r>
          </w:p>
        </w:tc>
      </w:tr>
      <w:tr w:rsidR="00450599" w:rsidRPr="00455DAF" w:rsidTr="002B36EE"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Физическая культура.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</w:t>
            </w:r>
            <w:r w:rsidRPr="00455DAF">
              <w:lastRenderedPageBreak/>
              <w:t>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Физическая культура.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r w:rsidRPr="00455DAF">
              <w:t>Коррекционно-развивающая область и основные задачи реализации содержания</w:t>
            </w:r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 xml:space="preserve">(абзац седьмой подпункта </w:t>
            </w:r>
            <w:proofErr w:type="gramStart"/>
            <w:r w:rsidR="00F624EF"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F624EF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F624EF" w:rsidRPr="00455DAF" w:rsidTr="00F624EF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24EF" w:rsidRPr="00455DAF" w:rsidRDefault="00F624EF" w:rsidP="00F750CE">
            <w:pPr>
              <w:pStyle w:val="a8"/>
              <w:jc w:val="both"/>
            </w:pPr>
            <w:r w:rsidRPr="00455DAF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450599" w:rsidRPr="00455DAF" w:rsidTr="002B36EE"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Коррекционно-развивающая работа направлена, на обеспечение наиболее полноценного слухоречевого развития обучающихся, преодоление коммуникативных барьеров, </w:t>
            </w:r>
            <w:proofErr w:type="spellStart"/>
            <w:r w:rsidRPr="00455DAF">
              <w:t>психолого</w:t>
            </w:r>
            <w:proofErr w:type="spellEnd"/>
            <w:r w:rsidRPr="00455DAF">
              <w:t xml:space="preserve"> - педагогическую поддержку в освоении АООП НОО.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450599" w:rsidRPr="00455DAF" w:rsidRDefault="008A5C34" w:rsidP="00F750CE">
            <w:pPr>
              <w:pStyle w:val="a8"/>
              <w:jc w:val="both"/>
            </w:pPr>
            <w:r w:rsidRPr="00455DAF">
              <w:t>«</w:t>
            </w:r>
            <w:r w:rsidR="00314306" w:rsidRPr="00314306">
              <w:t>Развитие восприятия неречевых звучаний и техника речи</w:t>
            </w:r>
            <w:r w:rsidRPr="00455DAF">
              <w:t>»</w:t>
            </w:r>
            <w:r w:rsidR="00450599" w:rsidRPr="00455DAF">
              <w:t xml:space="preserve"> (фронтальные занятия), </w:t>
            </w:r>
            <w:r w:rsidRPr="00455DAF">
              <w:t>«</w:t>
            </w:r>
            <w:r w:rsidR="00450599" w:rsidRPr="00455DAF">
              <w:t>Формирование речевого слуха и произносительной стороны речи</w:t>
            </w:r>
            <w:r w:rsidRPr="00455DAF">
              <w:t>»</w:t>
            </w:r>
            <w:r w:rsidR="00450599" w:rsidRPr="00455DAF">
              <w:t xml:space="preserve"> (индивидуальные занятия), </w:t>
            </w:r>
            <w:r w:rsidRPr="00455DAF">
              <w:t>«</w:t>
            </w:r>
            <w:r w:rsidR="00450599" w:rsidRPr="00455DAF">
              <w:t>Музыкально-ритмические занятия</w:t>
            </w:r>
            <w:r w:rsidRPr="00455DAF">
              <w:t>»</w:t>
            </w:r>
            <w:r w:rsidR="00450599" w:rsidRPr="00455DAF">
              <w:t xml:space="preserve"> 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Содержание данной области может быть дополнено </w:t>
            </w:r>
            <w:r w:rsidR="006462AC">
              <w:t>образовательной</w:t>
            </w:r>
            <w:r w:rsidR="00163B4E">
              <w:t xml:space="preserve"> о</w:t>
            </w:r>
            <w:r w:rsidR="00163B4E" w:rsidRPr="00455DAF">
              <w:t>рганизаци</w:t>
            </w:r>
            <w:r w:rsidRPr="00455DAF">
              <w:t>ей самостоятельно на основании рекомендаций ПМПК, ИПР.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="00314306" w:rsidRPr="00314306">
              <w:t>Развитие восприятия неречевых звучаний и техника речи</w:t>
            </w:r>
            <w:r w:rsidR="008A5C34" w:rsidRPr="00455DAF">
              <w:t>»</w:t>
            </w:r>
            <w:r w:rsidRPr="00455DAF">
              <w:t xml:space="preserve"> (фронтальное занятие).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Развитие слухового восприятия звучаний музыкальных инструментов, игрушек (барабана, дудки, гармошки, свистка и </w:t>
            </w:r>
            <w:r w:rsidRPr="00455DAF">
              <w:lastRenderedPageBreak/>
              <w:t>других):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определение на слух количества звуков, продолжительности их звучания,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 xml:space="preserve">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      </w:r>
            <w:proofErr w:type="spellStart"/>
            <w:r w:rsidRPr="00455DAF">
              <w:t>паузацией</w:t>
            </w:r>
            <w:proofErr w:type="spellEnd"/>
            <w:r w:rsidRPr="00455DAF">
              <w:t xml:space="preserve">, словесным и фразовым ударениями, интонацией). Развитие </w:t>
            </w:r>
            <w:proofErr w:type="spellStart"/>
            <w:r w:rsidRPr="00455DAF">
              <w:t>слухозрительного</w:t>
            </w:r>
            <w:proofErr w:type="spellEnd"/>
            <w:r w:rsidRPr="00455DAF">
      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различения и опознавания разговора и пения, мужского и женского голоса. Развитие стремления и умений применять </w:t>
            </w:r>
            <w:r w:rsidRPr="00455DAF">
              <w:lastRenderedPageBreak/>
              <w:t>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</w:t>
            </w:r>
            <w:proofErr w:type="spellStart"/>
            <w:r w:rsidRPr="00455DAF">
              <w:t>звукослоговой</w:t>
            </w:r>
            <w:proofErr w:type="spellEnd"/>
            <w:r w:rsidRPr="00455DAF">
              <w:t xml:space="preserve"> структуры слова.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450599" w:rsidRPr="00455DAF" w:rsidRDefault="008A5C34" w:rsidP="00F750CE">
            <w:pPr>
              <w:pStyle w:val="a8"/>
              <w:jc w:val="both"/>
            </w:pPr>
            <w:r w:rsidRPr="00455DAF">
              <w:t>«</w:t>
            </w:r>
            <w:r w:rsidR="00450599" w:rsidRPr="00455DAF">
              <w:t>Формирование речевого слуха и произносительной стороны речи</w:t>
            </w:r>
            <w:r w:rsidRPr="00455DAF">
              <w:t xml:space="preserve">» </w:t>
            </w:r>
            <w:r w:rsidR="00450599" w:rsidRPr="00455DAF">
              <w:t xml:space="preserve">(индивидуальные занятия), </w:t>
            </w:r>
            <w:r w:rsidRPr="00455DAF">
              <w:t>«</w:t>
            </w:r>
            <w:r w:rsidR="00450599" w:rsidRPr="00455DAF">
              <w:t>Музыкально</w:t>
            </w:r>
            <w:r w:rsidR="0006511D">
              <w:t>-</w:t>
            </w:r>
            <w:r w:rsidR="00450599" w:rsidRPr="00455DAF">
              <w:t xml:space="preserve"> ритмические занятия</w:t>
            </w:r>
            <w:r w:rsidRPr="00455DAF">
              <w:t>»</w:t>
            </w:r>
            <w:r w:rsidR="00450599" w:rsidRPr="00455DAF">
              <w:t xml:space="preserve"> (фронтальные занятия), </w:t>
            </w:r>
            <w:r w:rsidRPr="00455DAF">
              <w:t>«</w:t>
            </w:r>
            <w:r w:rsidR="00450599" w:rsidRPr="00455DAF">
              <w:t xml:space="preserve">Развитие восприятия </w:t>
            </w:r>
            <w:r w:rsidR="0006511D">
              <w:t xml:space="preserve">неречевых звучаний </w:t>
            </w:r>
            <w:r w:rsidR="00450599" w:rsidRPr="00455DAF">
              <w:t>и техника речи</w:t>
            </w:r>
            <w:r w:rsidRPr="00455DAF">
              <w:t>»</w:t>
            </w:r>
            <w:r w:rsidR="00450599" w:rsidRPr="00455DAF">
              <w:t xml:space="preserve"> (фронтальные занятия), </w:t>
            </w:r>
            <w:r w:rsidRPr="00455DAF">
              <w:t>«</w:t>
            </w:r>
            <w:r w:rsidR="00450599" w:rsidRPr="00455DAF">
              <w:t xml:space="preserve">Развитие </w:t>
            </w:r>
            <w:r w:rsidR="00E254A1" w:rsidRPr="00E254A1">
              <w:t>познавательной сферы</w:t>
            </w:r>
            <w:r w:rsidRPr="00455DAF">
              <w:t>»</w:t>
            </w:r>
            <w:r w:rsidR="00450599" w:rsidRPr="00455DAF">
              <w:t xml:space="preserve"> (индивидуальные занятия), </w:t>
            </w:r>
            <w:r w:rsidRPr="00455DAF">
              <w:t>«</w:t>
            </w:r>
            <w:r w:rsidR="00450599" w:rsidRPr="00455DAF">
              <w:t>Социально-бытовая ориентировка</w:t>
            </w:r>
            <w:r w:rsidRPr="00455DAF">
              <w:t xml:space="preserve">» </w:t>
            </w:r>
            <w:r w:rsidR="00450599" w:rsidRPr="00455DAF">
              <w:t>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Содержание данной области может быть дополнено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ей</w:t>
            </w:r>
            <w:r w:rsidRPr="00455DAF">
              <w:t xml:space="preserve"> самостоятельно, исходя из психофизических особенностей обучающихся на основании рекомендаций ПМПК, ИПР.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Развитие восприятия неречевых звучаний и техника речи</w:t>
            </w:r>
            <w:r w:rsidR="008A5C34" w:rsidRPr="00455DAF">
              <w:t>»</w:t>
            </w:r>
            <w:r w:rsidRPr="00455DAF">
              <w:t xml:space="preserve"> </w:t>
            </w:r>
            <w:r w:rsidRPr="00455DAF">
              <w:t>(фронтальное занятие).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слухового восприятия звучаний музыкальных инструментов, игрушек (барабана, дудки, гармошки, свистка и других)</w:t>
            </w:r>
            <w:r w:rsidR="008A5C34" w:rsidRPr="00455DAF">
              <w:t xml:space="preserve"> </w:t>
            </w:r>
            <w:proofErr w:type="gramStart"/>
            <w:r w:rsidR="008A5C34" w:rsidRPr="00455DAF">
              <w:t xml:space="preserve">– </w:t>
            </w:r>
            <w:r w:rsidRPr="00455DAF">
              <w:t xml:space="preserve"> наличие</w:t>
            </w:r>
            <w:proofErr w:type="gramEnd"/>
            <w:r w:rsidRPr="00455DAF">
              <w:t xml:space="preserve"> стойкой условной двигательной реакции на доступные звучания;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определение на слух количества звуков, продолжительности их звучания (кратко, долго),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 xml:space="preserve">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      </w:r>
            <w:proofErr w:type="spellStart"/>
            <w:r w:rsidRPr="00455DAF">
              <w:t>паузацией</w:t>
            </w:r>
            <w:proofErr w:type="spellEnd"/>
            <w:r w:rsidRPr="00455DAF">
              <w:t xml:space="preserve">, словесным и фразовым ударениями, интонацией). Развитие </w:t>
            </w:r>
            <w:proofErr w:type="spellStart"/>
            <w:r w:rsidRPr="00455DAF">
              <w:t>слухозрительного</w:t>
            </w:r>
            <w:proofErr w:type="spellEnd"/>
            <w:r w:rsidRPr="00455DAF">
      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шумов, связанных с явлениями природы, </w:t>
            </w:r>
            <w:r w:rsidRPr="00455DAF">
              <w:lastRenderedPageBreak/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450599" w:rsidRPr="00455DAF" w:rsidTr="002B36EE"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Формирование речевого слуха и произносительной стороны речи</w:t>
            </w:r>
            <w:r w:rsidR="008A5C34" w:rsidRPr="00455DAF">
              <w:t xml:space="preserve">» </w:t>
            </w:r>
            <w:r w:rsidRPr="00455DAF">
              <w:t>(индивидуальные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Формирование речевого слуха, создание и </w:t>
            </w:r>
            <w:r w:rsidRPr="00455DAF">
              <w:lastRenderedPageBreak/>
              <w:t xml:space="preserve">развитие на этой базе принципиально новой </w:t>
            </w:r>
            <w:proofErr w:type="spellStart"/>
            <w:r w:rsidRPr="00455DAF">
              <w:t>слухозрительной</w:t>
            </w:r>
            <w:proofErr w:type="spellEnd"/>
            <w:r w:rsidRPr="00455DAF">
              <w:t xml:space="preserve"> основы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</w:t>
            </w:r>
            <w:r w:rsidR="008A5C34" w:rsidRPr="00455DAF">
              <w:t>уроч</w:t>
            </w:r>
            <w:r w:rsidRPr="00455DAF">
              <w:t>ной деятельности.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Коррекционный курс </w:t>
            </w:r>
            <w:r w:rsidR="008A5C34" w:rsidRPr="00455DAF">
              <w:t>«</w:t>
            </w:r>
            <w:r w:rsidRPr="00455DAF">
              <w:t xml:space="preserve">Формирование речевого слуха и произносительной стороны </w:t>
            </w:r>
            <w:r w:rsidR="00C21BB9">
              <w:t xml:space="preserve">устной </w:t>
            </w:r>
            <w:r w:rsidRPr="00455DAF">
              <w:t>речи</w:t>
            </w:r>
            <w:r w:rsidR="008A5C34" w:rsidRPr="00455DAF">
              <w:t>»</w:t>
            </w:r>
            <w:r w:rsidRPr="00455DAF">
              <w:t xml:space="preserve"> (индивидуальные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речевого слуха;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создание на базе развивающегося речевого слуха принципиально новой </w:t>
            </w:r>
            <w:proofErr w:type="spellStart"/>
            <w:r w:rsidRPr="00455DAF">
              <w:t>слухозрительной</w:t>
            </w:r>
            <w:proofErr w:type="spellEnd"/>
            <w:r w:rsidRPr="00455DAF">
              <w:t xml:space="preserve"> основы восприятия устной речи. Формирование достаточно внятной речи, по - возможности, членораздельной, приближающейся по звучанию к естественной речи слышащих и нормально говорящих людей;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элементарными навыками самоконтроля произношения;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</w:t>
            </w:r>
            <w:proofErr w:type="spellStart"/>
            <w:r w:rsidRPr="00455DAF">
              <w:t>слухозрительно</w:t>
            </w:r>
            <w:proofErr w:type="spellEnd"/>
            <w:r w:rsidRPr="00455DAF">
              <w:t xml:space="preserve">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450599" w:rsidRPr="00455DAF" w:rsidTr="002B36EE"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Музыкально-ритмические занятия</w:t>
            </w:r>
            <w:r w:rsidR="008A5C34" w:rsidRPr="00455DAF">
              <w:t>»</w:t>
            </w:r>
            <w:r w:rsidRPr="00455DAF">
              <w:t xml:space="preserve"> (фронтальное занятие).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455DAF">
              <w:t>темпоритмической</w:t>
            </w:r>
            <w:proofErr w:type="spellEnd"/>
            <w:r w:rsidRPr="00455DAF">
              <w:t xml:space="preserve"> организации мелодии,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 xml:space="preserve">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</w:t>
            </w:r>
            <w:r w:rsidRPr="00455DAF">
              <w:lastRenderedPageBreak/>
              <w:t>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Коррекционный курс </w:t>
            </w:r>
            <w:r w:rsidR="008A5C34" w:rsidRPr="00455DAF">
              <w:t>«</w:t>
            </w:r>
            <w:r w:rsidRPr="00455DAF">
              <w:t>Музыкально-ритмические занятия</w:t>
            </w:r>
            <w:r w:rsidR="008A5C34" w:rsidRPr="00455DAF">
              <w:t xml:space="preserve">» </w:t>
            </w:r>
            <w:r w:rsidRPr="00455DAF">
              <w:t>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455DAF">
              <w:t>темпоритмической</w:t>
            </w:r>
            <w:proofErr w:type="spellEnd"/>
            <w:r w:rsidRPr="00455DAF">
              <w:t xml:space="preserve"> организации мелодии,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>, динамических оттенков.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450599" w:rsidRPr="00455DAF" w:rsidTr="002B36EE"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предусмотрен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Развитие познавательн</w:t>
            </w:r>
            <w:r w:rsidR="00A1634C">
              <w:t>ых процессов</w:t>
            </w:r>
            <w:r w:rsidR="008A5C34" w:rsidRPr="00455DAF">
              <w:t>»</w:t>
            </w:r>
            <w:r w:rsidRPr="00455DAF">
              <w:t xml:space="preserve"> (индивидуальные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коррекция и развитие высших психических функций (внимание, память, мышление и другие), ак</w:t>
            </w:r>
            <w:bookmarkStart w:id="7" w:name="_GoBack"/>
            <w:bookmarkEnd w:id="7"/>
            <w:r w:rsidRPr="00455DAF">
              <w:t>тивизация познавательной деятельности с учетом возможностей и особенностей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450599" w:rsidRPr="00455DAF" w:rsidTr="002B36EE"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предусмотрен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Социально-бытовая ориентировка</w:t>
            </w:r>
            <w:r w:rsidR="008A5C34" w:rsidRPr="00455DAF">
              <w:t>»</w:t>
            </w:r>
            <w:r w:rsidRPr="00455DAF">
              <w:t xml:space="preserve"> 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8" w:name="sub_11294"/>
            <w:r w:rsidRPr="00455DAF">
              <w:t>Программа формирования универсальных учебных действий</w:t>
            </w:r>
            <w:bookmarkEnd w:id="8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 xml:space="preserve">(подпункт г пункта 2.9. </w:t>
            </w:r>
            <w:r w:rsidR="00F624EF" w:rsidRPr="00455DAF">
              <w:rPr>
                <w:rFonts w:ascii="Times New Roman" w:hAnsi="Times New Roman" w:cs="Times New Roman"/>
              </w:rPr>
              <w:lastRenderedPageBreak/>
              <w:t>Стандарта)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r w:rsidRPr="00455DAF">
              <w:lastRenderedPageBreak/>
              <w:t xml:space="preserve">Программа формирования базовых </w:t>
            </w:r>
            <w:r w:rsidRPr="00455DAF">
              <w:lastRenderedPageBreak/>
              <w:t>учебных действий</w:t>
            </w:r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во II отделении - на этапе завершения обучения</w:t>
            </w:r>
            <w:r w:rsidR="008A5C34" w:rsidRPr="00455DAF"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" w:name="sub_11295"/>
            <w:r w:rsidRPr="00455DAF">
              <w:rPr>
                <w:rFonts w:ascii="Times New Roman" w:hAnsi="Times New Roman" w:cs="Times New Roman"/>
              </w:rPr>
              <w:t>Программа отдельных учебных предметов, курсов коррекционно-развивающей области</w:t>
            </w:r>
            <w:bookmarkEnd w:id="9"/>
            <w:r w:rsidR="00F624EF" w:rsidRPr="00455DAF">
              <w:rPr>
                <w:rFonts w:ascii="Times New Roman" w:hAnsi="Times New Roman" w:cs="Times New Roman"/>
              </w:rPr>
              <w:t xml:space="preserve"> (подпункт д пункта 2.9. Стандарта)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E" w:rsidRDefault="00450599" w:rsidP="00B042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" w:name="sub_11296"/>
            <w:r w:rsidRPr="00455DAF">
              <w:rPr>
                <w:rFonts w:ascii="Times New Roman" w:hAnsi="Times New Roman" w:cs="Times New Roman"/>
              </w:rPr>
              <w:t>Программа духовно-нравственного развития</w:t>
            </w:r>
            <w:bookmarkEnd w:id="10"/>
            <w:r w:rsidR="00B0429E">
              <w:rPr>
                <w:rFonts w:ascii="Times New Roman" w:hAnsi="Times New Roman" w:cs="Times New Roman"/>
              </w:rPr>
              <w:t>, воспитания</w:t>
            </w:r>
            <w:r w:rsidR="00F624EF" w:rsidRPr="00455DAF">
              <w:rPr>
                <w:rFonts w:ascii="Times New Roman" w:hAnsi="Times New Roman" w:cs="Times New Roman"/>
              </w:rPr>
              <w:t xml:space="preserve"> </w:t>
            </w:r>
          </w:p>
          <w:p w:rsidR="00450599" w:rsidRPr="00455DAF" w:rsidRDefault="00F624EF" w:rsidP="00B042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r w:rsidRPr="00455DAF">
              <w:t>Программа нравственного развития</w:t>
            </w:r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Программа духовно-нравственного развития</w:t>
            </w:r>
            <w:r w:rsidR="00B0429E">
              <w:rPr>
                <w:rFonts w:ascii="Times New Roman" w:hAnsi="Times New Roman" w:cs="Times New Roman"/>
              </w:rPr>
              <w:t>, воспитания</w:t>
            </w:r>
            <w:r w:rsidRPr="00455DAF">
              <w:rPr>
                <w:rFonts w:ascii="Times New Roman" w:hAnsi="Times New Roman" w:cs="Times New Roman"/>
              </w:rPr>
              <w:t xml:space="preserve">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11" w:name="sub_11298"/>
            <w:r w:rsidRPr="00455DAF">
              <w:t>Программа коррекционной работы</w:t>
            </w:r>
            <w:bookmarkEnd w:id="11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</w:t>
            </w:r>
            <w:r w:rsidR="00815F29" w:rsidRPr="00455DAF">
              <w:t>образовательного</w:t>
            </w:r>
            <w:r w:rsidRPr="00455DAF">
              <w:t xml:space="preserve"> процесса, при изучении </w:t>
            </w:r>
            <w:r w:rsidRPr="00455DAF">
              <w:lastRenderedPageBreak/>
              <w:t>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должна обеспечивать: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возможность освоения обучающимися АООП НОО и их инклюзии (интеграции) в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и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в)</w:t>
            </w:r>
            <w:r w:rsidR="00442343" w:rsidRPr="00455DAF">
              <w:t xml:space="preserve"> </w:t>
            </w:r>
            <w:r w:rsidR="00450599" w:rsidRPr="00455DAF">
              <w:t>осуществление специальной поддержки освоения АООП НОО.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должна содержать: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б) </w:t>
            </w:r>
            <w:r w:rsidR="00450599" w:rsidRPr="00455DAF"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и</w:t>
            </w:r>
            <w:r w:rsidR="00450599" w:rsidRPr="00455DAF">
              <w:t xml:space="preserve"> и освоение ими АООП НОО;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и</w:t>
            </w:r>
            <w:r w:rsidR="00450599" w:rsidRPr="00455DAF">
      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планируемые результаты коррекционной работы.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Специальная поддержка освоения АООП НОО осуществляется в ходе всего образовательного процесса. Основными образовательными направлениями в специальной поддержке являются: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удовлетворение особых образовательных потребностей обучающихся с нарушением слуха;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коррекционная помощь в овладении базовым содержанием обучения;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развитие слухового восприятия и совершенствование произношения;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 xml:space="preserve">развитие сознательного использования </w:t>
            </w:r>
            <w:r w:rsidR="00450599" w:rsidRPr="00455DAF">
              <w:lastRenderedPageBreak/>
              <w:t>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Программа коррекционной работы должна обеспечивать: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коррекцию и развитие нарушенных функций, профилактику возникновения вторичных отклонений в развитии;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оптимизацию социальной адаптации и интеграции обучающихся.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коррекцию и развитие нарушенных функций, профилактику возникновения вторичных отклонений в развитии;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оптимизацию социальной адаптации и интеграции обучающихся.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предусматривает реализацию</w:t>
            </w:r>
            <w:r w:rsidR="00442343" w:rsidRPr="00455DAF">
              <w:t xml:space="preserve"> </w:t>
            </w:r>
            <w:r w:rsidRPr="00455DAF">
              <w:t>коррекционно-</w:t>
            </w:r>
            <w:r w:rsidR="00442343" w:rsidRPr="00455DAF">
              <w:t xml:space="preserve"> </w:t>
            </w:r>
            <w:r w:rsidRPr="00455DAF">
              <w:t>развивающей области (направления) через: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взаимодействие с семьей (законными представителями) обучающихся с нарушением слуха.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должна содержать: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67209F">
            <w:pPr>
              <w:pStyle w:val="a8"/>
              <w:jc w:val="center"/>
            </w:pPr>
            <w:bookmarkStart w:id="12" w:name="sub_11299"/>
            <w:r w:rsidRPr="00455DAF">
              <w:lastRenderedPageBreak/>
              <w:t>Система оценки достижения планируемых результатов освоения АООП НОО</w:t>
            </w:r>
            <w:bookmarkEnd w:id="12"/>
            <w:r w:rsidR="00F624EF" w:rsidRPr="00455DAF">
              <w:t xml:space="preserve"> </w:t>
            </w:r>
            <w:bookmarkStart w:id="13" w:name="_Hlk45029009"/>
            <w:r w:rsidR="00F624EF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  <w:bookmarkEnd w:id="13"/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</w:t>
            </w:r>
            <w:r w:rsidRPr="00455DAF">
              <w:lastRenderedPageBreak/>
              <w:t>действий;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Должна ориентировать на социальную адаптацию и нравственное развитие;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 достижение планируемых результатов освоения содержания учебных предметов </w:t>
            </w:r>
            <w:r w:rsidRPr="00455DAF">
              <w:lastRenderedPageBreak/>
              <w:t>НОО и курсов коррекционно-развивающей области, формирование базовых учебных действий;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предусматривать оценку достижений.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67209F">
            <w:pPr>
              <w:pStyle w:val="a8"/>
              <w:jc w:val="center"/>
            </w:pPr>
            <w:bookmarkStart w:id="14" w:name="sub_112910"/>
            <w:r w:rsidRPr="00455DAF">
              <w:lastRenderedPageBreak/>
              <w:t>Программа внеурочной деятельности</w:t>
            </w:r>
            <w:bookmarkEnd w:id="14"/>
            <w:r w:rsidR="00F624EF" w:rsidRPr="00455DAF">
              <w:t xml:space="preserve"> </w:t>
            </w:r>
            <w:bookmarkStart w:id="15" w:name="_Hlk45029040"/>
            <w:r w:rsidR="00F624EF"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F624EF" w:rsidRPr="00455DAF">
              <w:rPr>
                <w:rFonts w:ascii="Times New Roman" w:hAnsi="Times New Roman" w:cs="Times New Roman"/>
              </w:rPr>
              <w:t>к пункта</w:t>
            </w:r>
            <w:proofErr w:type="gramEnd"/>
            <w:r w:rsidR="00F624EF" w:rsidRPr="00455DAF">
              <w:rPr>
                <w:rFonts w:ascii="Times New Roman" w:hAnsi="Times New Roman" w:cs="Times New Roman"/>
              </w:rPr>
              <w:t xml:space="preserve"> 2.9. Стандарта)</w:t>
            </w:r>
            <w:bookmarkEnd w:id="15"/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При организации внеурочной деятельности обучающихся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ей</w:t>
            </w:r>
            <w:r w:rsidRPr="00455DAF">
              <w:t xml:space="preserve">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внеурочной деятельности осуществляется по направлениям:</w:t>
            </w:r>
          </w:p>
          <w:p w:rsidR="00450599" w:rsidRPr="00455DAF" w:rsidRDefault="00B0429E" w:rsidP="00F750CE">
            <w:pPr>
              <w:pStyle w:val="a8"/>
              <w:jc w:val="both"/>
              <w:rPr>
                <w:color w:val="FF0000"/>
              </w:rPr>
            </w:pPr>
            <w:r>
              <w:t xml:space="preserve">гражданско-патриотическое, </w:t>
            </w:r>
            <w:r w:rsidR="00450599" w:rsidRPr="00455DAF">
              <w:t xml:space="preserve">духовно-нравственное, </w:t>
            </w:r>
            <w:proofErr w:type="spellStart"/>
            <w:r w:rsidR="00450599" w:rsidRPr="00455DAF">
              <w:t>общеинтеллектуальное</w:t>
            </w:r>
            <w:proofErr w:type="spellEnd"/>
            <w:r w:rsidR="00450599" w:rsidRPr="00455DAF">
              <w:t xml:space="preserve">, спортивно-оздоровительное, социальное, общекультурное - определяется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450599" w:rsidRPr="00455DAF">
              <w:t>ей.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внеурочной деятельности осуществляется по направлениям: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спортивно-оздоровительное, нравственное, социальное, общекультурное - определяется </w:t>
            </w:r>
            <w:r w:rsidR="00163B4E">
              <w:t>образовательной о</w:t>
            </w:r>
            <w:r w:rsidR="00163B4E" w:rsidRPr="00455DAF">
              <w:t>рганиза</w:t>
            </w:r>
            <w:r w:rsidRPr="00455DAF">
              <w:t>цией.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Время, отводимое на внеурочную деятельность (с учётом часов</w:t>
            </w:r>
            <w:r w:rsidR="00F750CE" w:rsidRPr="00455DAF">
              <w:t>,</w:t>
            </w:r>
            <w:r w:rsidRPr="00455DAF">
              <w:t xml:space="preserve">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Время, отводимое на внеурочную деятельность (с учётом часов</w:t>
            </w:r>
            <w:r w:rsidR="00F750CE" w:rsidRPr="00455DAF">
              <w:t>,</w:t>
            </w:r>
            <w:r w:rsidRPr="00455DAF">
              <w:t xml:space="preserve"> отводимых на коррекционно-развивающую область), составляет не менее 1680 часов и не более 2380 часов.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bookmarkStart w:id="16" w:name="sub_11300"/>
            <w:r w:rsidRPr="00455DAF">
              <w:t>Требования к условиям реализации АООП НОО для слабослышащих и позднооглохших обучающихся</w:t>
            </w:r>
            <w:bookmarkEnd w:id="16"/>
            <w:r w:rsidR="00F624EF" w:rsidRPr="00455DAF">
              <w:t xml:space="preserve"> </w:t>
            </w:r>
            <w:bookmarkStart w:id="17" w:name="_Hlk45029073"/>
            <w:r w:rsidR="00F624E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F624EF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F624EF" w:rsidRPr="00455DAF">
              <w:rPr>
                <w:rFonts w:ascii="Times New Roman" w:hAnsi="Times New Roman" w:cs="Times New Roman"/>
              </w:rPr>
              <w:t xml:space="preserve"> Стандарта)</w:t>
            </w:r>
            <w:bookmarkEnd w:id="17"/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18" w:name="sub_11304"/>
            <w:r w:rsidRPr="00455DAF">
              <w:t>Требования к кадровым условиям</w:t>
            </w:r>
            <w:bookmarkEnd w:id="18"/>
            <w:r w:rsidR="00455DAF" w:rsidRPr="00455DAF">
              <w:t xml:space="preserve"> </w:t>
            </w:r>
            <w:bookmarkStart w:id="19" w:name="_Hlk45029099"/>
            <w:r w:rsidR="00455DAF" w:rsidRPr="00455DAF">
              <w:rPr>
                <w:rFonts w:ascii="Times New Roman" w:hAnsi="Times New Roman" w:cs="Times New Roman"/>
              </w:rPr>
              <w:t>(пункт 3.4. Стандарта)</w:t>
            </w:r>
            <w:bookmarkEnd w:id="19"/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343" w:rsidRPr="00455DAF" w:rsidRDefault="00163B4E" w:rsidP="00F750CE">
            <w:pPr>
              <w:pStyle w:val="a8"/>
              <w:jc w:val="both"/>
            </w:pPr>
            <w:r>
              <w:t>Образовательная о</w:t>
            </w:r>
            <w:r w:rsidRPr="00455DAF">
              <w:t>рганизаци</w:t>
            </w:r>
            <w:r>
              <w:t>я</w:t>
            </w:r>
            <w:r w:rsidR="00450599" w:rsidRPr="00455DAF">
              <w:t xml:space="preserve"> имеет право включать в штатное расписание инженера</w:t>
            </w:r>
            <w:r w:rsidR="00442343" w:rsidRPr="00455DAF">
              <w:t xml:space="preserve"> (техника), имеющего соответствующую квалификацию в обслуживании звукоусиливающей (</w:t>
            </w:r>
            <w:proofErr w:type="spellStart"/>
            <w:r w:rsidR="00442343" w:rsidRPr="00455DAF">
              <w:t>слухокорректирующей</w:t>
            </w:r>
            <w:proofErr w:type="spellEnd"/>
            <w:r w:rsidR="00442343" w:rsidRPr="00455DAF">
              <w:t>) аппаратуры (оборудования).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</w:t>
            </w:r>
            <w:r w:rsidR="00163B4E">
              <w:t>образовательной о</w:t>
            </w:r>
            <w:r w:rsidR="00163B4E" w:rsidRPr="00455DAF">
              <w:t>рганизац</w:t>
            </w:r>
            <w:r w:rsidRPr="00455DAF">
              <w:t xml:space="preserve">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</w:t>
            </w:r>
            <w:r w:rsidRPr="00455DAF">
              <w:lastRenderedPageBreak/>
              <w:t>лечения, оперативного вмешательства, медицинской реабилитации;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20" w:name="sub_11306"/>
            <w:r w:rsidRPr="00455DAF">
              <w:lastRenderedPageBreak/>
              <w:t>Требования к материально-техническим условиям</w:t>
            </w:r>
            <w:bookmarkEnd w:id="20"/>
            <w:r w:rsidR="00455DAF" w:rsidRPr="00455DAF">
              <w:t xml:space="preserve"> </w:t>
            </w:r>
            <w:bookmarkStart w:id="21" w:name="_Hlk45029125"/>
            <w:r w:rsidR="00455DAF" w:rsidRPr="00455DAF">
              <w:rPr>
                <w:rFonts w:ascii="Times New Roman" w:hAnsi="Times New Roman" w:cs="Times New Roman"/>
              </w:rPr>
              <w:t>(пункт 3.6. Стандарта)</w:t>
            </w:r>
            <w:bookmarkEnd w:id="21"/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обеспечение надлежащими звуковыми средствами воспроизведения информации.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Учебные кабинеты, включая кабинеты начальных классов, оборудуются звукоусиливающей аппаратурой, отвечающей современным </w:t>
            </w:r>
            <w:proofErr w:type="spellStart"/>
            <w:r w:rsidRPr="00455DAF">
              <w:t>аудиологическим</w:t>
            </w:r>
            <w:proofErr w:type="spellEnd"/>
            <w:r w:rsidRPr="00455DAF">
      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      </w:r>
            <w:proofErr w:type="spellStart"/>
            <w:r w:rsidRPr="00455DAF">
              <w:t>вибротактильными</w:t>
            </w:r>
            <w:proofErr w:type="spellEnd"/>
            <w:r w:rsidRPr="00455DAF">
              <w:t xml:space="preserve"> устройствами или беспроводной аппаратурой, например, использующей </w:t>
            </w:r>
            <w:proofErr w:type="spellStart"/>
            <w:r w:rsidRPr="00455DAF">
              <w:t>радиопринцип</w:t>
            </w:r>
            <w:proofErr w:type="spellEnd"/>
            <w:r w:rsidRPr="00455DAF">
              <w:t xml:space="preserve"> или инфракрасное излучение);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</w:t>
            </w:r>
            <w:r w:rsidR="00163B4E">
              <w:t>образовательной о</w:t>
            </w:r>
            <w:r w:rsidR="00163B4E" w:rsidRPr="00455DAF">
              <w:t>рганиза</w:t>
            </w:r>
            <w:r w:rsidRPr="00455DAF">
              <w:t>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      </w:r>
            <w:proofErr w:type="spellStart"/>
            <w:r w:rsidRPr="00455DAF">
              <w:t>вибротактильным</w:t>
            </w:r>
            <w:proofErr w:type="spellEnd"/>
            <w:r w:rsidRPr="00455DAF"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</w:t>
            </w:r>
            <w:proofErr w:type="spellStart"/>
            <w:r w:rsidRPr="00455DAF">
              <w:t>радиопринцип</w:t>
            </w:r>
            <w:proofErr w:type="spellEnd"/>
            <w:r w:rsidRPr="00455DAF">
              <w:t xml:space="preserve"> или инфракрасное излучение.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455DAF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DAF" w:rsidRPr="00455DAF" w:rsidRDefault="00455DAF" w:rsidP="00455DAF">
            <w:pPr>
              <w:pStyle w:val="a8"/>
              <w:jc w:val="center"/>
            </w:pPr>
            <w:r w:rsidRPr="00455DAF">
              <w:t xml:space="preserve">Требования к организации рабочего места </w:t>
            </w:r>
            <w:bookmarkStart w:id="22" w:name="_Hlk45029167"/>
            <w:r w:rsidRPr="00455DAF">
              <w:rPr>
                <w:rFonts w:ascii="Times New Roman" w:hAnsi="Times New Roman" w:cs="Times New Roman"/>
              </w:rPr>
              <w:t>(абзац шестой подпункта а пункта 3.6. Стандарта)</w:t>
            </w:r>
            <w:bookmarkEnd w:id="22"/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Парта ученика с нарушением слуха должна занимать в классе такое положение, чтобы </w:t>
            </w:r>
            <w:r w:rsidRPr="00455DAF">
              <w:lastRenderedPageBreak/>
              <w:t>сидящий за ней ребенок мог видеть лицо учителя и лица большинства сверстников. Рабочее место обучающегося должно быть хорошо освещено.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lastRenderedPageBreak/>
              <w:t xml:space="preserve">В </w:t>
            </w:r>
            <w:r w:rsidR="00163B4E">
              <w:t>образовательных о</w:t>
            </w:r>
            <w:r w:rsidR="00163B4E" w:rsidRPr="00455DAF">
              <w:t>рганизаци</w:t>
            </w:r>
            <w:r w:rsidR="00163B4E">
              <w:t>ях</w:t>
            </w:r>
            <w:r w:rsidR="00163B4E" w:rsidRPr="00455DAF">
              <w:t xml:space="preserve"> </w:t>
            </w:r>
            <w:r w:rsidRPr="00455DAF">
              <w:t xml:space="preserve">обязательным условием к организации </w:t>
            </w:r>
            <w:r w:rsidRPr="00455DAF">
              <w:lastRenderedPageBreak/>
              <w:t xml:space="preserve">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455DAF">
              <w:t>слухозрительно</w:t>
            </w:r>
            <w:proofErr w:type="spellEnd"/>
            <w:r w:rsidRPr="00455DAF">
              <w:t xml:space="preserve"> и на слух, видеть фон за педагогом.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На парте ребенка предусматривается размещение специальной конструкции, </w:t>
            </w:r>
            <w:r w:rsidRPr="00455DAF">
              <w:lastRenderedPageBreak/>
              <w:t>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</w:t>
            </w:r>
            <w:r w:rsidR="00163B4E">
              <w:t>образовательных о</w:t>
            </w:r>
            <w:r w:rsidR="00163B4E" w:rsidRPr="00455DAF">
              <w:t>рганизаци</w:t>
            </w:r>
            <w:r w:rsidR="00163B4E">
              <w:t>ях</w:t>
            </w:r>
            <w:r w:rsidRPr="00455DAF">
              <w:t xml:space="preserve">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455DAF">
              <w:t>слухозрительно</w:t>
            </w:r>
            <w:proofErr w:type="spellEnd"/>
            <w:r w:rsidRPr="00455DAF">
              <w:t xml:space="preserve"> и на слух, видеть фон за педагогом.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455DAF" w:rsidRPr="00455DAF" w:rsidTr="00455DAF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DAF" w:rsidRPr="00455DAF" w:rsidRDefault="00455DAF" w:rsidP="00455DAF">
            <w:pPr>
              <w:pStyle w:val="a8"/>
              <w:jc w:val="center"/>
            </w:pPr>
            <w:r w:rsidRPr="00455DAF"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 </w:t>
            </w:r>
            <w:bookmarkStart w:id="23" w:name="_Hlk45029273"/>
            <w:r w:rsidRPr="00455DAF">
              <w:rPr>
                <w:rFonts w:ascii="Times New Roman" w:hAnsi="Times New Roman" w:cs="Times New Roman"/>
              </w:rPr>
              <w:t>(абзац седьмой подпункта а пункта 3.6. Стандарта)</w:t>
            </w:r>
            <w:bookmarkEnd w:id="23"/>
          </w:p>
        </w:tc>
      </w:tr>
      <w:tr w:rsidR="00455DAF" w:rsidRPr="00455DAF" w:rsidTr="00455DAF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F" w:rsidRPr="00455DAF" w:rsidRDefault="00455DAF" w:rsidP="00F750CE">
            <w:pPr>
              <w:pStyle w:val="a8"/>
              <w:jc w:val="both"/>
            </w:pPr>
            <w:r w:rsidRPr="00455DAF">
              <w:t xml:space="preserve">Реализация АООП НОО для слабослышащих и позднооглохших </w:t>
            </w:r>
            <w:r w:rsidRPr="00455DAF">
              <w:lastRenderedPageBreak/>
              <w:t>обучающихся предусматривает использование базовых учебников для сверстников без ограничений здоровья, к которым с учётом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AF" w:rsidRPr="00455DAF" w:rsidRDefault="00455DAF" w:rsidP="00F750CE">
            <w:pPr>
              <w:pStyle w:val="a8"/>
              <w:jc w:val="both"/>
            </w:pPr>
            <w:r w:rsidRPr="00455DAF">
              <w:lastRenderedPageBreak/>
              <w:t xml:space="preserve">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</w:t>
            </w:r>
            <w:r w:rsidRPr="00455DAF">
              <w:lastRenderedPageBreak/>
              <w:t>слабослышащих и позднооглохших обучающихся.</w:t>
            </w:r>
          </w:p>
          <w:p w:rsidR="00455DAF" w:rsidRPr="00455DAF" w:rsidRDefault="00455DAF" w:rsidP="00F750CE">
            <w:pPr>
              <w:pStyle w:val="a8"/>
              <w:jc w:val="both"/>
            </w:pP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bookmarkStart w:id="24" w:name="sub_11400"/>
            <w:r w:rsidRPr="00455DAF">
              <w:lastRenderedPageBreak/>
              <w:t>Требования к результатам освоения АООП НОО для слабослышащих и позднооглохших обучающихся</w:t>
            </w:r>
            <w:bookmarkEnd w:id="24"/>
            <w:r w:rsidR="00455DAF" w:rsidRPr="00455DAF">
              <w:t xml:space="preserve"> </w:t>
            </w:r>
            <w:bookmarkStart w:id="25" w:name="_Hlk45029317"/>
            <w:r w:rsidR="00455DA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455DAF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455DAF" w:rsidRPr="00455DAF">
              <w:rPr>
                <w:rFonts w:ascii="Times New Roman" w:hAnsi="Times New Roman" w:cs="Times New Roman"/>
              </w:rPr>
              <w:t xml:space="preserve"> Стандарта)</w:t>
            </w:r>
            <w:bookmarkEnd w:id="25"/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26" w:name="sub_11401"/>
            <w:r w:rsidRPr="00455DAF">
              <w:t>Стандарт устанавливает требования к результатам освоения АООП НОО</w:t>
            </w:r>
            <w:bookmarkEnd w:id="26"/>
            <w:r w:rsidR="00455DAF" w:rsidRPr="00455DAF">
              <w:t xml:space="preserve"> </w:t>
            </w:r>
            <w:bookmarkStart w:id="27" w:name="_Hlk45029339"/>
            <w:r w:rsidR="00455DAF" w:rsidRPr="00455DAF">
              <w:rPr>
                <w:rFonts w:ascii="Times New Roman" w:hAnsi="Times New Roman" w:cs="Times New Roman"/>
              </w:rPr>
              <w:t>(пункт 4.1. Стандарта)</w:t>
            </w:r>
            <w:bookmarkEnd w:id="27"/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28" w:name="sub_11402"/>
            <w:r w:rsidRPr="00455DAF">
              <w:t>Личностные результаты освоения АООП НОО</w:t>
            </w:r>
            <w:bookmarkEnd w:id="28"/>
            <w:r w:rsidR="00455DAF" w:rsidRPr="00455DAF">
              <w:t xml:space="preserve"> </w:t>
            </w:r>
            <w:bookmarkStart w:id="29" w:name="_Hlk45029364"/>
            <w:r w:rsidR="00455DAF" w:rsidRPr="00455DAF">
              <w:rPr>
                <w:rFonts w:ascii="Times New Roman" w:hAnsi="Times New Roman" w:cs="Times New Roman"/>
              </w:rPr>
              <w:t>(пункт 4.2. Стандарта)</w:t>
            </w:r>
            <w:bookmarkEnd w:id="29"/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Личностные результаты освоения АООП НОО соответствуют </w:t>
            </w:r>
            <w:hyperlink r:id="rId10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формирование основ гражданской идентичности, чувства гордости за свою Родину, народ и историю </w:t>
            </w:r>
            <w:r w:rsidR="00D86F88" w:rsidRPr="00455DAF">
              <w:t>Донецкой Народной Республики</w:t>
            </w:r>
            <w:r w:rsidR="00450599" w:rsidRPr="00455DAF">
              <w:t>, осознание своей</w:t>
            </w:r>
            <w:r w:rsidR="00E254A1" w:rsidRPr="00E254A1">
              <w:t xml:space="preserve"> </w:t>
            </w:r>
            <w:r w:rsidR="00E254A1" w:rsidRPr="00E254A1">
              <w:t>этнической и</w:t>
            </w:r>
            <w:r w:rsidR="00450599" w:rsidRPr="00455DAF">
              <w:t xml:space="preserve"> национальной принадлежности;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ценностей многонационального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становление гуманистических и демократических ценностных ориентаций;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в) </w:t>
            </w:r>
            <w:r w:rsidR="00450599" w:rsidRPr="00455DAF">
              <w:t>формирование уважительного отношения к иному мнению, истории и культуре других народов;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начальными навыками адаптации в динамично изменяющемся и развивающемся мире;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формирование эстетических потребностей, ценностей и чувств;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3) </w:t>
            </w:r>
            <w:r w:rsidR="00450599" w:rsidRPr="00455DAF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осознание себя как гражданина </w:t>
            </w:r>
            <w:r w:rsidR="00D86F88" w:rsidRPr="00455DAF">
              <w:t>Донецкой Народной Республики</w:t>
            </w:r>
            <w:r w:rsidR="00E254A1" w:rsidRPr="00E254A1">
              <w:t xml:space="preserve"> </w:t>
            </w:r>
            <w:r w:rsidR="00E254A1" w:rsidRPr="00E254A1">
              <w:t>и России</w:t>
            </w:r>
            <w:r w:rsidR="00450599" w:rsidRPr="00455DAF">
              <w:t>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чувства гордости за свою Родину, народ и историю </w:t>
            </w:r>
            <w:r w:rsidR="00D86F88" w:rsidRPr="00455DAF">
              <w:t>Донецкой Народной Республики</w:t>
            </w:r>
            <w:r w:rsidR="00E254A1" w:rsidRPr="00E254A1">
              <w:t xml:space="preserve"> </w:t>
            </w:r>
            <w:r w:rsidR="00E254A1" w:rsidRPr="00E254A1">
              <w:t>и России</w:t>
            </w:r>
            <w:r w:rsidRPr="00455DAF">
              <w:t>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уважительного отношения к иному мнению, истории и культуре других народов;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="00450599" w:rsidRPr="00455DAF">
              <w:lastRenderedPageBreak/>
              <w:t>смысла учения;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эстетических потребностей, ценностей и чувств;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450599" w:rsidRPr="00455DAF" w:rsidRDefault="00442343" w:rsidP="00F750CE">
            <w:pPr>
              <w:pStyle w:val="a8"/>
              <w:jc w:val="both"/>
            </w:pPr>
            <w:r w:rsidRPr="00455DAF">
              <w:t>з</w:t>
            </w:r>
            <w:r w:rsidR="00334B69" w:rsidRPr="00455DAF">
              <w:t xml:space="preserve">) </w:t>
            </w:r>
            <w:r w:rsidR="00450599" w:rsidRPr="00455DAF">
              <w:t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специальной тревожной кнопкой на мобильном телефоне;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написать при необходимости </w:t>
            </w:r>
            <w:r w:rsidR="00293C23" w:rsidRPr="00455DAF">
              <w:t>SMS</w:t>
            </w:r>
            <w:r w:rsidRPr="00455DAF">
              <w:t>-сообщение и другие);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и) </w:t>
            </w:r>
            <w:r w:rsidR="00450599" w:rsidRPr="00455DAF">
              <w:t>овладение начальными умениями адаптации в динамично изменяющемся и развивающемся мире;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>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включаться в разнообразные повседневные школьные дела;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42343" w:rsidRPr="00455DAF">
              <w:t>р</w:t>
            </w:r>
            <w:r w:rsidR="00450599" w:rsidRPr="00455DAF">
              <w:t>азвитие мотивации к обучению;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специальной тревожной кнопкой на мобильном телефоне;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написать при необходимости </w:t>
            </w:r>
            <w:r w:rsidR="00293C23" w:rsidRPr="00455DAF">
              <w:t>SMS</w:t>
            </w:r>
            <w:r w:rsidRPr="00455DAF">
              <w:t>- сообщение и другие);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включаться в разнообразные повседневные школьные дела и др.);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владение навыками коммуникации и принятыми ритуалами социального взаимодействия;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развитие положительных свойств и качеств личности;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готовность к вхождению обучающегося в социальную среду.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30" w:name="sub_11403"/>
            <w:r w:rsidRPr="00455DAF">
              <w:lastRenderedPageBreak/>
              <w:t>Метапредметные результаты освоения АООП НОО</w:t>
            </w:r>
            <w:bookmarkEnd w:id="30"/>
            <w:r w:rsidR="00455DAF" w:rsidRPr="00455DAF">
              <w:t xml:space="preserve"> </w:t>
            </w:r>
            <w:bookmarkStart w:id="31" w:name="_Hlk45029392"/>
            <w:r w:rsidR="00455DAF" w:rsidRPr="00455DAF">
              <w:rPr>
                <w:rFonts w:ascii="Times New Roman" w:hAnsi="Times New Roman" w:cs="Times New Roman"/>
              </w:rPr>
              <w:t>(пункт 4.3. Стандарта)</w:t>
            </w:r>
            <w:bookmarkEnd w:id="31"/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Метапредметные результаты освоения АООП НОО соответствуют </w:t>
            </w:r>
            <w:hyperlink r:id="rId11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освоение способов решения проблем творческого и поискового характера;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определять наиболее эффективные способы достижения результата;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г)</w:t>
            </w:r>
            <w:r w:rsidR="00450599" w:rsidRPr="00455DAF">
              <w:t xml:space="preserve">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д) </w:t>
            </w:r>
            <w:r w:rsidR="00450599" w:rsidRPr="00455DAF">
              <w:t>освоение начальных форм познавательной и личностной рефлексии;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450599" w:rsidRPr="00455DAF" w:rsidRDefault="00442343" w:rsidP="00F750CE">
            <w:pPr>
              <w:pStyle w:val="a8"/>
              <w:jc w:val="both"/>
            </w:pPr>
            <w:r w:rsidRPr="00455DAF">
              <w:t>з</w:t>
            </w:r>
            <w:r w:rsidR="00334B69" w:rsidRPr="00455DAF">
              <w:t xml:space="preserve">) </w:t>
            </w:r>
            <w:r w:rsidR="00450599" w:rsidRPr="00455DAF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соблюдать нормы информационной избирательности, этики и этикета;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овладение навыками смыслового чтения текстов различных стилей и жанров в соответствии с целями и задачами;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л</w:t>
            </w:r>
            <w:r w:rsidR="00334B69" w:rsidRPr="00455DAF">
              <w:t xml:space="preserve">) </w:t>
            </w:r>
            <w:r w:rsidR="00450599" w:rsidRPr="00455DAF">
              <w:t>готовность слушать собеседника и вести диалог;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готовность признавать возможность существования различных точек зрения и права каждого иметь свою;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излагать свое мнение и аргументировать свою точку зрения и оценку событий;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м</w:t>
            </w:r>
            <w:r w:rsidR="00334B69" w:rsidRPr="00455DAF">
              <w:t xml:space="preserve">) </w:t>
            </w:r>
            <w:r w:rsidR="00450599" w:rsidRPr="00455DAF">
              <w:t>определение общей цели и путей ее достижения;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договариваться о распределении функций и ролей в совместной деятельности;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н</w:t>
            </w:r>
            <w:r w:rsidR="00334B69" w:rsidRPr="00455DAF">
              <w:t xml:space="preserve">) </w:t>
            </w:r>
            <w:r w:rsidR="00450599" w:rsidRPr="00455DAF">
              <w:t>готовность конструктивно разрешать конфликты посредством учета интересов сторон и сотрудничества;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о</w:t>
            </w:r>
            <w:r w:rsidR="00334B69" w:rsidRPr="00455DAF">
              <w:t xml:space="preserve">) </w:t>
            </w:r>
            <w:r w:rsidR="00450599" w:rsidRPr="00455DAF">
              <w:t xml:space="preserve">овладение начальными сведениями о сущности и особенностях объектов, процессов и явлений действительности </w:t>
            </w:r>
            <w:r w:rsidR="00450599" w:rsidRPr="00455DAF">
              <w:lastRenderedPageBreak/>
              <w:t>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п</w:t>
            </w:r>
            <w:r w:rsidR="00334B69" w:rsidRPr="00455DAF">
              <w:t xml:space="preserve">) </w:t>
            </w:r>
            <w:r w:rsidR="00450599" w:rsidRPr="00455DAF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р</w:t>
            </w:r>
            <w:r w:rsidR="00334B69" w:rsidRPr="00455DAF">
              <w:t xml:space="preserve">) </w:t>
            </w:r>
            <w:r w:rsidR="00450599" w:rsidRPr="00455DAF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Метапредметные результаты освоения АООП НОО в целом соответствуют </w:t>
            </w:r>
            <w:hyperlink r:id="rId12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НОО. </w:t>
            </w:r>
            <w:hyperlink r:id="rId13" w:history="1">
              <w:r w:rsidR="00067A07" w:rsidRPr="00455DAF">
                <w:rPr>
                  <w:rStyle w:val="a4"/>
                  <w:rFonts w:cs="Times New Roman CYR"/>
                  <w:color w:val="auto"/>
                </w:rPr>
                <w:t>Пункт</w:t>
              </w:r>
            </w:hyperlink>
            <w:r w:rsidR="00067A07" w:rsidRPr="00455DAF">
              <w:t xml:space="preserve"> л</w:t>
            </w:r>
            <w:r w:rsidRPr="00455DAF">
              <w:t xml:space="preserve"> предусматривает: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л</w:t>
            </w:r>
            <w:r w:rsidR="00334B69" w:rsidRPr="00455DAF">
              <w:t xml:space="preserve">) </w:t>
            </w:r>
            <w:r w:rsidR="00450599" w:rsidRPr="00455DAF">
              <w:t>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готовность признавать возможность существования различных точек зрения и права каждого иметь свою;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готовность давать оценку событий, поступков людей, излагать свое мнение.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предусматриваются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32" w:name="sub_11404"/>
            <w:r w:rsidRPr="00455DAF">
              <w:lastRenderedPageBreak/>
              <w:t>Предметные результаты освоения АООП НОО</w:t>
            </w:r>
            <w:bookmarkEnd w:id="32"/>
            <w:r w:rsidR="00455DAF" w:rsidRPr="00455DAF">
              <w:t xml:space="preserve"> </w:t>
            </w:r>
            <w:bookmarkStart w:id="33" w:name="_Hlk45029428"/>
            <w:r w:rsidR="00455DAF" w:rsidRPr="00455DAF">
              <w:rPr>
                <w:rFonts w:ascii="Times New Roman" w:hAnsi="Times New Roman" w:cs="Times New Roman"/>
              </w:rPr>
              <w:t>(пункт 4.4. Стандарта)</w:t>
            </w:r>
            <w:bookmarkEnd w:id="33"/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Предметные результаты освоения АООП НОО соответствуют </w:t>
            </w:r>
            <w:hyperlink r:id="rId14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 (за исключением учебного предмета </w:t>
            </w:r>
            <w:r w:rsidR="00067A07" w:rsidRPr="00455DAF">
              <w:t>«</w:t>
            </w:r>
            <w:r w:rsidRPr="00455DAF">
              <w:t>Музыка</w:t>
            </w:r>
            <w:r w:rsidR="00067A07" w:rsidRPr="00455DAF">
              <w:t>»</w:t>
            </w:r>
            <w:r w:rsidRPr="00455DAF">
              <w:t>):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Филология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Русский язык. Родной язык: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формирование первоначальных представлений о единстве</w:t>
            </w:r>
            <w:r w:rsidR="00E254A1" w:rsidRPr="00E254A1">
              <w:t xml:space="preserve"> </w:t>
            </w:r>
            <w:r w:rsidR="00E254A1" w:rsidRPr="00E254A1">
              <w:t>и многообразии</w:t>
            </w:r>
            <w:r w:rsidR="00450599" w:rsidRPr="00455DAF">
              <w:t xml:space="preserve"> языкового и культурного пространства </w:t>
            </w:r>
            <w:r w:rsidR="00D86F88" w:rsidRPr="00455DAF">
              <w:t>Донецкой Народной Республики</w:t>
            </w:r>
            <w:r w:rsidR="007F1FF8" w:rsidRPr="007F1FF8">
              <w:t xml:space="preserve"> </w:t>
            </w:r>
            <w:r w:rsidR="007F1FF8" w:rsidRPr="007F1FF8">
              <w:t>и России</w:t>
            </w:r>
            <w:r w:rsidR="00450599" w:rsidRPr="00455DAF">
              <w:t>, о языке как основе национального самосознания;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455DAF">
              <w:t>Донецкой Народной Республики</w:t>
            </w:r>
            <w:r w:rsidR="007F1FF8" w:rsidRPr="007F1FF8">
              <w:t xml:space="preserve"> </w:t>
            </w:r>
            <w:r w:rsidR="007F1FF8" w:rsidRPr="007F1FF8">
              <w:t>и России</w:t>
            </w:r>
            <w:r w:rsidR="00450599" w:rsidRPr="00455DAF">
              <w:t>, языка межнационального общения;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в) </w:t>
            </w:r>
            <w:r w:rsidR="00450599" w:rsidRPr="00455DAF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Филология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Русский язык (</w:t>
            </w:r>
            <w:r w:rsidR="00067A07" w:rsidRPr="00455DAF">
              <w:t>«</w:t>
            </w:r>
            <w:r w:rsidRPr="00455DAF">
              <w:t>Обучение грамоте</w:t>
            </w:r>
            <w:r w:rsidR="00067A07" w:rsidRPr="00455DAF">
              <w:t>»</w:t>
            </w:r>
            <w:r w:rsidRPr="00455DAF">
              <w:t>, "</w:t>
            </w:r>
            <w:r w:rsidR="00067A07" w:rsidRPr="00455DAF">
              <w:t>«</w:t>
            </w:r>
            <w:r w:rsidRPr="00455DAF">
              <w:t>Формирование грамматического строя речи</w:t>
            </w:r>
            <w:r w:rsidR="00067A07" w:rsidRPr="00455DAF">
              <w:t>»</w:t>
            </w:r>
            <w:r w:rsidRPr="00455DAF">
              <w:t xml:space="preserve">, </w:t>
            </w:r>
            <w:r w:rsidR="00067A07" w:rsidRPr="00455DAF">
              <w:t>«</w:t>
            </w:r>
            <w:r w:rsidRPr="00455DAF">
              <w:t>Грамматика</w:t>
            </w:r>
            <w:r w:rsidR="00067A07" w:rsidRPr="00455DAF">
              <w:t>»</w:t>
            </w:r>
            <w:r w:rsidRPr="00455DAF">
              <w:t>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455DAF">
              <w:t>Донецкой Народной Республики</w:t>
            </w:r>
            <w:r w:rsidR="007F1FF8" w:rsidRPr="007F1FF8">
              <w:t xml:space="preserve"> </w:t>
            </w:r>
            <w:r w:rsidR="007F1FF8" w:rsidRPr="007F1FF8">
              <w:t>и России</w:t>
            </w:r>
            <w:r w:rsidR="00450599" w:rsidRPr="00455DAF">
              <w:t>, языка межнационального общения;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знание основных речевых форм и правил их применения;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умение решать актуальные </w:t>
            </w:r>
            <w:r w:rsidR="00371009" w:rsidRPr="00455DAF">
              <w:t>жизненные</w:t>
            </w:r>
            <w:r w:rsidR="00450599" w:rsidRPr="00455DAF">
              <w:t xml:space="preserve"> </w:t>
            </w:r>
            <w:r w:rsidR="00450599" w:rsidRPr="00455DAF">
              <w:lastRenderedPageBreak/>
              <w:t>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</w:t>
            </w:r>
            <w:proofErr w:type="spellStart"/>
            <w:r w:rsidR="00450599" w:rsidRPr="00455DAF">
              <w:t>дактильной</w:t>
            </w:r>
            <w:proofErr w:type="spellEnd"/>
            <w:r w:rsidR="00450599" w:rsidRPr="00455DAF">
              <w:t xml:space="preserve"> формы речи как вспомогательной;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умени</w:t>
            </w:r>
            <w:r w:rsidR="00067A07" w:rsidRPr="00455DAF">
              <w:t>е</w:t>
            </w:r>
            <w:r w:rsidR="00450599" w:rsidRPr="00455DAF">
              <w:t xml:space="preserve">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основными закономерностями языка, словообразовательными моделями;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сформированность навыков построения предложений с одновременным уточнением значений входящих в них словоформ;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3)  </w:t>
            </w:r>
            <w:r w:rsidR="00450599" w:rsidRPr="00455DAF">
              <w:t>овладение орфографическими знаниями и умениями, каллиграфическими навыками.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Язык и речевая практика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Русский язык (</w:t>
            </w:r>
            <w:r w:rsidR="00067A07" w:rsidRPr="00455DAF">
              <w:t>«</w:t>
            </w:r>
            <w:r w:rsidRPr="00455DAF">
              <w:t>Обучение грамоте</w:t>
            </w:r>
            <w:r w:rsidR="00067A07" w:rsidRPr="00455DAF">
              <w:t>»</w:t>
            </w:r>
            <w:r w:rsidRPr="00455DAF">
              <w:t xml:space="preserve">, </w:t>
            </w:r>
            <w:r w:rsidR="00067A07" w:rsidRPr="00455DAF">
              <w:t>«</w:t>
            </w:r>
            <w:r w:rsidRPr="00455DAF">
              <w:t>Формирование грамматического строя речи</w:t>
            </w:r>
            <w:r w:rsidR="00067A07" w:rsidRPr="00455DAF">
              <w:t>»</w:t>
            </w:r>
            <w:r w:rsidRPr="00455DAF">
              <w:t>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осознанное, сознательное чтение, понимание смысла доступных текстов;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умения выбирать </w:t>
            </w:r>
            <w:r w:rsidR="00450599" w:rsidRPr="00455DAF">
              <w:lastRenderedPageBreak/>
              <w:t>адекватные средства коммуникации в зависимости от собеседника (слышащий, глухой, слабослышащий);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использовать дактилологию и, при необходимости, жестовую речь;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сформированность навыков построения предложений с одновременным уточнением значений входящих в них словоформ;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структурой простого предложения;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владение орфографическими знаниями и умениями, каллиграфическими навыками.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Литературное чтение. Литературное чтение на родном языке: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осознание значимости чтения для личного развития;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представлений о мире, </w:t>
            </w:r>
            <w:r w:rsidRPr="00455DAF">
              <w:lastRenderedPageBreak/>
              <w:t>истории и культуре, первоначальных этических представлений, понятий о добре и зле, нравственности;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успешности обучения по всем учебным предметам;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потребности в систематическом чтении;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умение самостоятельно выбирать интересующую литературу;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справочными источниками для понимания и получения дополнительной информации.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Иностранный язык: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приобретение начальных навыков общения в устной и письменной форме с </w:t>
            </w:r>
            <w:r w:rsidR="00450599" w:rsidRPr="00455DAF">
              <w:lastRenderedPageBreak/>
              <w:t>носителями иностранного языка на основе своих речевых возможностей и потребностей;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освоение правил речевого и неречевого поведения;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Возможная неуспеваемость обучающегося с нарушением слуха при освоении содержания учебного предмета </w:t>
            </w:r>
            <w:r w:rsidR="00067A07" w:rsidRPr="00455DAF">
              <w:t>«</w:t>
            </w:r>
            <w:r w:rsidRPr="00455DAF">
              <w:t>Иностранный язык</w:t>
            </w:r>
            <w:r w:rsidR="00067A07" w:rsidRPr="00455DAF">
              <w:t xml:space="preserve">» </w:t>
            </w:r>
            <w:r w:rsidRPr="00455DAF">
              <w:t xml:space="preserve">обусловлена особенностями слухоречевого развития ребёнка с нарушением слуха и не является основанием для </w:t>
            </w:r>
            <w:proofErr w:type="spellStart"/>
            <w:r w:rsidRPr="00455DAF">
              <w:t>неаттестации</w:t>
            </w:r>
            <w:proofErr w:type="spellEnd"/>
            <w:r w:rsidRPr="00455DAF">
              <w:t xml:space="preserve"> обучающегося.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Литературное чтение: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сформированность умения осознанно воспринимать и оценивать содержание и </w:t>
            </w:r>
            <w:r w:rsidR="00450599" w:rsidRPr="00455DAF">
              <w:t>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г</w:t>
            </w:r>
            <w:r w:rsidR="00334B69" w:rsidRPr="00455DAF">
              <w:t xml:space="preserve">) </w:t>
            </w:r>
            <w:r w:rsidR="00450599" w:rsidRPr="00455DAF">
              <w:t>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речи: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овладение способностью пользоваться устной и письменной речью для решения соответствующих возрасту </w:t>
            </w:r>
            <w:r w:rsidR="00371009" w:rsidRPr="00455DAF">
              <w:t>жизненных</w:t>
            </w:r>
            <w:r w:rsidR="00450599" w:rsidRPr="00455DAF">
              <w:t xml:space="preserve"> задач, включая коммуникацию в сети Интернет;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б)</w:t>
            </w:r>
            <w:r w:rsidR="00067A07" w:rsidRPr="00455DAF">
              <w:t xml:space="preserve"> </w:t>
            </w:r>
            <w:r w:rsidR="00450599" w:rsidRPr="00455DAF">
              <w:t>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уточнять непонятое в ходе коммуникации со взрослыми и сверстниками;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высказывания, выраженного не только знакомыми, но и незнакомыми речевыми средствами, иной структурой фразы, в новых условиях общения;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умение выбирать адекватные средства коммуникации в зависимости от собеседника (слышащий, глухой, </w:t>
            </w:r>
            <w:proofErr w:type="gramStart"/>
            <w:r w:rsidRPr="00455DAF">
              <w:t>слабо слышащий</w:t>
            </w:r>
            <w:proofErr w:type="gramEnd"/>
            <w:r w:rsidRPr="00455DAF">
              <w:t>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 xml:space="preserve">овладение умением использовать дактилологию как вспомогательное </w:t>
            </w:r>
            <w:r w:rsidR="00450599" w:rsidRPr="00455DAF">
              <w:lastRenderedPageBreak/>
              <w:t>средство.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Предметно-практическое обучение: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полным, осознанным значением слов, обозначающих объект и действия, связанные с ним;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ориентироваться в пространстве;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навыков трудового сотрудничества со сверстниками.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Чтение: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умения высказывать отношение к поступкам героев, оценивать поступки героев и мотивы поступков;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сформированность представлений о мире, </w:t>
            </w:r>
            <w:r w:rsidR="00450599" w:rsidRPr="00455DAF">
              <w:t>первоначальных этических представлений, понятий о добре и зле, нравственности;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выбор с помощью взрослого интересующей литературы;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смысла читаемых текстов.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речи: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осмысление значимости речи для решения коммуникативных и познавательных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овладение умением использовать дактилологию как вспомогательное средство;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использование диалогической формы речи в различных ситуациях общения;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использовать дактилологию как вспомогательное средство.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Предметно-практическое обучение: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-бытовой деятельности.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овладение полным, осознанным значением слов, обозначающих объект и </w:t>
            </w:r>
            <w:r w:rsidR="00450599" w:rsidRPr="00455DAF">
              <w:lastRenderedPageBreak/>
              <w:t>действия, связанные с ним;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ориентироваться в пространстве;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навыков трудового сотрудничества со сверстниками.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Математика и информатика: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использование начальных математических знаний для описания и объяснения окружающих предметов, процессов, явлений, а также оценки их </w:t>
            </w:r>
            <w:r w:rsidR="00450599" w:rsidRPr="00455DAF">
              <w:lastRenderedPageBreak/>
              <w:t>количественных и пространственных отношений;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б)</w:t>
            </w:r>
            <w:r w:rsidR="00D77A15" w:rsidRPr="00455DAF">
              <w:t xml:space="preserve"> </w:t>
            </w:r>
            <w:r w:rsidR="00450599" w:rsidRPr="00455DAF"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приобретение первоначальных представлений о компьютерной грамотности.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Математика и информатика: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использование начальных математических знаний для решения практических (</w:t>
            </w:r>
            <w:r w:rsidR="00371009" w:rsidRPr="00455DAF">
              <w:t>жизненных</w:t>
            </w:r>
            <w:r w:rsidR="00450599" w:rsidRPr="00455DAF">
              <w:t xml:space="preserve">) задач, соответствующих уровню развития и </w:t>
            </w:r>
            <w:r w:rsidR="00450599" w:rsidRPr="00455DAF">
              <w:lastRenderedPageBreak/>
              <w:t>возрастным интересам;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основами словесно-логического мышления, математической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      </w:r>
            <w:proofErr w:type="spellStart"/>
            <w:r w:rsidR="00450599" w:rsidRPr="00455DAF">
              <w:t>слухо</w:t>
            </w:r>
            <w:proofErr w:type="spellEnd"/>
            <w:r w:rsidR="00450599" w:rsidRPr="00455DAF">
      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приобретение первоначальных представлений о компьютерной грамотности.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Математика: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использование начальных математических знаний о числах, мерах, величинах и геометрических фигурах для описания и объяснения окружающих </w:t>
            </w:r>
            <w:r w:rsidR="00450599" w:rsidRPr="00455DAF">
              <w:lastRenderedPageBreak/>
              <w:t>предметов, процессов, явлений, а также оценки их количественных и пространственных отношений;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применение математических знаний для решения учебно-познавательных, учебно-практических, </w:t>
            </w:r>
            <w:r w:rsidR="00371009" w:rsidRPr="00455DAF">
              <w:t>жизненных</w:t>
            </w:r>
            <w:r w:rsidR="00450599" w:rsidRPr="00455DAF">
              <w:t xml:space="preserve"> и профессиональных задач.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Обществознание и естествознание (Окружающий мир):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понимание особой роли </w:t>
            </w:r>
            <w:r w:rsidR="00D86F88" w:rsidRPr="00455DAF">
              <w:t>Донецкой Народной Республики</w:t>
            </w:r>
            <w:r w:rsidR="00450599" w:rsidRPr="00455DAF">
              <w:t xml:space="preserve"> в мировой истории, </w:t>
            </w:r>
            <w:r w:rsidR="00450599" w:rsidRPr="00455DAF">
              <w:lastRenderedPageBreak/>
              <w:t>воспитание чувства гордости за национальные свершения, открытия, победы;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уважительного отношения к </w:t>
            </w:r>
            <w:r w:rsidR="006462AC">
              <w:t>Донецкой Народной Республике</w:t>
            </w:r>
            <w:r w:rsidR="00450599" w:rsidRPr="00455DAF">
              <w:t>, родному краю, своей семье, истории, культуре, природе нашей страны, ее современной жизни;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455DAF">
              <w:t>здоровьесберегающего</w:t>
            </w:r>
            <w:proofErr w:type="spellEnd"/>
            <w:r w:rsidR="00450599" w:rsidRPr="00455DAF">
              <w:t xml:space="preserve"> поведения в природной и социальной среде;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Обществознание и естествознание (Окружающий мир):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представлением об окружающем мире;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б) </w:t>
            </w:r>
            <w:r w:rsidR="00450599" w:rsidRPr="00455DAF">
              <w:t>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осознание целостности окружающего мира, освоение основ экологической грамотности;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455DAF">
              <w:t>здоровьесберегающего</w:t>
            </w:r>
            <w:proofErr w:type="spellEnd"/>
            <w:r w:rsidR="00450599" w:rsidRPr="00455DAF">
              <w:t xml:space="preserve"> поведения в природной и социальной среде;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Естествознание: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элементарных знаний о предметах и явлениях окружающего мира;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умения наблюдать, </w:t>
            </w:r>
            <w:r w:rsidR="00450599" w:rsidRPr="00455DAF">
              <w:lastRenderedPageBreak/>
              <w:t>сравнивать предметы и явления живой и неживой природы;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простейших взаимосвязей и взаимозависимостей между миром живой и неживой природы;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доступными способами изучения природных явлений и процессов и некоторых социальных объектов;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понимание значения сохранных анализаторов для жизнедеятельности.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Основы духовно-нравственной культуры народов </w:t>
            </w:r>
            <w:r w:rsidR="00D86F88" w:rsidRPr="00455DAF">
              <w:t>Донецкой Народной Республики</w:t>
            </w:r>
            <w:r w:rsidRPr="00455DAF">
              <w:t>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готовность к нравственному самосовершенствованию, духовному саморазвитию;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в) </w:t>
            </w:r>
            <w:r w:rsidR="00450599" w:rsidRPr="00455DAF">
              <w:t>понимание значения нравственности, веры и религии в жизни человека и общества;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CA4DB6" w:rsidRPr="00455DAF">
              <w:t xml:space="preserve"> России и</w:t>
            </w:r>
            <w:r w:rsidR="00450599" w:rsidRPr="00455DAF">
              <w:t xml:space="preserve"> </w:t>
            </w:r>
            <w:r w:rsidR="00D86F88" w:rsidRPr="00455DAF">
              <w:t>Донецкой Народной Республики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первоначальные представления об исторической роли традиционных религий в становлении государственности;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становление внутренней установки личности поступать согласно своей совести;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455DAF">
              <w:t>Донецкой Народной Республики</w:t>
            </w:r>
            <w:r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осознание ценности человеческой жизни.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Основы религиозных культур и светской этики: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светской этике, о традиционных религиях;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осознание ценности человеческой жизни;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употребление духовно-нравственной лексики в собственных суждениях.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предусматривается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Искусство.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Изобразительное искусство: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красоты как ценности;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потребности в художественном творчестве и в общении с искусством;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D77A15" w:rsidRPr="00455DAF">
              <w:t>о</w:t>
            </w:r>
            <w:r w:rsidR="00450599" w:rsidRPr="00455DAF">
              <w:t xml:space="preserve">владение практическими умениями и </w:t>
            </w:r>
            <w:r w:rsidR="00450599" w:rsidRPr="00455DAF">
              <w:lastRenderedPageBreak/>
              <w:t>навыками в восприятии, анализе и оценке произведений искусства;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Искусство.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Изобразительное искусство: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роли изобразительного искусства в жизни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эстетических чувств, умения видеть и понимать красивое, дифференцировать красивое от </w:t>
            </w:r>
            <w:r w:rsidR="00D77A15" w:rsidRPr="00455DAF">
              <w:t>«</w:t>
            </w:r>
            <w:r w:rsidR="00450599" w:rsidRPr="00455DAF">
              <w:t>некрасивого</w:t>
            </w:r>
            <w:r w:rsidR="00D77A15" w:rsidRPr="00455DAF">
              <w:t>»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="00450599" w:rsidRPr="00455DAF">
              <w:t>слухозрительного</w:t>
            </w:r>
            <w:proofErr w:type="spellEnd"/>
            <w:r w:rsidR="00450599" w:rsidRPr="00455DAF">
              <w:t xml:space="preserve"> восприятия и достаточно </w:t>
            </w:r>
            <w:r w:rsidR="00450599" w:rsidRPr="00455DAF">
              <w:lastRenderedPageBreak/>
              <w:t>внятного воспроизведения тематической и терминологической лексики;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Искусство.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Изобразительное искусство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сформированность эстетических чувств, умения видеть и понимать красивое, дифференцировать красивое от </w:t>
            </w:r>
            <w:r w:rsidR="00D77A15" w:rsidRPr="00455DAF">
              <w:t>«</w:t>
            </w:r>
            <w:r w:rsidR="00450599" w:rsidRPr="00455DAF">
              <w:t>некрасивого</w:t>
            </w:r>
            <w:r w:rsidR="00D77A15" w:rsidRPr="00455DAF">
              <w:t>»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="00450599" w:rsidRPr="00455DAF">
              <w:t>слухозрительного</w:t>
            </w:r>
            <w:proofErr w:type="spellEnd"/>
            <w:r w:rsidR="00450599" w:rsidRPr="00455DAF">
              <w:t xml:space="preserve"> восприятия и достаточно внятного воспроизведения тематической и терминологической лексики;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овладение элементарными </w:t>
            </w:r>
            <w:r w:rsidR="00450599" w:rsidRPr="00455DAF">
              <w:lastRenderedPageBreak/>
              <w:t>практическими умениями и навыками в различных видах художественной деятельности (рисунке, живописи,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скульптуре, художественном конструировании и пр.).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Музыка: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450599" w:rsidRPr="00455DAF" w:rsidRDefault="00D77A15" w:rsidP="00F750CE">
            <w:pPr>
              <w:pStyle w:val="a8"/>
              <w:jc w:val="both"/>
            </w:pPr>
            <w:r w:rsidRPr="00455DAF">
              <w:t>а</w:t>
            </w:r>
            <w:r w:rsidR="00334B69" w:rsidRPr="00455DAF">
              <w:t xml:space="preserve">) </w:t>
            </w:r>
            <w:r w:rsidR="00450599" w:rsidRPr="00455DAF">
              <w:t>сформированность первоначальных представлений о роли музыки в жизни человека;</w:t>
            </w:r>
          </w:p>
          <w:p w:rsidR="00450599" w:rsidRPr="00455DAF" w:rsidRDefault="00D77A15" w:rsidP="00F750CE">
            <w:pPr>
              <w:pStyle w:val="a8"/>
              <w:jc w:val="both"/>
            </w:pPr>
            <w:r w:rsidRPr="00455DAF">
              <w:t>б</w:t>
            </w:r>
            <w:r w:rsidR="00334B69" w:rsidRPr="00455DAF">
              <w:t xml:space="preserve">) </w:t>
            </w:r>
            <w:r w:rsidR="00450599" w:rsidRPr="00455DAF">
              <w:t>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 учебному предмету </w:t>
            </w:r>
            <w:r w:rsidR="00D77A15" w:rsidRPr="00455DAF">
              <w:t>«</w:t>
            </w:r>
            <w:r w:rsidRPr="00455DAF">
              <w:t>Музыка</w:t>
            </w:r>
            <w:r w:rsidR="00D77A15" w:rsidRPr="00455DAF">
              <w:t>»</w:t>
            </w:r>
            <w:r w:rsidRPr="00455DAF">
              <w:t xml:space="preserve"> оценивание предметных результатов не предполагается.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предусматривается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предусматривается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 мире профессий и важности правильного выбора профессии;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приобретение навыков самообслуживания;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технологическими приемами ручной обработки материалов;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усвоение правил техники безопасности;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Технология: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приобретение первоначальных представлений о значении труда в жизни человека и общества, о профессиях;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представлений о </w:t>
            </w:r>
            <w:r w:rsidR="00450599" w:rsidRPr="00455DAF">
              <w:lastRenderedPageBreak/>
              <w:t>свойствах материалов;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приобретение навыков самообслуживания;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усвоение правил техники безопасности;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Технология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б) </w:t>
            </w:r>
            <w:r w:rsidR="00450599" w:rsidRPr="00455DAF">
              <w:t>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использование приобретенных знаний и умений для решения повседневных практических задач.</w:t>
            </w:r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Физическая культура: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</w:t>
            </w:r>
            <w:r w:rsidR="00450599" w:rsidRPr="00455DAF">
              <w:lastRenderedPageBreak/>
              <w:t>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овладение умениями организовывать </w:t>
            </w:r>
            <w:proofErr w:type="spellStart"/>
            <w:r w:rsidR="00450599" w:rsidRPr="00455DAF">
              <w:t>здоровьесберегающую</w:t>
            </w:r>
            <w:proofErr w:type="spellEnd"/>
            <w:r w:rsidR="00450599" w:rsidRPr="00455DAF"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Физическая культура: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умения следить за </w:t>
            </w:r>
            <w:r w:rsidR="00450599" w:rsidRPr="00455DAF">
              <w:lastRenderedPageBreak/>
              <w:t>своим физическим состоянием, осанкой;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простых инструкций в ходе игр и при выполнении физических упражнений;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в соответствии с возрастом и индивидуальными особенностями доступными видами физкультурно-</w:t>
            </w:r>
            <w:r w:rsidR="00CA4DB6" w:rsidRPr="00455DAF">
              <w:t xml:space="preserve"> </w:t>
            </w:r>
            <w:r w:rsidRPr="00455DAF">
              <w:t>спортивной деятельности.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Физическая культура: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овладение умениями правильно </w:t>
            </w:r>
            <w:r w:rsidRPr="00455DAF">
              <w:lastRenderedPageBreak/>
              <w:t xml:space="preserve">организовывать </w:t>
            </w:r>
            <w:proofErr w:type="spellStart"/>
            <w:r w:rsidRPr="00455DAF">
              <w:t>здоровьесберегающую</w:t>
            </w:r>
            <w:proofErr w:type="spellEnd"/>
            <w:r w:rsidRPr="00455DAF">
              <w:t xml:space="preserve"> жизнедеятельность (режим дня, утренняя зарядка, оздоровительные мероприятия и т.д.);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      </w:r>
            <w:proofErr w:type="spellStart"/>
            <w:r w:rsidR="00450599" w:rsidRPr="00455DAF">
              <w:t>синдромальными</w:t>
            </w:r>
            <w:proofErr w:type="spellEnd"/>
            <w:r w:rsidR="00450599" w:rsidRPr="00455DAF">
              <w:t xml:space="preserve">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r w:rsidRPr="00455DAF">
              <w:t>Результаты освоения коррекционно-развивающей области АООП НОО</w:t>
            </w:r>
            <w:r w:rsidR="00455DAF" w:rsidRPr="00455DAF">
              <w:t xml:space="preserve"> </w:t>
            </w:r>
            <w:bookmarkStart w:id="34" w:name="_Hlk45029511"/>
            <w:r w:rsidR="00455DAF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  <w:bookmarkEnd w:id="34"/>
          </w:p>
        </w:tc>
      </w:tr>
      <w:tr w:rsidR="00450599" w:rsidRPr="00455DAF" w:rsidTr="002B36E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пользоваться голосом, речевым </w:t>
            </w:r>
            <w:r w:rsidR="00450599" w:rsidRPr="00455DAF">
              <w:lastRenderedPageBreak/>
              <w:t>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правильное произнесение в словах звуков речи и их сочетаний;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умение изменять основные акустические характеристики голоса;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практическое владение основными закономерностями грамматического и лексического строя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овладение синтаксическими конструкциями различной сложности и их использование;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450599" w:rsidRPr="00455DAF" w:rsidRDefault="00D77A15" w:rsidP="00F750CE">
            <w:pPr>
              <w:pStyle w:val="a8"/>
              <w:jc w:val="both"/>
            </w:pPr>
            <w:r w:rsidRPr="00455DAF">
              <w:t>з</w:t>
            </w:r>
            <w:r w:rsidR="00334B69" w:rsidRPr="00455DAF">
              <w:t xml:space="preserve">) </w:t>
            </w:r>
            <w:r w:rsidR="00450599" w:rsidRPr="00455DAF">
              <w:t>сформированность языковых операций, необходимых для овладения чтение и письмом;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смысла текстов в устной и письменной формах;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позитивное отношение и устойчивые мотивы к изучению языка;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к) </w:t>
            </w:r>
            <w:r w:rsidR="00450599" w:rsidRPr="00455DAF">
              <w:t>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Требования к результатам освоения программы коррекционной работы должны отражать: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развитие адекватных представлений о собственных возможностях, насущно необходимом жизнеобеспечении: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адекватно оценивать свои силы;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специальной тревожной кнопкой на мобильном телефоне;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написать при необходимости </w:t>
            </w:r>
            <w:r w:rsidR="00293C23" w:rsidRPr="00455DAF">
              <w:t>SMS</w:t>
            </w:r>
            <w:r w:rsidRPr="00455DAF">
              <w:t>-сообщение;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адекватно выбрать взрослого и обратиться к нему за помощью;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выделять ситуации, когда требуется привлечение родителей;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принимать решения в области жизнеобеспечения;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достаточным запасом фраз для обозначения возникшей проблемы;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овладение социально-бытовыми умениями, используемыми в повседневной </w:t>
            </w:r>
            <w:r w:rsidR="00450599" w:rsidRPr="00455DAF">
              <w:lastRenderedPageBreak/>
              <w:t>жизни: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прогресс в самостоятельности и независимости в быту и школе;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представления об устройстве домашней и школьной жизни;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включаться в разнообразные повседневные школьные дела;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стремление ребёнка участвовать в подготовке и проведении праздника;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достаточным запасом фраз и определений для участия в подготовке и проведении праздника;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овладение навыками коммуникации: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умение решать актуальные </w:t>
            </w:r>
            <w:r w:rsidR="00371009" w:rsidRPr="00455DAF">
              <w:t>жизненные</w:t>
            </w:r>
            <w:r w:rsidRPr="00455DAF">
              <w:t xml:space="preserve"> задачи, используя коммуникацию как средство достижения цели (вербальную, невербальную);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корректно выразить отказ и недовольство, благодарность, сочувствие;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поддерживать продуктивное взаимодействие в процессе коммуникации, умение корректно выразить отказ и неудовольствие, благодарность, сочувствие;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представления о внятности собственной речи и возможностях слышащих людей понимать её;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умение ребёнка следить за тем, понимает ли собеседник его речь (достаточно ли она внятная);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представление об особых способах коммуникации людей с нарушением слуха между собой;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дифференциация и осмысление картины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адекватность бытового поведения ребёнка с точки зрения опасности (безопасности) для себя и окружающих;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способность прогнозировать последствия своих поступков;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расширение и накопление знакомых и разнообразно освоенных мест за пределами дома и школы;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незнакомыми людьми в транспорте и т.д.);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понимание недопустимости выяснения </w:t>
            </w:r>
            <w:r w:rsidRPr="00455DAF">
              <w:lastRenderedPageBreak/>
              <w:t>информации сугубо личного характера при общении с учителем или незнакомым взрослым;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расширение круга освоенных социальных контактов.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Результаты освоения коррекционно-развивающей области АООП НОО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Формирование речевого слуха и произносительной стороны устной речи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Восприятие на слух с помощью двух индивидуальных слуховых аппаратов,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различение, опознавание и распознавание на </w:t>
            </w:r>
            <w:r w:rsidRPr="00455DAF">
              <w:t>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реализация умений вероятностного прогнозирования речевого сообщения при его </w:t>
            </w:r>
            <w:proofErr w:type="spellStart"/>
            <w:r w:rsidRPr="00455DAF">
              <w:t>слухозрительном</w:t>
            </w:r>
            <w:proofErr w:type="spellEnd"/>
            <w:r w:rsidRPr="00455DAF">
              <w:t xml:space="preserve">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осуществление самоконтроля произносительной стороны речи, знание </w:t>
            </w:r>
            <w:r w:rsidRPr="00455DAF">
              <w:lastRenderedPageBreak/>
              <w:t>орфоэпических правил, их соблюдение в речи. Реализация навыков речевого поведения;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желание и умения участвовать в устной коммуникации.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Музыкально-ритмические занятия</w:t>
            </w:r>
            <w:r w:rsidR="00D77A15" w:rsidRPr="00455DAF">
              <w:t>»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Приобщение к 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выразительной и изобразительной функций музыки;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      </w:r>
            <w:proofErr w:type="spellStart"/>
            <w:r w:rsidRPr="00455DAF">
              <w:t>темпоритмической</w:t>
            </w:r>
            <w:proofErr w:type="spellEnd"/>
            <w:r w:rsidRPr="00455DAF">
              <w:t xml:space="preserve"> структуры мелодии,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 xml:space="preserve">, динамических </w:t>
            </w:r>
            <w:r w:rsidRPr="00455DAF">
              <w:lastRenderedPageBreak/>
              <w:t>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="007F1FF8" w:rsidRPr="007F1FF8">
              <w:t>Развитие восприятия неречевых звучаний и техника речи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определение на слух количества звуков, продолжительности их звучания (кратко, долго),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 xml:space="preserve"> (слитно или </w:t>
            </w:r>
            <w:proofErr w:type="spellStart"/>
            <w:r w:rsidRPr="00455DAF">
              <w:t>неслитно</w:t>
            </w:r>
            <w:proofErr w:type="spellEnd"/>
            <w:r w:rsidRPr="00455DAF">
              <w:t xml:space="preserve">), темпа (нормальный быстрый, медленный), громкости (нормально, громко, тихо), ритмов, высоты звучания. Восприятие </w:t>
            </w:r>
            <w:proofErr w:type="spellStart"/>
            <w:r w:rsidRPr="00455DAF">
              <w:t>слухозрительно</w:t>
            </w:r>
            <w:proofErr w:type="spellEnd"/>
            <w:r w:rsidRPr="00455DAF">
              <w:t xml:space="preserve">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</w:t>
            </w:r>
            <w:r w:rsidRPr="00455DAF">
              <w:lastRenderedPageBreak/>
              <w:t>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Результаты освоения коррекционно-развивающей области АООП НОО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Формирование речевого слуха и произносительной стороны устной речи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Восприятие на слух с помощью двух индивидуальных слуховых аппаратов,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различение, опознавание и распознавание на </w:t>
            </w:r>
            <w:r w:rsidRPr="00455DAF">
              <w:t>слух знакомого по значению и необходимого в общении на уроках и во внеурочное время речевого материала (фраз, слов, словосочетаний);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применение отработанных приемов самоконтроля произносительной стороны речи;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Коррекционный курс </w:t>
            </w:r>
            <w:r w:rsidR="00D77A15" w:rsidRPr="00455DAF">
              <w:t>«</w:t>
            </w:r>
            <w:r w:rsidRPr="00455DAF">
              <w:t>Музыкально-ритмические занятия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      </w:r>
            <w:proofErr w:type="spellStart"/>
            <w:r w:rsidRPr="00455DAF">
              <w:t>темпоритмической</w:t>
            </w:r>
            <w:proofErr w:type="spellEnd"/>
            <w:r w:rsidRPr="00455DAF">
              <w:t xml:space="preserve"> структуры мелодии,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>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Коррекционный курс "Развитие восприятия неречевых звучаний и техника речи":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Наличие условной двигательной реакции на доступные неречевые звучания. Различение и опознавание на слух звучаний </w:t>
            </w:r>
            <w:r w:rsidRPr="00455DAF">
              <w:lastRenderedPageBreak/>
              <w:t>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определение на слух количества звуков, продолжительности их звучания (кратко, долго), характера </w:t>
            </w:r>
            <w:proofErr w:type="spellStart"/>
            <w:r w:rsidRPr="00455DAF">
              <w:t>звуковедения</w:t>
            </w:r>
            <w:proofErr w:type="spellEnd"/>
            <w:r w:rsidRPr="00455DAF">
              <w:t xml:space="preserve"> (слитно или </w:t>
            </w:r>
            <w:proofErr w:type="spellStart"/>
            <w:r w:rsidRPr="00455DAF">
              <w:t>неслитно</w:t>
            </w:r>
            <w:proofErr w:type="spellEnd"/>
            <w:r w:rsidRPr="00455DAF">
              <w:t xml:space="preserve">), темпа (нормальный быстрый, медленный), громкости (нормально, громко, тихо), ритмов, высоты звучания. Восприятие </w:t>
            </w:r>
            <w:proofErr w:type="spellStart"/>
            <w:r w:rsidRPr="00455DAF">
              <w:t>слухозрительно</w:t>
            </w:r>
            <w:proofErr w:type="spellEnd"/>
            <w:r w:rsidRPr="00455DAF">
              <w:t xml:space="preserve">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соблюдение орфоэпических правил в отработанных словах;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шумов, связанных с явлениями природы, различения и опознавания разговора и </w:t>
            </w:r>
            <w:r w:rsidRPr="00455DAF">
              <w:lastRenderedPageBreak/>
              <w:t>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 xml:space="preserve">Развитие </w:t>
            </w:r>
            <w:r w:rsidR="007F1FF8" w:rsidRPr="007F1FF8">
              <w:t>познавательной сферы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представлениями об окружающей действительности;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коррекция и развитие </w:t>
            </w:r>
            <w:r w:rsidR="007F1FF8" w:rsidRPr="007F1FF8">
              <w:t>познавательной сферы</w:t>
            </w:r>
            <w:r w:rsidRPr="00455DAF">
              <w:t xml:space="preserve"> и личностных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положительной мотивации к учению;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речевой активности в условиях совместной учебно-игровой деятельности.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Социально-бытовая ориентировка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умений и навыков по социально-бытовой ориентировке;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навыками личной гигиены, самообслуживания;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умения использовать при ориентировке информацию сохранных анализаторов.</w:t>
            </w:r>
          </w:p>
        </w:tc>
      </w:tr>
      <w:tr w:rsidR="00450599" w:rsidRPr="00455DAF" w:rsidTr="002B36E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35" w:name="sub_11406"/>
            <w:r w:rsidRPr="00455DAF">
              <w:lastRenderedPageBreak/>
              <w:t>Итоговая оценка качества освоения обучающимися АООП НОО</w:t>
            </w:r>
            <w:bookmarkEnd w:id="35"/>
            <w:r w:rsidR="00455DAF" w:rsidRPr="00455DAF">
              <w:t xml:space="preserve"> </w:t>
            </w:r>
            <w:r w:rsidR="00455DAF" w:rsidRPr="00455DAF">
              <w:rPr>
                <w:rFonts w:ascii="Times New Roman" w:hAnsi="Times New Roman" w:cs="Times New Roman"/>
              </w:rPr>
              <w:t>(пункт 4.6. Стандарта)</w:t>
            </w:r>
          </w:p>
        </w:tc>
      </w:tr>
      <w:tr w:rsidR="00450599" w:rsidRPr="00455DAF" w:rsidTr="002B36EE"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9B2F56" w:rsidRDefault="009B2F56" w:rsidP="00F040C0">
      <w:pPr>
        <w:ind w:firstLine="0"/>
      </w:pPr>
    </w:p>
    <w:p w:rsidR="00D94D72" w:rsidRDefault="00D94D72" w:rsidP="00F040C0">
      <w:pPr>
        <w:ind w:firstLine="0"/>
        <w:rPr>
          <w:sz w:val="28"/>
          <w:szCs w:val="28"/>
        </w:rPr>
      </w:pPr>
    </w:p>
    <w:p w:rsidR="001A6815" w:rsidRPr="001A6815" w:rsidRDefault="001A6815" w:rsidP="00F040C0">
      <w:pPr>
        <w:ind w:firstLine="0"/>
        <w:rPr>
          <w:sz w:val="28"/>
          <w:szCs w:val="28"/>
        </w:rPr>
      </w:pPr>
    </w:p>
    <w:p w:rsidR="00931169" w:rsidRPr="00F76243" w:rsidRDefault="00931169" w:rsidP="00931169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      Н.И. Котова</w:t>
      </w:r>
    </w:p>
    <w:p w:rsidR="00D94D72" w:rsidRPr="001A6815" w:rsidRDefault="00D94D72" w:rsidP="00931169">
      <w:pPr>
        <w:ind w:firstLine="0"/>
        <w:rPr>
          <w:sz w:val="28"/>
          <w:szCs w:val="28"/>
        </w:rPr>
      </w:pPr>
    </w:p>
    <w:sectPr w:rsidR="00D94D72" w:rsidRPr="001A6815" w:rsidSect="00783150">
      <w:headerReference w:type="default" r:id="rId15"/>
      <w:pgSz w:w="16837" w:h="11905" w:orient="landscape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42" w:rsidRDefault="00D02042">
      <w:r>
        <w:separator/>
      </w:r>
    </w:p>
  </w:endnote>
  <w:endnote w:type="continuationSeparator" w:id="0">
    <w:p w:rsidR="00D02042" w:rsidRDefault="00D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42" w:rsidRDefault="00D02042">
      <w:r>
        <w:separator/>
      </w:r>
    </w:p>
  </w:footnote>
  <w:footnote w:type="continuationSeparator" w:id="0">
    <w:p w:rsidR="00D02042" w:rsidRDefault="00D0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C0" w:rsidRDefault="004556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:rsidR="004556C0" w:rsidRPr="00C64482" w:rsidRDefault="004556C0" w:rsidP="004B3756">
    <w:pPr>
      <w:pStyle w:val="aa"/>
      <w:tabs>
        <w:tab w:val="clear" w:pos="4677"/>
        <w:tab w:val="clear" w:pos="9355"/>
        <w:tab w:val="center" w:pos="7143"/>
        <w:tab w:val="right" w:pos="14286"/>
      </w:tabs>
      <w:jc w:val="right"/>
    </w:pPr>
    <w: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23F50"/>
    <w:rsid w:val="0004772F"/>
    <w:rsid w:val="00047D7C"/>
    <w:rsid w:val="000603C6"/>
    <w:rsid w:val="000644B5"/>
    <w:rsid w:val="0006511D"/>
    <w:rsid w:val="00067A07"/>
    <w:rsid w:val="00074232"/>
    <w:rsid w:val="000841F5"/>
    <w:rsid w:val="00084928"/>
    <w:rsid w:val="00096731"/>
    <w:rsid w:val="000A62E8"/>
    <w:rsid w:val="000B7BDA"/>
    <w:rsid w:val="000B7FEF"/>
    <w:rsid w:val="000C430F"/>
    <w:rsid w:val="000D6051"/>
    <w:rsid w:val="000E3181"/>
    <w:rsid w:val="000F391A"/>
    <w:rsid w:val="0010049E"/>
    <w:rsid w:val="001007BF"/>
    <w:rsid w:val="00104F38"/>
    <w:rsid w:val="0012759A"/>
    <w:rsid w:val="00146EFB"/>
    <w:rsid w:val="00162D76"/>
    <w:rsid w:val="00163B4E"/>
    <w:rsid w:val="0019311A"/>
    <w:rsid w:val="001A6815"/>
    <w:rsid w:val="001B3164"/>
    <w:rsid w:val="001C13EE"/>
    <w:rsid w:val="002018E8"/>
    <w:rsid w:val="00226035"/>
    <w:rsid w:val="00236663"/>
    <w:rsid w:val="002512E6"/>
    <w:rsid w:val="00251E05"/>
    <w:rsid w:val="00252BD9"/>
    <w:rsid w:val="00253659"/>
    <w:rsid w:val="0025701E"/>
    <w:rsid w:val="00266C1F"/>
    <w:rsid w:val="0027103B"/>
    <w:rsid w:val="00277629"/>
    <w:rsid w:val="00293C23"/>
    <w:rsid w:val="00295F53"/>
    <w:rsid w:val="00297627"/>
    <w:rsid w:val="002A3138"/>
    <w:rsid w:val="002B36EE"/>
    <w:rsid w:val="002D2724"/>
    <w:rsid w:val="002E2536"/>
    <w:rsid w:val="002E34A1"/>
    <w:rsid w:val="002F5359"/>
    <w:rsid w:val="00303D20"/>
    <w:rsid w:val="00314306"/>
    <w:rsid w:val="00334B69"/>
    <w:rsid w:val="00334CF6"/>
    <w:rsid w:val="00350D92"/>
    <w:rsid w:val="003559C1"/>
    <w:rsid w:val="00361516"/>
    <w:rsid w:val="00371009"/>
    <w:rsid w:val="00373961"/>
    <w:rsid w:val="00381E11"/>
    <w:rsid w:val="00397E28"/>
    <w:rsid w:val="003D53BF"/>
    <w:rsid w:val="003E15FE"/>
    <w:rsid w:val="003E4B86"/>
    <w:rsid w:val="003E63CF"/>
    <w:rsid w:val="003F61CA"/>
    <w:rsid w:val="00414892"/>
    <w:rsid w:val="00431099"/>
    <w:rsid w:val="00442343"/>
    <w:rsid w:val="00450599"/>
    <w:rsid w:val="004514EB"/>
    <w:rsid w:val="0045203D"/>
    <w:rsid w:val="004556C0"/>
    <w:rsid w:val="00455A96"/>
    <w:rsid w:val="00455DAF"/>
    <w:rsid w:val="0046679C"/>
    <w:rsid w:val="00475BC3"/>
    <w:rsid w:val="004A7818"/>
    <w:rsid w:val="004B3756"/>
    <w:rsid w:val="004C1C94"/>
    <w:rsid w:val="004C391E"/>
    <w:rsid w:val="004C5D03"/>
    <w:rsid w:val="004D002B"/>
    <w:rsid w:val="004D26CF"/>
    <w:rsid w:val="004E6E03"/>
    <w:rsid w:val="0050458C"/>
    <w:rsid w:val="005071BF"/>
    <w:rsid w:val="00515A53"/>
    <w:rsid w:val="00536167"/>
    <w:rsid w:val="00547C9F"/>
    <w:rsid w:val="00564674"/>
    <w:rsid w:val="00587769"/>
    <w:rsid w:val="005A00A0"/>
    <w:rsid w:val="005A68FC"/>
    <w:rsid w:val="005D022A"/>
    <w:rsid w:val="005D7F0F"/>
    <w:rsid w:val="005F313F"/>
    <w:rsid w:val="00605156"/>
    <w:rsid w:val="006076A7"/>
    <w:rsid w:val="006351F4"/>
    <w:rsid w:val="00641C54"/>
    <w:rsid w:val="006462AC"/>
    <w:rsid w:val="006602D3"/>
    <w:rsid w:val="006678B3"/>
    <w:rsid w:val="0067209F"/>
    <w:rsid w:val="00675D57"/>
    <w:rsid w:val="006A19D3"/>
    <w:rsid w:val="006A25FA"/>
    <w:rsid w:val="006D0F80"/>
    <w:rsid w:val="006D3415"/>
    <w:rsid w:val="006D79CF"/>
    <w:rsid w:val="006E3C30"/>
    <w:rsid w:val="006E53A2"/>
    <w:rsid w:val="006E56A6"/>
    <w:rsid w:val="006F4E6E"/>
    <w:rsid w:val="00732A5B"/>
    <w:rsid w:val="00736CF4"/>
    <w:rsid w:val="00762812"/>
    <w:rsid w:val="00767A2B"/>
    <w:rsid w:val="00783150"/>
    <w:rsid w:val="007D03E9"/>
    <w:rsid w:val="007E24B3"/>
    <w:rsid w:val="007F1FF8"/>
    <w:rsid w:val="00807F0A"/>
    <w:rsid w:val="00815F29"/>
    <w:rsid w:val="0082052C"/>
    <w:rsid w:val="008342B0"/>
    <w:rsid w:val="00851E29"/>
    <w:rsid w:val="008661EF"/>
    <w:rsid w:val="008716A9"/>
    <w:rsid w:val="008A5C34"/>
    <w:rsid w:val="008C3FED"/>
    <w:rsid w:val="008F5DC8"/>
    <w:rsid w:val="009016A0"/>
    <w:rsid w:val="00914BC0"/>
    <w:rsid w:val="00916D35"/>
    <w:rsid w:val="0092195A"/>
    <w:rsid w:val="00922B8C"/>
    <w:rsid w:val="0093028D"/>
    <w:rsid w:val="00930B41"/>
    <w:rsid w:val="00931169"/>
    <w:rsid w:val="00971B80"/>
    <w:rsid w:val="00973AC2"/>
    <w:rsid w:val="0099153C"/>
    <w:rsid w:val="009B2F56"/>
    <w:rsid w:val="009D205E"/>
    <w:rsid w:val="009E7FC3"/>
    <w:rsid w:val="00A02639"/>
    <w:rsid w:val="00A061A9"/>
    <w:rsid w:val="00A12A2A"/>
    <w:rsid w:val="00A1634C"/>
    <w:rsid w:val="00A27FB5"/>
    <w:rsid w:val="00A31366"/>
    <w:rsid w:val="00A550CC"/>
    <w:rsid w:val="00A64297"/>
    <w:rsid w:val="00A8775E"/>
    <w:rsid w:val="00A9367B"/>
    <w:rsid w:val="00A94DE0"/>
    <w:rsid w:val="00A951CA"/>
    <w:rsid w:val="00A9622B"/>
    <w:rsid w:val="00AA4282"/>
    <w:rsid w:val="00AA7697"/>
    <w:rsid w:val="00AC1E5E"/>
    <w:rsid w:val="00AD0872"/>
    <w:rsid w:val="00AD7120"/>
    <w:rsid w:val="00AF4A33"/>
    <w:rsid w:val="00B0429E"/>
    <w:rsid w:val="00B23BB9"/>
    <w:rsid w:val="00B51D30"/>
    <w:rsid w:val="00B77D31"/>
    <w:rsid w:val="00B803A3"/>
    <w:rsid w:val="00B91A68"/>
    <w:rsid w:val="00B967CB"/>
    <w:rsid w:val="00BC4273"/>
    <w:rsid w:val="00BE2AFD"/>
    <w:rsid w:val="00BE459C"/>
    <w:rsid w:val="00BE73DD"/>
    <w:rsid w:val="00BF58CD"/>
    <w:rsid w:val="00C067AE"/>
    <w:rsid w:val="00C17C73"/>
    <w:rsid w:val="00C21BB9"/>
    <w:rsid w:val="00C27960"/>
    <w:rsid w:val="00C351F3"/>
    <w:rsid w:val="00C429CF"/>
    <w:rsid w:val="00C45D59"/>
    <w:rsid w:val="00C64482"/>
    <w:rsid w:val="00C803CA"/>
    <w:rsid w:val="00C80A0D"/>
    <w:rsid w:val="00C907E3"/>
    <w:rsid w:val="00CA4DB6"/>
    <w:rsid w:val="00CC10A4"/>
    <w:rsid w:val="00CD471C"/>
    <w:rsid w:val="00CD7A52"/>
    <w:rsid w:val="00CE780C"/>
    <w:rsid w:val="00CF6BA1"/>
    <w:rsid w:val="00D02042"/>
    <w:rsid w:val="00D0661B"/>
    <w:rsid w:val="00D232C9"/>
    <w:rsid w:val="00D308DE"/>
    <w:rsid w:val="00D77A15"/>
    <w:rsid w:val="00D828DB"/>
    <w:rsid w:val="00D86F88"/>
    <w:rsid w:val="00D94D72"/>
    <w:rsid w:val="00DC1103"/>
    <w:rsid w:val="00DC65B5"/>
    <w:rsid w:val="00DD6BD5"/>
    <w:rsid w:val="00DD6D97"/>
    <w:rsid w:val="00DE282E"/>
    <w:rsid w:val="00DE7E1E"/>
    <w:rsid w:val="00DF16FE"/>
    <w:rsid w:val="00E25251"/>
    <w:rsid w:val="00E254A1"/>
    <w:rsid w:val="00E26297"/>
    <w:rsid w:val="00E3450D"/>
    <w:rsid w:val="00E36511"/>
    <w:rsid w:val="00E40312"/>
    <w:rsid w:val="00E4352C"/>
    <w:rsid w:val="00E52B04"/>
    <w:rsid w:val="00E60A0B"/>
    <w:rsid w:val="00E616A3"/>
    <w:rsid w:val="00E65098"/>
    <w:rsid w:val="00E93757"/>
    <w:rsid w:val="00EB5056"/>
    <w:rsid w:val="00EB5081"/>
    <w:rsid w:val="00ED325A"/>
    <w:rsid w:val="00EE1DEA"/>
    <w:rsid w:val="00EF0F1E"/>
    <w:rsid w:val="00F040C0"/>
    <w:rsid w:val="00F15A7D"/>
    <w:rsid w:val="00F27B06"/>
    <w:rsid w:val="00F61A7F"/>
    <w:rsid w:val="00F624EF"/>
    <w:rsid w:val="00F750CE"/>
    <w:rsid w:val="00F76243"/>
    <w:rsid w:val="00F85009"/>
    <w:rsid w:val="00F9535B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1A921"/>
  <w14:defaultImageDpi w14:val="0"/>
  <w15:docId w15:val="{944B7609-F6E0-47C1-A767-636DFBE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16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16F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78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0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46-np-20211201/" TargetMode="External"/><Relationship Id="rId13" Type="http://schemas.openxmlformats.org/officeDocument/2006/relationships/hyperlink" Target="http://ivo.garant.ru/document/redirect/197127/1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hyperlink" Target="http://ivo.garant.ru/document/redirect/19712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638A-40C3-479A-9410-BE148D63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15094</Words>
  <Characters>86038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3</cp:revision>
  <cp:lastPrinted>2020-07-20T11:41:00Z</cp:lastPrinted>
  <dcterms:created xsi:type="dcterms:W3CDTF">2020-08-24T08:15:00Z</dcterms:created>
  <dcterms:modified xsi:type="dcterms:W3CDTF">2021-12-23T13:43:00Z</dcterms:modified>
</cp:coreProperties>
</file>