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85" w:rsidRPr="00723238" w:rsidRDefault="00550185" w:rsidP="00550185">
      <w:pPr>
        <w:ind w:left="5925" w:right="-144"/>
        <w:jc w:val="both"/>
        <w:rPr>
          <w:rFonts w:ascii="Times New Roman" w:hAnsi="Times New Roman"/>
          <w:sz w:val="28"/>
          <w:szCs w:val="28"/>
        </w:rPr>
      </w:pPr>
      <w:r w:rsidRPr="00723238">
        <w:rPr>
          <w:rFonts w:ascii="Times New Roman" w:hAnsi="Times New Roman"/>
          <w:sz w:val="28"/>
          <w:szCs w:val="28"/>
        </w:rPr>
        <w:t>Приложение</w:t>
      </w:r>
    </w:p>
    <w:p w:rsidR="00550185" w:rsidRPr="00723238" w:rsidRDefault="00550185" w:rsidP="00550185">
      <w:pPr>
        <w:ind w:left="5925" w:right="-144"/>
        <w:jc w:val="both"/>
        <w:rPr>
          <w:rFonts w:ascii="Times New Roman" w:hAnsi="Times New Roman"/>
          <w:sz w:val="28"/>
          <w:szCs w:val="28"/>
        </w:rPr>
      </w:pPr>
      <w:r w:rsidRPr="00723238">
        <w:rPr>
          <w:rFonts w:ascii="Times New Roman" w:hAnsi="Times New Roman"/>
          <w:sz w:val="28"/>
          <w:szCs w:val="28"/>
        </w:rPr>
        <w:t>к распоряжению главы</w:t>
      </w:r>
    </w:p>
    <w:p w:rsidR="00550185" w:rsidRPr="00723238" w:rsidRDefault="00550185" w:rsidP="00550185">
      <w:pPr>
        <w:ind w:left="5925" w:right="-144"/>
        <w:jc w:val="both"/>
        <w:rPr>
          <w:rFonts w:ascii="Times New Roman" w:hAnsi="Times New Roman"/>
          <w:sz w:val="28"/>
          <w:szCs w:val="28"/>
        </w:rPr>
      </w:pPr>
      <w:r w:rsidRPr="0072323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Тельмановского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550185" w:rsidRPr="00EC7303" w:rsidRDefault="00550185" w:rsidP="00550185">
      <w:pPr>
        <w:ind w:left="5925" w:right="-144"/>
        <w:jc w:val="both"/>
        <w:rPr>
          <w:rFonts w:ascii="Times New Roman" w:hAnsi="Times New Roman"/>
          <w:sz w:val="28"/>
          <w:szCs w:val="28"/>
          <w:u w:val="single"/>
        </w:rPr>
      </w:pPr>
      <w:r w:rsidRPr="00EC7303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22.11.2021</w:t>
      </w:r>
      <w:r w:rsidRPr="00EC7303">
        <w:rPr>
          <w:rFonts w:ascii="Times New Roman" w:hAnsi="Times New Roman"/>
          <w:sz w:val="28"/>
          <w:szCs w:val="28"/>
          <w:u w:val="single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</w:rPr>
        <w:t xml:space="preserve"> 578</w:t>
      </w:r>
      <w:r w:rsidRPr="00980983">
        <w:rPr>
          <w:rFonts w:ascii="Times New Roman" w:hAnsi="Times New Roman"/>
          <w:sz w:val="28"/>
          <w:szCs w:val="28"/>
        </w:rPr>
        <w:t xml:space="preserve">      </w:t>
      </w:r>
    </w:p>
    <w:p w:rsidR="00550185" w:rsidRPr="00723238" w:rsidRDefault="00550185" w:rsidP="00550185">
      <w:pPr>
        <w:ind w:left="5925" w:right="-144"/>
        <w:jc w:val="both"/>
        <w:rPr>
          <w:rFonts w:ascii="Times New Roman" w:hAnsi="Times New Roman"/>
          <w:sz w:val="28"/>
          <w:szCs w:val="28"/>
        </w:rPr>
      </w:pPr>
    </w:p>
    <w:p w:rsidR="00550185" w:rsidRPr="00723238" w:rsidRDefault="00550185" w:rsidP="00550185">
      <w:pPr>
        <w:ind w:left="5925" w:right="-144"/>
        <w:jc w:val="both"/>
        <w:rPr>
          <w:rFonts w:ascii="Times New Roman" w:hAnsi="Times New Roman"/>
          <w:sz w:val="28"/>
          <w:szCs w:val="28"/>
        </w:rPr>
      </w:pPr>
    </w:p>
    <w:p w:rsidR="00550185" w:rsidRPr="00723238" w:rsidRDefault="00550185" w:rsidP="00550185">
      <w:pPr>
        <w:ind w:left="5925" w:right="-144"/>
        <w:jc w:val="both"/>
        <w:rPr>
          <w:rFonts w:ascii="Times New Roman" w:hAnsi="Times New Roman"/>
          <w:sz w:val="28"/>
          <w:szCs w:val="28"/>
        </w:rPr>
      </w:pPr>
    </w:p>
    <w:p w:rsidR="00550185" w:rsidRDefault="00550185" w:rsidP="00550185">
      <w:pPr>
        <w:ind w:right="-144"/>
        <w:jc w:val="center"/>
        <w:rPr>
          <w:rFonts w:ascii="Times New Roman" w:hAnsi="Times New Roman"/>
          <w:sz w:val="28"/>
          <w:szCs w:val="28"/>
        </w:rPr>
      </w:pPr>
      <w:r w:rsidRPr="00723238">
        <w:rPr>
          <w:rFonts w:ascii="Times New Roman" w:hAnsi="Times New Roman"/>
          <w:sz w:val="28"/>
          <w:szCs w:val="28"/>
        </w:rPr>
        <w:t xml:space="preserve">Корректирующий коэффициент, применяемый при расчете </w:t>
      </w:r>
    </w:p>
    <w:p w:rsidR="00550185" w:rsidRDefault="00550185" w:rsidP="00550185">
      <w:pPr>
        <w:ind w:right="-144"/>
        <w:jc w:val="center"/>
        <w:rPr>
          <w:rFonts w:ascii="Times New Roman" w:hAnsi="Times New Roman"/>
          <w:sz w:val="28"/>
          <w:szCs w:val="28"/>
        </w:rPr>
      </w:pPr>
      <w:r w:rsidRPr="00723238">
        <w:rPr>
          <w:rFonts w:ascii="Times New Roman" w:hAnsi="Times New Roman"/>
          <w:sz w:val="28"/>
          <w:szCs w:val="28"/>
        </w:rPr>
        <w:t>договорного платежа за пользование местом размещения временного</w:t>
      </w:r>
      <w:r>
        <w:rPr>
          <w:rFonts w:ascii="Times New Roman" w:hAnsi="Times New Roman"/>
          <w:sz w:val="28"/>
          <w:szCs w:val="28"/>
        </w:rPr>
        <w:t xml:space="preserve"> объекта</w:t>
      </w:r>
      <w:r w:rsidRPr="00723238">
        <w:rPr>
          <w:rFonts w:ascii="Times New Roman" w:hAnsi="Times New Roman"/>
          <w:sz w:val="28"/>
          <w:szCs w:val="28"/>
        </w:rPr>
        <w:t xml:space="preserve"> </w:t>
      </w:r>
    </w:p>
    <w:p w:rsidR="00550185" w:rsidRPr="00723238" w:rsidRDefault="00550185" w:rsidP="00550185">
      <w:pPr>
        <w:ind w:right="-144"/>
        <w:jc w:val="center"/>
        <w:rPr>
          <w:rFonts w:ascii="Times New Roman" w:hAnsi="Times New Roman"/>
          <w:sz w:val="28"/>
          <w:szCs w:val="28"/>
        </w:rPr>
      </w:pPr>
      <w:r w:rsidRPr="00723238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Тельмановского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550185" w:rsidRPr="00723238" w:rsidRDefault="00550185" w:rsidP="00550185">
      <w:pPr>
        <w:ind w:right="-14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5925"/>
        <w:gridCol w:w="2971"/>
      </w:tblGrid>
      <w:tr w:rsidR="00550185" w:rsidRPr="00723238" w:rsidTr="00AA0426">
        <w:tc>
          <w:tcPr>
            <w:tcW w:w="675" w:type="dxa"/>
          </w:tcPr>
          <w:p w:rsidR="00550185" w:rsidRPr="00A33EDA" w:rsidRDefault="00550185" w:rsidP="00AA0426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EDA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A33ED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954" w:type="dxa"/>
          </w:tcPr>
          <w:p w:rsidR="00550185" w:rsidRPr="00A33EDA" w:rsidRDefault="00550185" w:rsidP="00AA0426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EDA">
              <w:rPr>
                <w:rFonts w:ascii="Times New Roman" w:hAnsi="Times New Roman"/>
                <w:sz w:val="28"/>
                <w:szCs w:val="28"/>
              </w:rPr>
              <w:t>Функциональное назначение временного объекта</w:t>
            </w:r>
          </w:p>
        </w:tc>
        <w:tc>
          <w:tcPr>
            <w:tcW w:w="2977" w:type="dxa"/>
          </w:tcPr>
          <w:p w:rsidR="00550185" w:rsidRPr="00A33EDA" w:rsidRDefault="00550185" w:rsidP="00AA0426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EDA">
              <w:rPr>
                <w:rFonts w:ascii="Times New Roman" w:hAnsi="Times New Roman"/>
                <w:sz w:val="28"/>
                <w:szCs w:val="28"/>
              </w:rPr>
              <w:t>Корректирующий коэффициент</w:t>
            </w:r>
            <w:proofErr w:type="gramStart"/>
            <w:r w:rsidRPr="00A33EDA">
              <w:rPr>
                <w:rFonts w:ascii="Times New Roman" w:hAnsi="Times New Roman"/>
                <w:sz w:val="28"/>
                <w:szCs w:val="28"/>
              </w:rPr>
              <w:t xml:space="preserve"> (%) </w:t>
            </w:r>
            <w:proofErr w:type="gramEnd"/>
          </w:p>
          <w:p w:rsidR="00550185" w:rsidRPr="00A33EDA" w:rsidRDefault="00550185" w:rsidP="00AA0426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185" w:rsidRPr="00723238" w:rsidTr="00AA0426">
        <w:tc>
          <w:tcPr>
            <w:tcW w:w="675" w:type="dxa"/>
          </w:tcPr>
          <w:p w:rsidR="00550185" w:rsidRPr="00A33EDA" w:rsidRDefault="00550185" w:rsidP="00AA0426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E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550185" w:rsidRPr="00A33EDA" w:rsidRDefault="00550185" w:rsidP="00AA0426">
            <w:pPr>
              <w:ind w:right="-144"/>
              <w:rPr>
                <w:rFonts w:ascii="Times New Roman" w:hAnsi="Times New Roman"/>
                <w:sz w:val="28"/>
                <w:szCs w:val="28"/>
              </w:rPr>
            </w:pPr>
            <w:r w:rsidRPr="00A33EDA">
              <w:rPr>
                <w:rFonts w:ascii="Times New Roman" w:hAnsi="Times New Roman"/>
                <w:color w:val="0A0A0A"/>
                <w:sz w:val="28"/>
                <w:szCs w:val="28"/>
                <w:shd w:val="clear" w:color="auto" w:fill="FEFEFE"/>
              </w:rPr>
              <w:t>Для осуществления хозяйственной деятельности</w:t>
            </w:r>
          </w:p>
        </w:tc>
        <w:tc>
          <w:tcPr>
            <w:tcW w:w="2977" w:type="dxa"/>
          </w:tcPr>
          <w:p w:rsidR="00550185" w:rsidRPr="00A33EDA" w:rsidRDefault="00550185" w:rsidP="00AA0426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EDA">
              <w:rPr>
                <w:rFonts w:ascii="Times New Roman" w:hAnsi="Times New Roman"/>
                <w:sz w:val="28"/>
                <w:szCs w:val="28"/>
              </w:rPr>
              <w:t>4,0</w:t>
            </w:r>
          </w:p>
          <w:p w:rsidR="00550185" w:rsidRPr="00A33EDA" w:rsidRDefault="00550185" w:rsidP="00AA0426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0185" w:rsidRPr="00A33EDA" w:rsidRDefault="00550185" w:rsidP="00AA0426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185" w:rsidRPr="00723238" w:rsidTr="00AA0426">
        <w:tc>
          <w:tcPr>
            <w:tcW w:w="675" w:type="dxa"/>
          </w:tcPr>
          <w:p w:rsidR="00550185" w:rsidRPr="00A33EDA" w:rsidRDefault="00550185" w:rsidP="00AA0426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ED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550185" w:rsidRPr="00A33EDA" w:rsidRDefault="00550185" w:rsidP="00AA0426">
            <w:pPr>
              <w:ind w:right="-144"/>
              <w:rPr>
                <w:rFonts w:ascii="Times New Roman" w:hAnsi="Times New Roman"/>
                <w:sz w:val="28"/>
                <w:szCs w:val="28"/>
              </w:rPr>
            </w:pPr>
            <w:r w:rsidRPr="00A33EDA">
              <w:rPr>
                <w:rFonts w:ascii="Times New Roman" w:hAnsi="Times New Roman"/>
                <w:color w:val="0A0A0A"/>
                <w:sz w:val="28"/>
                <w:szCs w:val="28"/>
                <w:shd w:val="clear" w:color="auto" w:fill="FEFEFE"/>
              </w:rPr>
              <w:t>Для осуществления торговой деятельности  исключительно по продаже воды, молочной продукции и хлебобулочных изделий</w:t>
            </w:r>
          </w:p>
        </w:tc>
        <w:tc>
          <w:tcPr>
            <w:tcW w:w="2977" w:type="dxa"/>
          </w:tcPr>
          <w:p w:rsidR="00550185" w:rsidRPr="00A33EDA" w:rsidRDefault="00550185" w:rsidP="00AA0426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EDA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550185" w:rsidRPr="00A33EDA" w:rsidRDefault="00550185" w:rsidP="00AA0426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0185" w:rsidRPr="00A33EDA" w:rsidRDefault="00550185" w:rsidP="00AA0426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185" w:rsidRPr="00723238" w:rsidTr="00AA0426">
        <w:tc>
          <w:tcPr>
            <w:tcW w:w="675" w:type="dxa"/>
          </w:tcPr>
          <w:p w:rsidR="00550185" w:rsidRPr="00A33EDA" w:rsidRDefault="00550185" w:rsidP="00AA0426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ED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550185" w:rsidRPr="00A33EDA" w:rsidRDefault="00550185" w:rsidP="00AA0426">
            <w:pPr>
              <w:ind w:right="-144"/>
              <w:rPr>
                <w:rFonts w:ascii="Times New Roman" w:hAnsi="Times New Roman"/>
                <w:sz w:val="28"/>
                <w:szCs w:val="28"/>
              </w:rPr>
            </w:pPr>
            <w:r w:rsidRPr="00A33EDA">
              <w:rPr>
                <w:rFonts w:ascii="Times New Roman" w:hAnsi="Times New Roman"/>
                <w:color w:val="0A0A0A"/>
                <w:sz w:val="28"/>
                <w:szCs w:val="28"/>
                <w:shd w:val="clear" w:color="auto" w:fill="FEFEFE"/>
              </w:rPr>
              <w:t>Для использования в некоммерческих целях</w:t>
            </w:r>
          </w:p>
        </w:tc>
        <w:tc>
          <w:tcPr>
            <w:tcW w:w="2977" w:type="dxa"/>
          </w:tcPr>
          <w:p w:rsidR="00550185" w:rsidRPr="00A33EDA" w:rsidRDefault="00550185" w:rsidP="00AA0426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EDA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550185" w:rsidRPr="00A33EDA" w:rsidRDefault="00550185" w:rsidP="00AA0426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0185" w:rsidRPr="00A33EDA" w:rsidRDefault="00550185" w:rsidP="00AA0426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185" w:rsidRPr="00723238" w:rsidTr="00AA0426">
        <w:tc>
          <w:tcPr>
            <w:tcW w:w="675" w:type="dxa"/>
          </w:tcPr>
          <w:p w:rsidR="00550185" w:rsidRPr="00A33EDA" w:rsidRDefault="00550185" w:rsidP="00AA0426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ED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550185" w:rsidRPr="00A33EDA" w:rsidRDefault="00550185" w:rsidP="00AA0426">
            <w:pPr>
              <w:ind w:right="-144"/>
              <w:rPr>
                <w:rFonts w:ascii="Times New Roman" w:hAnsi="Times New Roman"/>
                <w:sz w:val="28"/>
                <w:szCs w:val="28"/>
              </w:rPr>
            </w:pPr>
            <w:r w:rsidRPr="00A33EDA">
              <w:rPr>
                <w:rFonts w:ascii="Times New Roman" w:hAnsi="Times New Roman"/>
                <w:color w:val="0A0A0A"/>
                <w:sz w:val="28"/>
                <w:szCs w:val="28"/>
                <w:shd w:val="clear" w:color="auto" w:fill="FEFEFE"/>
              </w:rPr>
              <w:t xml:space="preserve">Индивидуальные металлические гаражи </w:t>
            </w:r>
          </w:p>
        </w:tc>
        <w:tc>
          <w:tcPr>
            <w:tcW w:w="2977" w:type="dxa"/>
          </w:tcPr>
          <w:p w:rsidR="00550185" w:rsidRPr="00A33EDA" w:rsidRDefault="00550185" w:rsidP="00AA0426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3EDA">
              <w:rPr>
                <w:rFonts w:ascii="Times New Roman" w:hAnsi="Times New Roman"/>
                <w:sz w:val="28"/>
                <w:szCs w:val="28"/>
              </w:rPr>
              <w:t>3,0</w:t>
            </w:r>
          </w:p>
          <w:p w:rsidR="00550185" w:rsidRPr="00A33EDA" w:rsidRDefault="00550185" w:rsidP="00AA0426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0185" w:rsidRPr="00A33EDA" w:rsidRDefault="00550185" w:rsidP="00AA0426">
            <w:pPr>
              <w:ind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0185" w:rsidRDefault="00550185" w:rsidP="00550185">
      <w:pPr>
        <w:ind w:right="-144"/>
        <w:jc w:val="both"/>
        <w:rPr>
          <w:rFonts w:ascii="Times New Roman" w:hAnsi="Times New Roman"/>
          <w:sz w:val="24"/>
          <w:szCs w:val="24"/>
        </w:rPr>
      </w:pPr>
    </w:p>
    <w:p w:rsidR="00550185" w:rsidRDefault="00550185" w:rsidP="00550185">
      <w:pPr>
        <w:ind w:right="-144"/>
        <w:jc w:val="both"/>
        <w:rPr>
          <w:rFonts w:ascii="Times New Roman" w:hAnsi="Times New Roman"/>
          <w:sz w:val="24"/>
          <w:szCs w:val="24"/>
        </w:rPr>
      </w:pPr>
    </w:p>
    <w:p w:rsidR="00550185" w:rsidRDefault="00550185" w:rsidP="00550185">
      <w:pPr>
        <w:ind w:right="-144"/>
        <w:jc w:val="both"/>
        <w:rPr>
          <w:rFonts w:ascii="Times New Roman" w:hAnsi="Times New Roman"/>
          <w:sz w:val="24"/>
          <w:szCs w:val="24"/>
        </w:rPr>
      </w:pPr>
    </w:p>
    <w:p w:rsidR="00550185" w:rsidRDefault="00550185" w:rsidP="00550185">
      <w:pPr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</w:p>
    <w:p w:rsidR="00550185" w:rsidRDefault="00550185" w:rsidP="00550185">
      <w:pPr>
        <w:tabs>
          <w:tab w:val="left" w:pos="7088"/>
        </w:tabs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</w:t>
      </w:r>
      <w:r>
        <w:rPr>
          <w:rFonts w:ascii="Times New Roman" w:hAnsi="Times New Roman"/>
          <w:sz w:val="28"/>
          <w:szCs w:val="28"/>
        </w:rPr>
        <w:tab/>
        <w:t xml:space="preserve">Л.В. </w:t>
      </w:r>
      <w:proofErr w:type="spellStart"/>
      <w:r>
        <w:rPr>
          <w:rFonts w:ascii="Times New Roman" w:hAnsi="Times New Roman"/>
          <w:sz w:val="28"/>
          <w:szCs w:val="28"/>
        </w:rPr>
        <w:t>Катрыш</w:t>
      </w:r>
      <w:proofErr w:type="spellEnd"/>
    </w:p>
    <w:p w:rsidR="00550185" w:rsidRPr="009D0CE1" w:rsidRDefault="00550185" w:rsidP="00550185">
      <w:pPr>
        <w:rPr>
          <w:rFonts w:ascii="Times New Roman" w:hAnsi="Times New Roman"/>
          <w:sz w:val="28"/>
        </w:rPr>
      </w:pPr>
    </w:p>
    <w:p w:rsidR="0032511F" w:rsidRDefault="0032511F">
      <w:bookmarkStart w:id="0" w:name="_GoBack"/>
      <w:bookmarkEnd w:id="0"/>
    </w:p>
    <w:sectPr w:rsidR="0032511F" w:rsidSect="009D0CE1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9F"/>
    <w:rsid w:val="0032511F"/>
    <w:rsid w:val="00550185"/>
    <w:rsid w:val="00B2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8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8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2021-12-16T07:30:00Z</dcterms:created>
  <dcterms:modified xsi:type="dcterms:W3CDTF">2021-12-16T07:30:00Z</dcterms:modified>
</cp:coreProperties>
</file>