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CA" w:rsidRPr="004A2CC2" w:rsidRDefault="00136844" w:rsidP="00AA57CA">
      <w:pPr>
        <w:ind w:left="5670"/>
        <w:jc w:val="both"/>
        <w:rPr>
          <w:rFonts w:ascii="Times New Roman" w:eastAsia="Times New Roman CYR" w:hAnsi="Times New Roman"/>
        </w:rPr>
      </w:pPr>
      <w:bookmarkStart w:id="0" w:name="_GoBack"/>
      <w:bookmarkEnd w:id="0"/>
      <w:r>
        <w:rPr>
          <w:rFonts w:ascii="Times New Roman" w:eastAsia="Times New Roman CYR" w:hAnsi="Times New Roman"/>
        </w:rPr>
        <w:t>Приложение</w:t>
      </w:r>
    </w:p>
    <w:p w:rsidR="00AA57CA" w:rsidRPr="004A2CC2" w:rsidRDefault="00AA57CA" w:rsidP="00AA57CA">
      <w:pPr>
        <w:ind w:left="5670"/>
        <w:jc w:val="both"/>
        <w:rPr>
          <w:rFonts w:ascii="Times New Roman" w:eastAsia="Times New Roman CYR" w:hAnsi="Times New Roman"/>
        </w:rPr>
      </w:pPr>
    </w:p>
    <w:p w:rsidR="00AA57CA" w:rsidRPr="004A2CC2" w:rsidRDefault="00136844" w:rsidP="00AA57CA">
      <w:pPr>
        <w:ind w:left="5670"/>
        <w:rPr>
          <w:rFonts w:ascii="Times New Roman" w:eastAsia="Times New Roman CYR" w:hAnsi="Times New Roman"/>
        </w:rPr>
      </w:pPr>
      <w:r>
        <w:rPr>
          <w:rFonts w:ascii="Times New Roman" w:eastAsia="Times New Roman CYR" w:hAnsi="Times New Roman"/>
        </w:rPr>
        <w:t xml:space="preserve">к </w:t>
      </w:r>
      <w:r w:rsidRPr="00136844">
        <w:rPr>
          <w:rFonts w:ascii="Times New Roman" w:eastAsia="Times New Roman CYR" w:hAnsi="Times New Roman"/>
        </w:rPr>
        <w:t>Поряд</w:t>
      </w:r>
      <w:r>
        <w:rPr>
          <w:rFonts w:ascii="Times New Roman" w:eastAsia="Times New Roman CYR" w:hAnsi="Times New Roman"/>
        </w:rPr>
        <w:t>ку</w:t>
      </w:r>
      <w:r w:rsidRPr="00136844">
        <w:rPr>
          <w:rFonts w:ascii="Times New Roman" w:eastAsia="Times New Roman CYR" w:hAnsi="Times New Roman"/>
        </w:rPr>
        <w:t xml:space="preserve"> установления смерти мозга человека</w:t>
      </w:r>
      <w:r>
        <w:rPr>
          <w:rFonts w:ascii="Times New Roman" w:eastAsia="Times New Roman CYR" w:hAnsi="Times New Roman"/>
        </w:rPr>
        <w:t xml:space="preserve"> (подпункт 5.2 пункта 5)</w:t>
      </w:r>
    </w:p>
    <w:p w:rsidR="004A2CC2" w:rsidRDefault="004A2CC2" w:rsidP="00AA57CA">
      <w:pPr>
        <w:rPr>
          <w:rStyle w:val="21"/>
          <w:sz w:val="28"/>
          <w:szCs w:val="28"/>
        </w:rPr>
      </w:pPr>
    </w:p>
    <w:p w:rsidR="004A29EE" w:rsidRPr="00F87E24" w:rsidRDefault="00A106CA" w:rsidP="00F87E24">
      <w:pPr>
        <w:jc w:val="center"/>
        <w:rPr>
          <w:rStyle w:val="21"/>
          <w:b/>
          <w:sz w:val="28"/>
          <w:szCs w:val="28"/>
        </w:rPr>
      </w:pPr>
      <w:r>
        <w:rPr>
          <w:rStyle w:val="21"/>
          <w:b/>
          <w:sz w:val="28"/>
          <w:szCs w:val="28"/>
        </w:rPr>
        <w:t>Форма П</w:t>
      </w:r>
      <w:r w:rsidR="004A2CC2" w:rsidRPr="00F87E24">
        <w:rPr>
          <w:rStyle w:val="21"/>
          <w:b/>
          <w:sz w:val="28"/>
          <w:szCs w:val="28"/>
        </w:rPr>
        <w:t>ротокола установления диагноза смерти мозга человека</w:t>
      </w:r>
    </w:p>
    <w:p w:rsidR="00A0541E" w:rsidRDefault="00A0541E" w:rsidP="004A2CC2">
      <w:pPr>
        <w:jc w:val="both"/>
        <w:rPr>
          <w:rFonts w:ascii="Times New Roman" w:eastAsia="Times New Roman CYR" w:hAnsi="Times New Roman"/>
          <w:sz w:val="24"/>
          <w:szCs w:val="24"/>
        </w:rPr>
      </w:pPr>
    </w:p>
    <w:tbl>
      <w:tblPr>
        <w:tblpPr w:leftFromText="180" w:rightFromText="180" w:vertAnchor="page" w:horzAnchor="margin" w:tblpY="3536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4"/>
        <w:gridCol w:w="231"/>
        <w:gridCol w:w="57"/>
        <w:gridCol w:w="481"/>
        <w:gridCol w:w="190"/>
        <w:gridCol w:w="48"/>
        <w:gridCol w:w="269"/>
        <w:gridCol w:w="121"/>
        <w:gridCol w:w="616"/>
        <w:gridCol w:w="92"/>
        <w:gridCol w:w="134"/>
        <w:gridCol w:w="260"/>
        <w:gridCol w:w="420"/>
        <w:gridCol w:w="382"/>
        <w:gridCol w:w="483"/>
        <w:gridCol w:w="501"/>
        <w:gridCol w:w="336"/>
        <w:gridCol w:w="337"/>
        <w:gridCol w:w="906"/>
        <w:gridCol w:w="236"/>
        <w:gridCol w:w="450"/>
        <w:gridCol w:w="162"/>
        <w:gridCol w:w="68"/>
        <w:gridCol w:w="331"/>
        <w:gridCol w:w="666"/>
        <w:gridCol w:w="1132"/>
      </w:tblGrid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8B4A85" w:rsidRDefault="00A0541E" w:rsidP="00A05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установления диагноза смерти мозга человека 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7767EB" w:rsidRDefault="00A0541E" w:rsidP="00A0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7767EB" w:rsidRDefault="00A0541E" w:rsidP="00A0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27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(полное наименование учреждения здравоохранения, осуществляюще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</w:t>
            </w:r>
            <w:r w:rsidRPr="009A027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медицинскую деятельность 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7767EB" w:rsidRDefault="00A0541E" w:rsidP="00A0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Default="00A0541E" w:rsidP="00A0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27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структурного подразделения учреждения здравоохранения)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A0275">
              <w:rPr>
                <w:rFonts w:ascii="Times New Roman" w:hAnsi="Times New Roman" w:cs="Times New Roman"/>
              </w:rPr>
              <w:t>Сведения о пациенте: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1338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A0275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8095" w:type="dxa"/>
            <w:gridSpan w:val="2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Pr="009A0275">
              <w:rPr>
                <w:rFonts w:ascii="Times New Roman" w:hAnsi="Times New Roman" w:cs="Times New Roman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857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A0275">
              <w:rPr>
                <w:rFonts w:ascii="Times New Roman" w:hAnsi="Times New Roman" w:cs="Times New Roman"/>
              </w:rPr>
              <w:t xml:space="preserve">Имя </w:t>
            </w:r>
          </w:p>
        </w:tc>
        <w:tc>
          <w:tcPr>
            <w:tcW w:w="8576" w:type="dxa"/>
            <w:gridSpan w:val="2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</w:rPr>
            </w:pPr>
            <w:r w:rsidRPr="009A0275">
              <w:rPr>
                <w:rFonts w:ascii="Times New Roman" w:hAnsi="Times New Roman" w:cs="Times New Roman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2808" w:type="dxa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A0275">
              <w:rPr>
                <w:rFonts w:ascii="Times New Roman" w:hAnsi="Times New Roman" w:cs="Times New Roman"/>
              </w:rPr>
              <w:t xml:space="preserve">Отчество </w:t>
            </w:r>
            <w:r w:rsidRPr="009A0275">
              <w:rPr>
                <w:rFonts w:ascii="Times New Roman" w:hAnsi="Times New Roman" w:cs="Times New Roman"/>
                <w:i/>
                <w:iCs/>
              </w:rPr>
              <w:t>(при наличии)</w:t>
            </w:r>
          </w:p>
        </w:tc>
        <w:tc>
          <w:tcPr>
            <w:tcW w:w="6625" w:type="dxa"/>
            <w:gridSpan w:val="1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</w:rPr>
            </w:pPr>
            <w:r w:rsidRPr="009A0275">
              <w:rPr>
                <w:rFonts w:ascii="Times New Roman" w:hAnsi="Times New Roman" w:cs="Times New Roman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1966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A0275"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  <w:tc>
          <w:tcPr>
            <w:tcW w:w="3194" w:type="dxa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</w:rPr>
            </w:pPr>
            <w:r w:rsidRPr="009A027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21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A0275">
              <w:rPr>
                <w:rFonts w:ascii="Times New Roman" w:hAnsi="Times New Roman" w:cs="Times New Roman"/>
              </w:rPr>
              <w:t xml:space="preserve">Возраст </w:t>
            </w:r>
          </w:p>
        </w:tc>
        <w:tc>
          <w:tcPr>
            <w:tcW w:w="3000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</w:rPr>
            </w:pPr>
            <w:r w:rsidRPr="009A0275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A0275">
              <w:rPr>
                <w:rFonts w:ascii="Times New Roman" w:hAnsi="Times New Roman" w:cs="Times New Roman"/>
              </w:rPr>
              <w:t>№ медицинской карты стационарного больного: 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3488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A0275">
              <w:rPr>
                <w:rFonts w:ascii="Times New Roman" w:hAnsi="Times New Roman" w:cs="Times New Roman"/>
              </w:rPr>
              <w:t>Консилиум врачей в составе:</w:t>
            </w:r>
          </w:p>
        </w:tc>
        <w:tc>
          <w:tcPr>
            <w:tcW w:w="5945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</w:rPr>
            </w:pPr>
          </w:p>
        </w:tc>
      </w:tr>
      <w:tr w:rsidR="00A0541E" w:rsidRPr="008A6920" w:rsidTr="00A0541E">
        <w:trPr>
          <w:tblCellSpacing w:w="15" w:type="dxa"/>
        </w:trPr>
        <w:tc>
          <w:tcPr>
            <w:tcW w:w="3488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A0275">
              <w:rPr>
                <w:rFonts w:ascii="Times New Roman" w:hAnsi="Times New Roman" w:cs="Times New Roman"/>
              </w:rPr>
              <w:t>врача-анестезиолога</w:t>
            </w:r>
            <w:r w:rsidR="006B243E">
              <w:rPr>
                <w:rFonts w:ascii="Times New Roman" w:hAnsi="Times New Roman" w:cs="Times New Roman"/>
              </w:rPr>
              <w:t>-реаниматолога</w:t>
            </w:r>
            <w:r w:rsidRPr="009A02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45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</w:rPr>
            </w:pPr>
            <w:r w:rsidRPr="009A0275">
              <w:rPr>
                <w:rFonts w:ascii="Times New Roman" w:hAnsi="Times New Roman" w:cs="Times New Roman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A0541E" w:rsidRPr="009A0275" w:rsidRDefault="00A0541E" w:rsidP="00A0541E">
            <w:pPr>
              <w:rPr>
                <w:rFonts w:ascii="Times New Roman" w:hAnsi="Times New Roman" w:cs="Times New Roman"/>
              </w:rPr>
            </w:pPr>
            <w:r w:rsidRPr="009A0275">
              <w:rPr>
                <w:rFonts w:ascii="Times New Roman" w:hAnsi="Times New Roman" w:cs="Times New Roman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3488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6B24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A0275">
              <w:rPr>
                <w:rFonts w:ascii="Times New Roman" w:hAnsi="Times New Roman" w:cs="Times New Roman"/>
              </w:rPr>
              <w:t xml:space="preserve">врача-невролога </w:t>
            </w:r>
          </w:p>
        </w:tc>
        <w:tc>
          <w:tcPr>
            <w:tcW w:w="5945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</w:rPr>
            </w:pPr>
            <w:r w:rsidRPr="009A0275">
              <w:rPr>
                <w:rFonts w:ascii="Times New Roman" w:hAnsi="Times New Roman" w:cs="Times New Roman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A0541E" w:rsidRPr="009A0275" w:rsidRDefault="00A0541E" w:rsidP="00A0541E">
            <w:pPr>
              <w:rPr>
                <w:rFonts w:ascii="Times New Roman" w:hAnsi="Times New Roman" w:cs="Times New Roman"/>
              </w:rPr>
            </w:pPr>
            <w:r w:rsidRPr="009A0275">
              <w:rPr>
                <w:rFonts w:ascii="Times New Roman" w:hAnsi="Times New Roman" w:cs="Times New Roman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3488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A0275">
              <w:rPr>
                <w:rFonts w:ascii="Times New Roman" w:hAnsi="Times New Roman" w:cs="Times New Roman"/>
              </w:rPr>
              <w:t xml:space="preserve">врача-педиатра </w:t>
            </w:r>
          </w:p>
        </w:tc>
        <w:tc>
          <w:tcPr>
            <w:tcW w:w="5945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</w:rPr>
            </w:pPr>
            <w:r w:rsidRPr="009A0275">
              <w:rPr>
                <w:rFonts w:ascii="Times New Roman" w:hAnsi="Times New Roman" w:cs="Times New Roman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3488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A0275">
              <w:rPr>
                <w:rFonts w:ascii="Times New Roman" w:hAnsi="Times New Roman" w:cs="Times New Roman"/>
              </w:rPr>
              <w:t xml:space="preserve">врача функциональной диагностики </w:t>
            </w:r>
          </w:p>
        </w:tc>
        <w:tc>
          <w:tcPr>
            <w:tcW w:w="5945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</w:rPr>
            </w:pPr>
            <w:r w:rsidRPr="009A0275">
              <w:rPr>
                <w:rFonts w:ascii="Times New Roman" w:hAnsi="Times New Roman" w:cs="Times New Roman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A0541E" w:rsidRPr="009A0275" w:rsidRDefault="00A0541E" w:rsidP="00A0541E">
            <w:pPr>
              <w:rPr>
                <w:rFonts w:ascii="Times New Roman" w:hAnsi="Times New Roman" w:cs="Times New Roman"/>
              </w:rPr>
            </w:pPr>
            <w:r w:rsidRPr="009A0275">
              <w:rPr>
                <w:rFonts w:ascii="Times New Roman" w:hAnsi="Times New Roman" w:cs="Times New Roman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3488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A0275">
              <w:rPr>
                <w:rFonts w:ascii="Times New Roman" w:hAnsi="Times New Roman" w:cs="Times New Roman"/>
              </w:rPr>
              <w:t xml:space="preserve">врача-рентгенолога </w:t>
            </w:r>
          </w:p>
        </w:tc>
        <w:tc>
          <w:tcPr>
            <w:tcW w:w="5945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</w:rPr>
            </w:pPr>
            <w:r w:rsidRPr="009A0275">
              <w:rPr>
                <w:rFonts w:ascii="Times New Roman" w:hAnsi="Times New Roman" w:cs="Times New Roman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A0541E" w:rsidRPr="009A0275" w:rsidRDefault="00A0541E" w:rsidP="00A0541E">
            <w:pPr>
              <w:rPr>
                <w:rFonts w:ascii="Times New Roman" w:hAnsi="Times New Roman" w:cs="Times New Roman"/>
              </w:rPr>
            </w:pPr>
            <w:r w:rsidRPr="009A0275">
              <w:rPr>
                <w:rFonts w:ascii="Times New Roman" w:hAnsi="Times New Roman" w:cs="Times New Roman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3488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A0275">
              <w:rPr>
                <w:rFonts w:ascii="Times New Roman" w:hAnsi="Times New Roman" w:cs="Times New Roman"/>
              </w:rPr>
              <w:t xml:space="preserve">лечащего врача </w:t>
            </w:r>
          </w:p>
        </w:tc>
        <w:tc>
          <w:tcPr>
            <w:tcW w:w="5945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</w:rPr>
            </w:pPr>
            <w:r w:rsidRPr="009A0275">
              <w:rPr>
                <w:rFonts w:ascii="Times New Roman" w:hAnsi="Times New Roman" w:cs="Times New Roman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A0541E" w:rsidRPr="009A0275" w:rsidRDefault="00A0541E" w:rsidP="00A0541E">
            <w:pPr>
              <w:rPr>
                <w:rFonts w:ascii="Times New Roman" w:hAnsi="Times New Roman" w:cs="Times New Roman"/>
              </w:rPr>
            </w:pPr>
            <w:r w:rsidRPr="009A0275">
              <w:rPr>
                <w:rFonts w:ascii="Times New Roman" w:hAnsi="Times New Roman" w:cs="Times New Roman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27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(указываются фамилии, имена и отчества участников консилиума врачей или "не участвовал")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0"/>
              </w:rPr>
            </w:pPr>
            <w:r w:rsidRPr="009A0275">
              <w:rPr>
                <w:rFonts w:ascii="Times New Roman" w:hAnsi="Times New Roman" w:cs="Times New Roman"/>
                <w:szCs w:val="20"/>
              </w:rPr>
              <w:t xml:space="preserve">Клинический диагноз </w:t>
            </w:r>
            <w:r w:rsidRPr="009A027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(в соответствии со сведениями медицинской карты стационарного больного)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0"/>
              </w:rPr>
            </w:pPr>
            <w:r w:rsidRPr="009A0275">
              <w:rPr>
                <w:rFonts w:ascii="Times New Roman" w:hAnsi="Times New Roman" w:cs="Times New Roman"/>
                <w:szCs w:val="20"/>
              </w:rPr>
              <w:t xml:space="preserve">Сведения о течении заболевания </w:t>
            </w:r>
            <w:r w:rsidRPr="009A027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(в соответствии со сведениями медицинской карты стационарного больного)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</w:t>
            </w:r>
          </w:p>
        </w:tc>
      </w:tr>
      <w:tr w:rsidR="00A0541E" w:rsidRPr="009A0275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>Дата и время начала процедуры установления смерти мозга: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2582" w:type="dxa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>___________________</w:t>
            </w:r>
          </w:p>
        </w:tc>
        <w:tc>
          <w:tcPr>
            <w:tcW w:w="2242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>(число, месяц, год)</w:t>
            </w:r>
          </w:p>
        </w:tc>
        <w:tc>
          <w:tcPr>
            <w:tcW w:w="2397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>_________________</w:t>
            </w:r>
          </w:p>
        </w:tc>
        <w:tc>
          <w:tcPr>
            <w:tcW w:w="2152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>(час, минута)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>ФИО пациента</w:t>
            </w:r>
            <w:r>
              <w:rPr>
                <w:rFonts w:ascii="Times New Roman" w:hAnsi="Times New Roman" w:cs="Times New Roman"/>
                <w:szCs w:val="24"/>
              </w:rPr>
              <w:t>:_____________________________________________________________________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>ФИО и подписи участников консилиума врачей: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6669" w:type="dxa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 xml:space="preserve">Систолическое артериальное давление во время обследования пациента: </w:t>
            </w:r>
            <w:r w:rsidRPr="009A0275">
              <w:rPr>
                <w:rFonts w:ascii="Times New Roman" w:hAnsi="Times New Roman" w:cs="Times New Roman"/>
                <w:i/>
                <w:iCs/>
                <w:szCs w:val="24"/>
              </w:rPr>
              <w:t>(нужное подчеркнуть)</w:t>
            </w:r>
          </w:p>
        </w:tc>
        <w:tc>
          <w:tcPr>
            <w:tcW w:w="2764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>90 мм рт.ст. и выше</w:t>
            </w:r>
            <w:r w:rsidRPr="009A0275">
              <w:rPr>
                <w:rFonts w:ascii="Times New Roman" w:hAnsi="Times New Roman" w:cs="Times New Roman"/>
                <w:szCs w:val="24"/>
              </w:rPr>
              <w:br/>
              <w:t xml:space="preserve">85 мм рт.ст. и выше </w:t>
            </w:r>
          </w:p>
        </w:tc>
      </w:tr>
      <w:tr w:rsidR="00A0541E" w:rsidRPr="008A6920" w:rsidTr="006811CF">
        <w:trPr>
          <w:tblCellSpacing w:w="15" w:type="dxa"/>
        </w:trPr>
        <w:tc>
          <w:tcPr>
            <w:tcW w:w="6669" w:type="dxa"/>
            <w:gridSpan w:val="20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64" w:type="dxa"/>
            <w:gridSpan w:val="6"/>
            <w:tcBorders>
              <w:top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>75 мм рт.ст. и выше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6669" w:type="dxa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 xml:space="preserve">Ректальная температура во время обследования пациента выше 34 градусов Цельсия </w:t>
            </w:r>
          </w:p>
        </w:tc>
        <w:tc>
          <w:tcPr>
            <w:tcW w:w="2764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541E" w:rsidRPr="008A6920" w:rsidTr="00A0541E">
        <w:trPr>
          <w:tblCellSpacing w:w="15" w:type="dxa"/>
        </w:trPr>
        <w:tc>
          <w:tcPr>
            <w:tcW w:w="6669" w:type="dxa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85273A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85273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(отмечается словами "да" или "нет")</w:t>
            </w:r>
          </w:p>
        </w:tc>
        <w:tc>
          <w:tcPr>
            <w:tcW w:w="2764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85273A" w:rsidRDefault="00A0541E" w:rsidP="00A054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273A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6669" w:type="dxa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85273A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64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85273A" w:rsidRDefault="00A0541E" w:rsidP="00A054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541E" w:rsidRPr="008A6920" w:rsidTr="00A0541E">
        <w:trPr>
          <w:tblCellSpacing w:w="15" w:type="dxa"/>
        </w:trPr>
        <w:tc>
          <w:tcPr>
            <w:tcW w:w="6669" w:type="dxa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64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85273A" w:rsidRDefault="00A0541E" w:rsidP="00A05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73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(отмечается словами "да" или "нет")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56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0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 xml:space="preserve">У пациента первичное повреждение мозга </w:t>
            </w:r>
          </w:p>
        </w:tc>
        <w:tc>
          <w:tcPr>
            <w:tcW w:w="2764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56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0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 xml:space="preserve">У пациента вторичное повреждение мозга </w:t>
            </w:r>
          </w:p>
        </w:tc>
        <w:tc>
          <w:tcPr>
            <w:tcW w:w="2764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56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0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 xml:space="preserve">Установлено отсутствие признаков и данных об интоксикациях, включая лекарственные </w:t>
            </w:r>
          </w:p>
        </w:tc>
        <w:tc>
          <w:tcPr>
            <w:tcW w:w="2764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56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0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 xml:space="preserve">Установлено отсутствие признаков и данных о первичной гипотермии </w:t>
            </w:r>
          </w:p>
        </w:tc>
        <w:tc>
          <w:tcPr>
            <w:tcW w:w="2764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56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0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 xml:space="preserve">Установлено отсутствие признаков и данных о гиповолемическом шоке </w:t>
            </w:r>
          </w:p>
        </w:tc>
        <w:tc>
          <w:tcPr>
            <w:tcW w:w="2764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56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0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 xml:space="preserve">Установлено отсутствие признаков и данных о метаболических и эндокринных комах </w:t>
            </w:r>
          </w:p>
        </w:tc>
        <w:tc>
          <w:tcPr>
            <w:tcW w:w="2764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56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0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 xml:space="preserve">Установлено отсутствие признаков и данных о применении лекарственных препаратов для анестезии, анальгетиков, наркотических средств, психотропных веществ, миорелаксантов, иных лекарственных препаратов, угнетающих центральную нервную систему и нервно-мышечную передачу, а также лекарственных препаратов, расширяющих зрачки </w:t>
            </w:r>
          </w:p>
        </w:tc>
        <w:tc>
          <w:tcPr>
            <w:tcW w:w="2764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  <w:p w:rsidR="00A0541E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  <w:p w:rsidR="00A0541E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  <w:p w:rsidR="00A0541E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  <w:p w:rsidR="00A0541E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  <w:p w:rsidR="00A0541E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56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0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 xml:space="preserve">Установлено отсутствие признаков и данных об инфекционных поражениях мозга </w:t>
            </w:r>
          </w:p>
        </w:tc>
        <w:tc>
          <w:tcPr>
            <w:tcW w:w="2764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56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0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64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85273A" w:rsidRDefault="00A0541E" w:rsidP="00A05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273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(отмечается словами "да" или "нет")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56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0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 xml:space="preserve">У пациента травма шейного отдела позвоночника </w:t>
            </w:r>
          </w:p>
        </w:tc>
        <w:tc>
          <w:tcPr>
            <w:tcW w:w="2764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56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0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 xml:space="preserve">У пациента травма лица, затрудняющая исследование </w:t>
            </w:r>
          </w:p>
        </w:tc>
        <w:tc>
          <w:tcPr>
            <w:tcW w:w="2764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56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6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94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 xml:space="preserve">- состояния глазных яблок и зрачков </w:t>
            </w:r>
          </w:p>
        </w:tc>
        <w:tc>
          <w:tcPr>
            <w:tcW w:w="2764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56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6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94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 xml:space="preserve">- корнеальных рефлексов </w:t>
            </w:r>
          </w:p>
        </w:tc>
        <w:tc>
          <w:tcPr>
            <w:tcW w:w="2764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56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6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94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 xml:space="preserve">- окулоцефалических рефлексов </w:t>
            </w:r>
          </w:p>
        </w:tc>
        <w:tc>
          <w:tcPr>
            <w:tcW w:w="2764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56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6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94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 xml:space="preserve">- окуловестибулярных рефлексов </w:t>
            </w:r>
          </w:p>
        </w:tc>
        <w:tc>
          <w:tcPr>
            <w:tcW w:w="2764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56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0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 xml:space="preserve">У пациента травма правого глазного яблока, затрудняющая исследование </w:t>
            </w:r>
          </w:p>
        </w:tc>
        <w:tc>
          <w:tcPr>
            <w:tcW w:w="2764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56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3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>- состояния правого глазного яблока,</w:t>
            </w:r>
          </w:p>
        </w:tc>
        <w:tc>
          <w:tcPr>
            <w:tcW w:w="2764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56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3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 xml:space="preserve">- корнеального рефлекса справа </w:t>
            </w:r>
          </w:p>
        </w:tc>
        <w:tc>
          <w:tcPr>
            <w:tcW w:w="2764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56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3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 xml:space="preserve">- окулоцефалического рефлекса справа </w:t>
            </w:r>
          </w:p>
        </w:tc>
        <w:tc>
          <w:tcPr>
            <w:tcW w:w="2764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56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3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 xml:space="preserve">- окуловестибулярного рефлекса справа </w:t>
            </w:r>
          </w:p>
        </w:tc>
        <w:tc>
          <w:tcPr>
            <w:tcW w:w="2764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>ФИО пациента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  <w:r w:rsidRPr="009A027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 w:rsidRPr="009A0275">
              <w:rPr>
                <w:rFonts w:ascii="Times New Roman" w:hAnsi="Times New Roman" w:cs="Times New Roman"/>
                <w:szCs w:val="24"/>
              </w:rPr>
              <w:t>ФИО и подписи участников консилиума врачей: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1576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3" w:type="dxa"/>
            <w:gridSpan w:val="1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F7A04">
              <w:rPr>
                <w:rFonts w:ascii="Times New Roman" w:hAnsi="Times New Roman" w:cs="Times New Roman"/>
              </w:rPr>
              <w:t xml:space="preserve">У пациента травма левого глазного яблока, </w:t>
            </w:r>
            <w:r w:rsidRPr="001F7A04">
              <w:rPr>
                <w:rFonts w:ascii="Times New Roman" w:hAnsi="Times New Roman" w:cs="Times New Roman"/>
              </w:rPr>
              <w:lastRenderedPageBreak/>
              <w:t xml:space="preserve">затрудняющая исследование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1576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  <w:gridSpan w:val="1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F7A04">
              <w:rPr>
                <w:rFonts w:ascii="Times New Roman" w:hAnsi="Times New Roman" w:cs="Times New Roman"/>
              </w:rPr>
              <w:t>- состояния левого глазного яблока,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1576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  <w:gridSpan w:val="1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F7A04">
              <w:rPr>
                <w:rFonts w:ascii="Times New Roman" w:hAnsi="Times New Roman" w:cs="Times New Roman"/>
              </w:rPr>
              <w:t xml:space="preserve">- корнеального рефлекса слева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1576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  <w:gridSpan w:val="1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F7A04">
              <w:rPr>
                <w:rFonts w:ascii="Times New Roman" w:hAnsi="Times New Roman" w:cs="Times New Roman"/>
              </w:rPr>
              <w:t xml:space="preserve">- окулоцефалического рефлекса слева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1576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  <w:gridSpan w:val="1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F7A04">
              <w:rPr>
                <w:rFonts w:ascii="Times New Roman" w:hAnsi="Times New Roman" w:cs="Times New Roman"/>
              </w:rPr>
              <w:t xml:space="preserve">- окуловестибулярного рефлекса слева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1576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3" w:type="dxa"/>
            <w:gridSpan w:val="1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F7A04">
              <w:rPr>
                <w:rFonts w:ascii="Times New Roman" w:hAnsi="Times New Roman" w:cs="Times New Roman"/>
              </w:rPr>
              <w:t xml:space="preserve">У пациента перфорация правой барабанной перепонки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1576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3" w:type="dxa"/>
            <w:gridSpan w:val="1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F7A04">
              <w:rPr>
                <w:rFonts w:ascii="Times New Roman" w:hAnsi="Times New Roman" w:cs="Times New Roman"/>
              </w:rPr>
              <w:t xml:space="preserve">У пациента перфорация левой барабанной перепонки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1576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3" w:type="dxa"/>
            <w:gridSpan w:val="1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F7A04">
              <w:rPr>
                <w:rFonts w:ascii="Times New Roman" w:hAnsi="Times New Roman" w:cs="Times New Roman"/>
              </w:rPr>
              <w:t xml:space="preserve">У пациента хроническая обструктивная бронхолегочная патология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A0541E" w:rsidRPr="008A6920" w:rsidTr="00A0541E">
        <w:trPr>
          <w:trHeight w:val="15"/>
          <w:tblCellSpacing w:w="15" w:type="dxa"/>
        </w:trPr>
        <w:tc>
          <w:tcPr>
            <w:tcW w:w="9463" w:type="dxa"/>
            <w:gridSpan w:val="26"/>
            <w:vAlign w:val="center"/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</w:tr>
      <w:tr w:rsidR="00A0541E" w:rsidRPr="008A6920" w:rsidTr="00A0541E">
        <w:trPr>
          <w:tblCellSpacing w:w="15" w:type="dxa"/>
        </w:trPr>
        <w:tc>
          <w:tcPr>
            <w:tcW w:w="7349" w:type="dxa"/>
            <w:gridSpan w:val="2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F7A04">
              <w:rPr>
                <w:rFonts w:ascii="Times New Roman" w:hAnsi="Times New Roman" w:cs="Times New Roman"/>
                <w:b/>
                <w:bCs/>
              </w:rPr>
              <w:t>Первичное определение наличия клинических критериев смерти мозга человека</w:t>
            </w:r>
            <w:r w:rsidRPr="001F7A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0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(отмечается словами "подтверждено", "не определялся")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152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  <w:gridSpan w:val="1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F7A04">
              <w:rPr>
                <w:rFonts w:ascii="Times New Roman" w:hAnsi="Times New Roman" w:cs="Times New Roman"/>
              </w:rPr>
              <w:t>1) полное и устойчивое отсутствие сознания (кома)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152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  <w:gridSpan w:val="1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F7A04">
              <w:rPr>
                <w:rFonts w:ascii="Times New Roman" w:hAnsi="Times New Roman" w:cs="Times New Roman"/>
              </w:rPr>
              <w:t xml:space="preserve">2) атония всех мышц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152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  <w:gridSpan w:val="1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F7A04">
              <w:rPr>
                <w:rFonts w:ascii="Times New Roman" w:hAnsi="Times New Roman" w:cs="Times New Roman"/>
              </w:rPr>
              <w:t xml:space="preserve">3) отсутствие реакции на сильные болевые раздражения в области тригеминальных точек и любых других рефлексов, замыкающихся выше шейного отдела спинного мозга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152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  <w:gridSpan w:val="1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F7A04">
              <w:rPr>
                <w:rFonts w:ascii="Times New Roman" w:hAnsi="Times New Roman" w:cs="Times New Roman"/>
              </w:rPr>
              <w:t xml:space="preserve">4) неподвижность правого глазного яблока, отсутствие реакции максимально расширенного правого зрачка (для взрослых диаметр зрачков более 5 мм, для детей - более 4 мм) на прямой яркий свет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152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  <w:gridSpan w:val="1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F7A04">
              <w:rPr>
                <w:rFonts w:ascii="Times New Roman" w:hAnsi="Times New Roman" w:cs="Times New Roman"/>
              </w:rPr>
              <w:t xml:space="preserve">неподвижность левого глазного яблока, отсутствие реакции максимально расширенного левого зрачка (для взрослых диаметр зрачков более 5 мм, для детей - более 4 мм) на прямой яркий свет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152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  <w:gridSpan w:val="1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F7A04">
              <w:rPr>
                <w:rFonts w:ascii="Times New Roman" w:hAnsi="Times New Roman" w:cs="Times New Roman"/>
              </w:rPr>
              <w:t xml:space="preserve">5) отсутствие корнеального рефлекса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</w:tr>
      <w:tr w:rsidR="00A0541E" w:rsidRPr="008A6920" w:rsidTr="00A0541E">
        <w:trPr>
          <w:tblCellSpacing w:w="15" w:type="dxa"/>
        </w:trPr>
        <w:tc>
          <w:tcPr>
            <w:tcW w:w="152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  <w:gridSpan w:val="1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F7A04">
              <w:rPr>
                <w:rFonts w:ascii="Times New Roman" w:hAnsi="Times New Roman" w:cs="Times New Roman"/>
              </w:rPr>
              <w:t xml:space="preserve">- справа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152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  <w:gridSpan w:val="1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F7A04">
              <w:rPr>
                <w:rFonts w:ascii="Times New Roman" w:hAnsi="Times New Roman" w:cs="Times New Roman"/>
              </w:rPr>
              <w:t xml:space="preserve">- слева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152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  <w:gridSpan w:val="1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F7A04">
              <w:rPr>
                <w:rFonts w:ascii="Times New Roman" w:hAnsi="Times New Roman" w:cs="Times New Roman"/>
              </w:rPr>
              <w:t xml:space="preserve">6) отсутствие окулоцефалического рефлекса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</w:tr>
      <w:tr w:rsidR="00A0541E" w:rsidRPr="008A6920" w:rsidTr="00A0541E">
        <w:trPr>
          <w:tblCellSpacing w:w="15" w:type="dxa"/>
        </w:trPr>
        <w:tc>
          <w:tcPr>
            <w:tcW w:w="152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  <w:gridSpan w:val="1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F7A04">
              <w:rPr>
                <w:rFonts w:ascii="Times New Roman" w:hAnsi="Times New Roman" w:cs="Times New Roman"/>
              </w:rPr>
              <w:t xml:space="preserve">- справа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152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  <w:gridSpan w:val="1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F7A04">
              <w:rPr>
                <w:rFonts w:ascii="Times New Roman" w:hAnsi="Times New Roman" w:cs="Times New Roman"/>
              </w:rPr>
              <w:t xml:space="preserve">- слева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152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  <w:gridSpan w:val="1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F7A04">
              <w:rPr>
                <w:rFonts w:ascii="Times New Roman" w:hAnsi="Times New Roman" w:cs="Times New Roman"/>
              </w:rPr>
              <w:t xml:space="preserve">7) отсутствие окуловестибулярного рефлекса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</w:tr>
      <w:tr w:rsidR="00A0541E" w:rsidRPr="008A6920" w:rsidTr="00A0541E">
        <w:trPr>
          <w:tblCellSpacing w:w="15" w:type="dxa"/>
        </w:trPr>
        <w:tc>
          <w:tcPr>
            <w:tcW w:w="152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  <w:gridSpan w:val="1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F7A04">
              <w:rPr>
                <w:rFonts w:ascii="Times New Roman" w:hAnsi="Times New Roman" w:cs="Times New Roman"/>
              </w:rPr>
              <w:t xml:space="preserve">- справа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152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  <w:gridSpan w:val="1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F7A04">
              <w:rPr>
                <w:rFonts w:ascii="Times New Roman" w:hAnsi="Times New Roman" w:cs="Times New Roman"/>
              </w:rPr>
              <w:t xml:space="preserve">- слева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152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  <w:gridSpan w:val="1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F7A04">
              <w:rPr>
                <w:rFonts w:ascii="Times New Roman" w:hAnsi="Times New Roman" w:cs="Times New Roman"/>
              </w:rPr>
              <w:t xml:space="preserve">8) отсутствие фарингеальных и трахеальных рефлексов при движении эндотрахеальной трубки в трахее и верхних дыхательных путях, а также при продвижении санационного катетера при санации трахеи и верхних дыхательных путей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F7A04">
              <w:rPr>
                <w:rFonts w:ascii="Times New Roman" w:hAnsi="Times New Roman" w:cs="Times New Roman"/>
              </w:rPr>
              <w:t>ФИО пациента</w:t>
            </w:r>
            <w:r>
              <w:rPr>
                <w:rFonts w:ascii="Times New Roman" w:hAnsi="Times New Roman" w:cs="Times New Roman"/>
              </w:rPr>
              <w:t>:</w:t>
            </w:r>
            <w:r w:rsidRPr="001F7A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F7A04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F7A04">
              <w:rPr>
                <w:rFonts w:ascii="Times New Roman" w:hAnsi="Times New Roman" w:cs="Times New Roman"/>
              </w:rPr>
              <w:t>ФИО и подписи участников консилиума врачей: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152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1" w:type="dxa"/>
            <w:gridSpan w:val="18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676FE">
              <w:rPr>
                <w:rFonts w:ascii="Times New Roman" w:hAnsi="Times New Roman" w:cs="Times New Roman"/>
              </w:rPr>
              <w:t xml:space="preserve">9) отсутствие самостоятельного дыхания, </w:t>
            </w:r>
            <w:r w:rsidRPr="001676FE">
              <w:rPr>
                <w:rFonts w:ascii="Times New Roman" w:hAnsi="Times New Roman" w:cs="Times New Roman"/>
              </w:rPr>
              <w:lastRenderedPageBreak/>
              <w:t xml:space="preserve">подтвержденное положительным тестом апноэтической оксигенации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800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rPr>
                <w:rFonts w:ascii="Times New Roman" w:hAnsi="Times New Roman" w:cs="Times New Roman"/>
              </w:rPr>
            </w:pPr>
          </w:p>
        </w:tc>
      </w:tr>
      <w:tr w:rsidR="00A0541E" w:rsidRPr="008A6920" w:rsidTr="00A0541E">
        <w:trPr>
          <w:tblCellSpacing w:w="15" w:type="dxa"/>
        </w:trPr>
        <w:tc>
          <w:tcPr>
            <w:tcW w:w="800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676FE">
              <w:rPr>
                <w:rFonts w:ascii="Times New Roman" w:hAnsi="Times New Roman" w:cs="Times New Roman"/>
                <w:b/>
                <w:bCs/>
              </w:rPr>
              <w:t>Результаты ЭЭГ-исследования</w:t>
            </w:r>
            <w:r w:rsidRPr="001676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6F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(отмечается словами "да" или "исследование не проводилось")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800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676FE">
              <w:rPr>
                <w:rFonts w:ascii="Times New Roman" w:hAnsi="Times New Roman" w:cs="Times New Roman"/>
              </w:rPr>
              <w:t xml:space="preserve">При проведении ЭЭГ-исследования установлено отсутствие биоэлектрической активности мозга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800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676FE">
              <w:rPr>
                <w:rFonts w:ascii="Times New Roman" w:hAnsi="Times New Roman" w:cs="Times New Roman"/>
              </w:rPr>
              <w:t xml:space="preserve">При проведении ЭЭГ-исследования не установлено отсутствие биоэлектрической активности мозга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800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676FE">
              <w:rPr>
                <w:rFonts w:ascii="Times New Roman" w:hAnsi="Times New Roman" w:cs="Times New Roman"/>
                <w:b/>
                <w:bCs/>
              </w:rPr>
              <w:t>Результаты проведения двукратной цифровой субтракционной панангиографии четырех магистральных сосудов головы (общие сонные и позвоночные артерии) с интервалом 30 минут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6F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(отмечается словами "да" или "исследование не проводилось")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800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676FE">
              <w:rPr>
                <w:rFonts w:ascii="Times New Roman" w:hAnsi="Times New Roman" w:cs="Times New Roman"/>
              </w:rPr>
              <w:t xml:space="preserve">При проведении двукратной цифровой субтракционной панангиографии четырех магистральных сосудов головы (общие сонные и позвоночные артерии) с интервалом в 30 минут выявлено отсутствие заполнения внутримозговых артерий контрастным веществом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800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676FE">
              <w:rPr>
                <w:rFonts w:ascii="Times New Roman" w:hAnsi="Times New Roman" w:cs="Times New Roman"/>
              </w:rPr>
              <w:t xml:space="preserve">При проведении двукратной цифровой субтракционной панангиографии четырех магистральных сосудов головы (общие сонные и позвоночные артерии) с интервалом в 30 минут выявлено заполнение контрастным веществом хотя бы одной внутримозговой артерии либо ее части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800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676FE">
              <w:rPr>
                <w:rFonts w:ascii="Times New Roman" w:hAnsi="Times New Roman" w:cs="Times New Roman"/>
                <w:b/>
                <w:bCs/>
              </w:rPr>
              <w:t>Результаты проведения однократной цифровой субтракционной панангиографии четырех магистральных сосудов головы (общие сонные и позвоночные артерии)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676FE">
              <w:rPr>
                <w:rFonts w:ascii="Times New Roman" w:hAnsi="Times New Roman" w:cs="Times New Roman"/>
                <w:i/>
                <w:iCs/>
                <w:sz w:val="16"/>
              </w:rPr>
              <w:t>(отмечается словами "да" или "исследование не проводилось")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800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676FE">
              <w:rPr>
                <w:rFonts w:ascii="Times New Roman" w:hAnsi="Times New Roman" w:cs="Times New Roman"/>
              </w:rPr>
              <w:t xml:space="preserve">При проведении цифровой субтракционной панангиографии четырех магистральных сосудов головы (общие сонные и позвоночные артерии) выявлено отсутствие заполнения внутримозговых артерий контрастным веществом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800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676FE">
              <w:rPr>
                <w:rFonts w:ascii="Times New Roman" w:hAnsi="Times New Roman" w:cs="Times New Roman"/>
              </w:rPr>
              <w:t xml:space="preserve">При проведении цифровой субтракционной панангиографии четырех магистральных сосудов головы (общие сонные и позвоночные артерии) выявлено заполнение контрастным веществом хотя бы одной внутримозговой артерии либо ее части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Default="00A0541E" w:rsidP="00A0541E">
            <w:pPr>
              <w:rPr>
                <w:rFonts w:ascii="Times New Roman" w:hAnsi="Times New Roman" w:cs="Times New Roman"/>
              </w:rPr>
            </w:pPr>
          </w:p>
          <w:p w:rsidR="00A0541E" w:rsidRPr="001F7A04" w:rsidRDefault="00A0541E" w:rsidP="00A05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800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rPr>
                <w:rFonts w:ascii="Times New Roman" w:hAnsi="Times New Roman" w:cs="Times New Roman"/>
              </w:rPr>
            </w:pPr>
          </w:p>
        </w:tc>
      </w:tr>
      <w:tr w:rsidR="00A0541E" w:rsidRPr="008A6920" w:rsidTr="00A0541E">
        <w:trPr>
          <w:tblCellSpacing w:w="15" w:type="dxa"/>
        </w:trPr>
        <w:tc>
          <w:tcPr>
            <w:tcW w:w="2674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676FE">
              <w:rPr>
                <w:rFonts w:ascii="Times New Roman" w:hAnsi="Times New Roman" w:cs="Times New Roman"/>
              </w:rPr>
              <w:t xml:space="preserve">Период наблюдения </w:t>
            </w:r>
          </w:p>
        </w:tc>
        <w:tc>
          <w:tcPr>
            <w:tcW w:w="36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676FE">
              <w:rPr>
                <w:rFonts w:ascii="Times New Roman" w:hAnsi="Times New Roman" w:cs="Times New Roman"/>
              </w:rPr>
              <w:t xml:space="preserve">не устанавливался </w:t>
            </w: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rPr>
                <w:rFonts w:ascii="Times New Roman" w:hAnsi="Times New Roman" w:cs="Times New Roman"/>
              </w:rPr>
            </w:pPr>
          </w:p>
        </w:tc>
      </w:tr>
      <w:tr w:rsidR="00A0541E" w:rsidRPr="008A6920" w:rsidTr="00A0541E">
        <w:trPr>
          <w:tblCellSpacing w:w="15" w:type="dxa"/>
        </w:trPr>
        <w:tc>
          <w:tcPr>
            <w:tcW w:w="7349" w:type="dxa"/>
            <w:gridSpan w:val="2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rPr>
                <w:rFonts w:ascii="Times New Roman" w:hAnsi="Times New Roman" w:cs="Times New Roman"/>
              </w:rPr>
            </w:pP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676FE">
              <w:rPr>
                <w:rFonts w:ascii="Times New Roman" w:hAnsi="Times New Roman" w:cs="Times New Roman"/>
              </w:rPr>
              <w:t>ФИО пациента</w:t>
            </w:r>
            <w:r>
              <w:rPr>
                <w:rFonts w:ascii="Times New Roman" w:hAnsi="Times New Roman" w:cs="Times New Roman"/>
              </w:rPr>
              <w:t>:</w:t>
            </w:r>
            <w:r w:rsidRPr="001676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676FE">
              <w:rPr>
                <w:rFonts w:ascii="Times New Roman" w:hAnsi="Times New Roman" w:cs="Times New Roman"/>
              </w:rPr>
              <w:t>ФИО и подписи участников консилиума врачей: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9463" w:type="dxa"/>
            <w:gridSpan w:val="2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9A0275" w:rsidRDefault="00A0541E" w:rsidP="00A0541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___________________________________________________________________________________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387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676FE">
              <w:rPr>
                <w:rFonts w:ascii="Times New Roman" w:hAnsi="Times New Roman" w:cs="Times New Roman"/>
              </w:rPr>
              <w:t xml:space="preserve">начался </w:t>
            </w:r>
          </w:p>
        </w:tc>
        <w:tc>
          <w:tcPr>
            <w:tcW w:w="1562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676FE">
              <w:rPr>
                <w:rFonts w:ascii="Times New Roman" w:hAnsi="Times New Roman" w:cs="Times New Roman"/>
              </w:rPr>
              <w:t>(число, месяц, год)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387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rPr>
                <w:rFonts w:ascii="Times New Roman" w:hAnsi="Times New Roman" w:cs="Times New Roman"/>
              </w:rPr>
            </w:pPr>
          </w:p>
        </w:tc>
      </w:tr>
      <w:tr w:rsidR="00A0541E" w:rsidRPr="008A6920" w:rsidTr="00A0541E">
        <w:trPr>
          <w:tblCellSpacing w:w="15" w:type="dxa"/>
        </w:trPr>
        <w:tc>
          <w:tcPr>
            <w:tcW w:w="387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676FE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114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676FE">
              <w:rPr>
                <w:rFonts w:ascii="Times New Roman" w:hAnsi="Times New Roman" w:cs="Times New Roman"/>
              </w:rPr>
              <w:t xml:space="preserve">(час, минута) и составил </w:t>
            </w:r>
          </w:p>
        </w:tc>
        <w:tc>
          <w:tcPr>
            <w:tcW w:w="63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676FE">
              <w:rPr>
                <w:rFonts w:ascii="Times New Roman" w:hAnsi="Times New Roman" w:cs="Times New Roman"/>
              </w:rPr>
              <w:t xml:space="preserve">часов </w:t>
            </w:r>
          </w:p>
        </w:tc>
      </w:tr>
      <w:tr w:rsidR="00A0541E" w:rsidRPr="008A6920" w:rsidTr="00A0541E">
        <w:trPr>
          <w:tblCellSpacing w:w="15" w:type="dxa"/>
        </w:trPr>
        <w:tc>
          <w:tcPr>
            <w:tcW w:w="3870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541E" w:rsidRPr="001676FE" w:rsidRDefault="00A0541E" w:rsidP="00A05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676FE">
              <w:rPr>
                <w:rFonts w:ascii="Times New Roman" w:hAnsi="Times New Roman" w:cs="Times New Roman"/>
                <w:i/>
                <w:iCs/>
                <w:sz w:val="16"/>
              </w:rPr>
              <w:t>(отметить и заполнить нужное)</w:t>
            </w:r>
          </w:p>
        </w:tc>
      </w:tr>
    </w:tbl>
    <w:tbl>
      <w:tblPr>
        <w:tblW w:w="10774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45"/>
        <w:gridCol w:w="1142"/>
        <w:gridCol w:w="496"/>
        <w:gridCol w:w="495"/>
        <w:gridCol w:w="563"/>
        <w:gridCol w:w="815"/>
        <w:gridCol w:w="35"/>
        <w:gridCol w:w="300"/>
        <w:gridCol w:w="551"/>
        <w:gridCol w:w="850"/>
        <w:gridCol w:w="230"/>
        <w:gridCol w:w="621"/>
        <w:gridCol w:w="236"/>
        <w:gridCol w:w="549"/>
        <w:gridCol w:w="65"/>
        <w:gridCol w:w="426"/>
        <w:gridCol w:w="125"/>
        <w:gridCol w:w="725"/>
        <w:gridCol w:w="1705"/>
      </w:tblGrid>
      <w:tr w:rsidR="00230B7A" w:rsidRPr="00D56F4E" w:rsidTr="00FA0A1D">
        <w:tc>
          <w:tcPr>
            <w:tcW w:w="10774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6F4E">
              <w:rPr>
                <w:rFonts w:ascii="Times New Roman" w:hAnsi="Times New Roman" w:cs="Times New Roman"/>
              </w:rPr>
              <w:lastRenderedPageBreak/>
              <w:t>Повторное определение наличия клинических критериев смерти мозга человека</w:t>
            </w:r>
            <w:r w:rsidRPr="00D56F4E">
              <w:rPr>
                <w:rFonts w:ascii="Times New Roman" w:hAnsi="Times New Roman" w:cs="Times New Roman"/>
              </w:rPr>
              <w:br/>
            </w:r>
            <w:r w:rsidRPr="00D56F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(не заполняется, если период наблюдения не устанавливался):</w:t>
            </w:r>
          </w:p>
        </w:tc>
      </w:tr>
      <w:tr w:rsidR="00230B7A" w:rsidRPr="00D56F4E" w:rsidTr="00FA0A1D">
        <w:tc>
          <w:tcPr>
            <w:tcW w:w="10774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FA0A1D" w:rsidRDefault="00230B7A" w:rsidP="00776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B7A" w:rsidRPr="00D56F4E" w:rsidTr="00FA0A1D">
        <w:tc>
          <w:tcPr>
            <w:tcW w:w="10774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56F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(Количество граф определяется исходя из количества определений клинических критериев, и отмечается словами "подтверждено" или "не определялся")</w:t>
            </w:r>
          </w:p>
        </w:tc>
      </w:tr>
      <w:tr w:rsidR="00FA0A1D" w:rsidRPr="00D56F4E" w:rsidTr="00FA0A1D">
        <w:tc>
          <w:tcPr>
            <w:tcW w:w="3541" w:type="dxa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D56F4E">
              <w:rPr>
                <w:rFonts w:ascii="Times New Roman" w:hAnsi="Times New Roman" w:cs="Times New Roman"/>
                <w:sz w:val="20"/>
              </w:rPr>
              <w:t xml:space="preserve">Через 6 часов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D56F4E">
              <w:rPr>
                <w:rFonts w:ascii="Times New Roman" w:hAnsi="Times New Roman" w:cs="Times New Roman"/>
                <w:sz w:val="20"/>
              </w:rPr>
              <w:t xml:space="preserve">Через 12 часов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D56F4E">
              <w:rPr>
                <w:rFonts w:ascii="Times New Roman" w:hAnsi="Times New Roman" w:cs="Times New Roman"/>
                <w:sz w:val="20"/>
              </w:rPr>
              <w:t xml:space="preserve">Через 18 часов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D56F4E">
              <w:rPr>
                <w:rFonts w:ascii="Times New Roman" w:hAnsi="Times New Roman" w:cs="Times New Roman"/>
                <w:sz w:val="20"/>
              </w:rPr>
              <w:t xml:space="preserve">Через 24 часа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D56F4E">
              <w:rPr>
                <w:rFonts w:ascii="Times New Roman" w:hAnsi="Times New Roman" w:cs="Times New Roman"/>
                <w:sz w:val="20"/>
              </w:rPr>
              <w:t xml:space="preserve">Через 30 часов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D56F4E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D56F4E">
              <w:rPr>
                <w:rFonts w:ascii="Times New Roman" w:hAnsi="Times New Roman" w:cs="Times New Roman"/>
                <w:sz w:val="20"/>
              </w:rPr>
              <w:t xml:space="preserve">Через 72 часа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D56F4E">
              <w:rPr>
                <w:rFonts w:ascii="Times New Roman" w:hAnsi="Times New Roman" w:cs="Times New Roman"/>
                <w:sz w:val="20"/>
              </w:rPr>
              <w:t xml:space="preserve">По окончании периода наблюдения через___ часов при досрочном прекращении периода наблюдения </w:t>
            </w:r>
          </w:p>
        </w:tc>
      </w:tr>
      <w:tr w:rsidR="00FA0A1D" w:rsidRPr="00D56F4E" w:rsidTr="00FA0A1D">
        <w:tc>
          <w:tcPr>
            <w:tcW w:w="354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D56F4E">
              <w:rPr>
                <w:rFonts w:ascii="Times New Roman" w:hAnsi="Times New Roman" w:cs="Times New Roman"/>
                <w:sz w:val="20"/>
              </w:rPr>
              <w:t>полное и устойчивое отсутствие сознания (кома)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FA0A1D" w:rsidRPr="00D56F4E" w:rsidTr="00FA0A1D">
        <w:tc>
          <w:tcPr>
            <w:tcW w:w="354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D56F4E">
              <w:rPr>
                <w:rFonts w:ascii="Times New Roman" w:hAnsi="Times New Roman" w:cs="Times New Roman"/>
                <w:sz w:val="20"/>
              </w:rPr>
              <w:t xml:space="preserve">атония всех мышц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FA0A1D" w:rsidRPr="00D56F4E" w:rsidTr="00FA0A1D">
        <w:tc>
          <w:tcPr>
            <w:tcW w:w="354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FA0A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D56F4E">
              <w:rPr>
                <w:rFonts w:ascii="Times New Roman" w:hAnsi="Times New Roman" w:cs="Times New Roman"/>
                <w:sz w:val="20"/>
              </w:rPr>
              <w:t>отсутствие реакции на сильные бо</w:t>
            </w:r>
            <w:r w:rsidR="00FA0A1D">
              <w:rPr>
                <w:rFonts w:ascii="Times New Roman" w:hAnsi="Times New Roman" w:cs="Times New Roman"/>
                <w:sz w:val="20"/>
              </w:rPr>
              <w:t>-</w:t>
            </w:r>
            <w:r w:rsidRPr="00D56F4E">
              <w:rPr>
                <w:rFonts w:ascii="Times New Roman" w:hAnsi="Times New Roman" w:cs="Times New Roman"/>
                <w:sz w:val="20"/>
              </w:rPr>
              <w:t>левые раздражения в области три</w:t>
            </w:r>
            <w:r w:rsidR="00FA0A1D">
              <w:rPr>
                <w:rFonts w:ascii="Times New Roman" w:hAnsi="Times New Roman" w:cs="Times New Roman"/>
                <w:sz w:val="20"/>
              </w:rPr>
              <w:t>-</w:t>
            </w:r>
            <w:r w:rsidRPr="00D56F4E">
              <w:rPr>
                <w:rFonts w:ascii="Times New Roman" w:hAnsi="Times New Roman" w:cs="Times New Roman"/>
                <w:sz w:val="20"/>
              </w:rPr>
              <w:t xml:space="preserve">геминальных точек и любых других рефлексов, замыкающихся выше шейного отдела спинного мозга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FA0A1D" w:rsidRPr="00D56F4E" w:rsidTr="00FA0A1D">
        <w:tc>
          <w:tcPr>
            <w:tcW w:w="354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FA0A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D56F4E">
              <w:rPr>
                <w:rFonts w:ascii="Times New Roman" w:hAnsi="Times New Roman" w:cs="Times New Roman"/>
                <w:sz w:val="20"/>
              </w:rPr>
              <w:t xml:space="preserve">неподвижность правого глазного яблока, отсутствие реакции максимально расширенного правого зрачка (для взрослых диаметр зрачков более 5 мм, для детей - более 4 мм) на прямой яркий свет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FA0A1D" w:rsidRPr="00D56F4E" w:rsidTr="00FA0A1D">
        <w:tc>
          <w:tcPr>
            <w:tcW w:w="354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FA0A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D56F4E">
              <w:rPr>
                <w:rFonts w:ascii="Times New Roman" w:hAnsi="Times New Roman" w:cs="Times New Roman"/>
                <w:sz w:val="20"/>
              </w:rPr>
              <w:t xml:space="preserve">неподвижность левого глазного яблока, отсутствие реакции максимально расширенного левого зрачка (для взрослых диаметр зрачков более 5 мм, для детей - более 4 мм) на прямой яркий свет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FA0A1D" w:rsidRPr="00D56F4E" w:rsidTr="00FA0A1D">
        <w:tc>
          <w:tcPr>
            <w:tcW w:w="354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D56F4E">
              <w:rPr>
                <w:rFonts w:ascii="Times New Roman" w:hAnsi="Times New Roman" w:cs="Times New Roman"/>
                <w:sz w:val="20"/>
              </w:rPr>
              <w:t>отсутствие корнеального рефлекса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56F4E" w:rsidRPr="00D56F4E" w:rsidRDefault="00D56F4E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FA0A1D" w:rsidRPr="00D56F4E" w:rsidTr="00FA0A1D">
        <w:tc>
          <w:tcPr>
            <w:tcW w:w="8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D56F4E">
              <w:rPr>
                <w:rFonts w:ascii="Times New Roman" w:hAnsi="Times New Roman" w:cs="Times New Roman"/>
                <w:sz w:val="20"/>
              </w:rPr>
              <w:t>- справа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FA0A1D" w:rsidRPr="00D56F4E" w:rsidTr="00FA0A1D">
        <w:tc>
          <w:tcPr>
            <w:tcW w:w="8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D56F4E">
              <w:rPr>
                <w:rFonts w:ascii="Times New Roman" w:hAnsi="Times New Roman" w:cs="Times New Roman"/>
                <w:sz w:val="20"/>
              </w:rPr>
              <w:t xml:space="preserve">- слева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FA0A1D" w:rsidRPr="00D56F4E" w:rsidTr="00FA0A1D">
        <w:tc>
          <w:tcPr>
            <w:tcW w:w="354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974" w:rsidRPr="00D56F4E" w:rsidRDefault="00615974" w:rsidP="007767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D56F4E">
              <w:rPr>
                <w:rFonts w:ascii="Times New Roman" w:hAnsi="Times New Roman" w:cs="Times New Roman"/>
                <w:sz w:val="20"/>
              </w:rPr>
              <w:t>отсутствие окулоцефалического рефлекса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974" w:rsidRPr="00D56F4E" w:rsidRDefault="00615974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974" w:rsidRPr="00D56F4E" w:rsidRDefault="00615974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974" w:rsidRPr="00D56F4E" w:rsidRDefault="00615974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974" w:rsidRPr="00D56F4E" w:rsidRDefault="00615974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974" w:rsidRPr="00D56F4E" w:rsidRDefault="00615974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974" w:rsidRPr="00D56F4E" w:rsidRDefault="00615974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974" w:rsidRPr="00D56F4E" w:rsidRDefault="00615974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974" w:rsidRPr="00D56F4E" w:rsidRDefault="00615974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FA0A1D" w:rsidRPr="00D56F4E" w:rsidTr="00FA0A1D">
        <w:tc>
          <w:tcPr>
            <w:tcW w:w="8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D56F4E">
              <w:rPr>
                <w:rFonts w:ascii="Times New Roman" w:hAnsi="Times New Roman" w:cs="Times New Roman"/>
                <w:sz w:val="20"/>
              </w:rPr>
              <w:t>- справа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FA0A1D" w:rsidRPr="00D56F4E" w:rsidTr="00FA0A1D">
        <w:tc>
          <w:tcPr>
            <w:tcW w:w="8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D56F4E">
              <w:rPr>
                <w:rFonts w:ascii="Times New Roman" w:hAnsi="Times New Roman" w:cs="Times New Roman"/>
                <w:sz w:val="20"/>
              </w:rPr>
              <w:t xml:space="preserve">- слева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FA0A1D" w:rsidRPr="00D56F4E" w:rsidTr="00FA0A1D">
        <w:tc>
          <w:tcPr>
            <w:tcW w:w="354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974" w:rsidRPr="00D56F4E" w:rsidRDefault="00615974" w:rsidP="007767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D56F4E">
              <w:rPr>
                <w:rFonts w:ascii="Times New Roman" w:hAnsi="Times New Roman" w:cs="Times New Roman"/>
                <w:sz w:val="20"/>
              </w:rPr>
              <w:t>отсутствие окуловестибулярного рефлекса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974" w:rsidRPr="00D56F4E" w:rsidRDefault="00615974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974" w:rsidRPr="00D56F4E" w:rsidRDefault="00615974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974" w:rsidRPr="00D56F4E" w:rsidRDefault="00615974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974" w:rsidRPr="00D56F4E" w:rsidRDefault="00615974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974" w:rsidRPr="00D56F4E" w:rsidRDefault="00615974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974" w:rsidRPr="00D56F4E" w:rsidRDefault="00615974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974" w:rsidRPr="00D56F4E" w:rsidRDefault="00615974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974" w:rsidRPr="00D56F4E" w:rsidRDefault="00615974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FA0A1D" w:rsidRPr="00D56F4E" w:rsidTr="00FA0A1D">
        <w:tc>
          <w:tcPr>
            <w:tcW w:w="8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D56F4E">
              <w:rPr>
                <w:rFonts w:ascii="Times New Roman" w:hAnsi="Times New Roman" w:cs="Times New Roman"/>
                <w:sz w:val="20"/>
              </w:rPr>
              <w:t>- справа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FA0A1D" w:rsidRPr="00D56F4E" w:rsidTr="00FA0A1D">
        <w:tc>
          <w:tcPr>
            <w:tcW w:w="8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D56F4E">
              <w:rPr>
                <w:rFonts w:ascii="Times New Roman" w:hAnsi="Times New Roman" w:cs="Times New Roman"/>
                <w:sz w:val="20"/>
              </w:rPr>
              <w:t xml:space="preserve">- слева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FA0A1D" w:rsidRPr="00D56F4E" w:rsidTr="00FA0A1D">
        <w:tc>
          <w:tcPr>
            <w:tcW w:w="3541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974" w:rsidRPr="00D56F4E" w:rsidRDefault="00615974" w:rsidP="007767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 w:rsidRPr="00D56F4E">
              <w:rPr>
                <w:rFonts w:ascii="Times New Roman" w:hAnsi="Times New Roman" w:cs="Times New Roman"/>
                <w:sz w:val="20"/>
              </w:rPr>
              <w:t xml:space="preserve">отсутствие фарингеальных и трахеальных рефлексов при движении эндотрахеальной трубки в трахее и верхних дыхательных путях, а также при продвижении санационного катетера при санации трахеи и верхних дыхательных путей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974" w:rsidRPr="00D56F4E" w:rsidRDefault="00615974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974" w:rsidRPr="00D56F4E" w:rsidRDefault="00615974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974" w:rsidRPr="00D56F4E" w:rsidRDefault="00615974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974" w:rsidRPr="00D56F4E" w:rsidRDefault="00615974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974" w:rsidRPr="00D56F4E" w:rsidRDefault="00615974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974" w:rsidRPr="00D56F4E" w:rsidRDefault="00615974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974" w:rsidRPr="00D56F4E" w:rsidRDefault="00615974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5974" w:rsidRPr="00D56F4E" w:rsidRDefault="00615974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230B7A" w:rsidRPr="00D56F4E" w:rsidTr="00FA0A1D">
        <w:tc>
          <w:tcPr>
            <w:tcW w:w="10774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6F4E">
              <w:rPr>
                <w:rFonts w:ascii="Times New Roman" w:hAnsi="Times New Roman" w:cs="Times New Roman"/>
              </w:rPr>
              <w:t xml:space="preserve">ФИО пациента </w:t>
            </w:r>
            <w:r w:rsidR="00FA0A1D"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</w:tc>
      </w:tr>
      <w:tr w:rsidR="00230B7A" w:rsidRPr="00D56F4E" w:rsidTr="00FA0A1D">
        <w:tc>
          <w:tcPr>
            <w:tcW w:w="10774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6F4E">
              <w:rPr>
                <w:rFonts w:ascii="Times New Roman" w:hAnsi="Times New Roman" w:cs="Times New Roman"/>
              </w:rPr>
              <w:t>ФИО и подписи участников консилиума врачей:</w:t>
            </w:r>
          </w:p>
        </w:tc>
      </w:tr>
      <w:tr w:rsidR="00FA0A1D" w:rsidRPr="00D56F4E" w:rsidTr="00FA0A1D">
        <w:tc>
          <w:tcPr>
            <w:tcW w:w="10774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0A1D" w:rsidRPr="009A0275" w:rsidRDefault="00FA0A1D" w:rsidP="00FA0A1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_______________________________________________________________________________________________</w:t>
            </w:r>
          </w:p>
        </w:tc>
      </w:tr>
      <w:tr w:rsidR="00FA0A1D" w:rsidRPr="00D56F4E" w:rsidTr="00FA0A1D">
        <w:tc>
          <w:tcPr>
            <w:tcW w:w="10774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0A1D" w:rsidRPr="009A0275" w:rsidRDefault="00FA0A1D" w:rsidP="00FA0A1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_______________________________________________________________________________________________</w:t>
            </w:r>
          </w:p>
        </w:tc>
      </w:tr>
      <w:tr w:rsidR="00FA0A1D" w:rsidRPr="009A0275" w:rsidTr="00FA0A1D">
        <w:tc>
          <w:tcPr>
            <w:tcW w:w="10774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0A1D" w:rsidRPr="009A0275" w:rsidRDefault="00FA0A1D" w:rsidP="00FA0A1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_______________________________________________________________________________________________</w:t>
            </w:r>
          </w:p>
        </w:tc>
      </w:tr>
      <w:tr w:rsidR="00230B7A" w:rsidRPr="00D56F4E" w:rsidTr="00FA0A1D">
        <w:tc>
          <w:tcPr>
            <w:tcW w:w="10774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6F4E">
              <w:rPr>
                <w:rFonts w:ascii="Times New Roman" w:hAnsi="Times New Roman" w:cs="Times New Roman"/>
              </w:rPr>
              <w:lastRenderedPageBreak/>
              <w:t xml:space="preserve">Комментарии, связанные с особенностями установления диагноза смерти мозга </w:t>
            </w:r>
          </w:p>
        </w:tc>
      </w:tr>
      <w:tr w:rsidR="00230B7A" w:rsidRPr="00D56F4E" w:rsidTr="00FA0A1D">
        <w:tc>
          <w:tcPr>
            <w:tcW w:w="10774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230B7A" w:rsidRPr="00D56F4E" w:rsidTr="00FA0A1D">
        <w:tc>
          <w:tcPr>
            <w:tcW w:w="10774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230B7A" w:rsidRPr="00D56F4E" w:rsidTr="00FA0A1D">
        <w:tc>
          <w:tcPr>
            <w:tcW w:w="10774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230B7A" w:rsidRPr="00D56F4E" w:rsidTr="00FA0A1D">
        <w:tc>
          <w:tcPr>
            <w:tcW w:w="2978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6F4E">
              <w:rPr>
                <w:rFonts w:ascii="Times New Roman" w:hAnsi="Times New Roman" w:cs="Times New Roman"/>
              </w:rPr>
              <w:t xml:space="preserve">Приложение </w:t>
            </w:r>
          </w:p>
        </w:tc>
        <w:tc>
          <w:tcPr>
            <w:tcW w:w="7796" w:type="dxa"/>
            <w:gridSpan w:val="1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230B7A" w:rsidRPr="00D56F4E" w:rsidTr="00FA0A1D">
        <w:tc>
          <w:tcPr>
            <w:tcW w:w="10774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230B7A" w:rsidRPr="00D56F4E" w:rsidTr="00FA0A1D">
        <w:tc>
          <w:tcPr>
            <w:tcW w:w="10774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230B7A" w:rsidRPr="00D56F4E" w:rsidTr="00FA0A1D">
        <w:tc>
          <w:tcPr>
            <w:tcW w:w="10774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6F4E">
              <w:rPr>
                <w:rFonts w:ascii="Times New Roman" w:hAnsi="Times New Roman" w:cs="Times New Roman"/>
              </w:rPr>
              <w:t xml:space="preserve">Решение консилиума врачей </w:t>
            </w:r>
            <w:r w:rsidRPr="00D56F4E">
              <w:rPr>
                <w:rFonts w:ascii="Times New Roman" w:hAnsi="Times New Roman" w:cs="Times New Roman"/>
                <w:i/>
                <w:iCs/>
              </w:rPr>
              <w:t>(заполняется соответствующее)</w:t>
            </w:r>
            <w:r w:rsidRPr="00D56F4E">
              <w:rPr>
                <w:rFonts w:ascii="Times New Roman" w:hAnsi="Times New Roman" w:cs="Times New Roman"/>
              </w:rPr>
              <w:t>:</w:t>
            </w:r>
          </w:p>
        </w:tc>
      </w:tr>
      <w:tr w:rsidR="00230B7A" w:rsidRPr="00D56F4E" w:rsidTr="00FA0A1D">
        <w:tc>
          <w:tcPr>
            <w:tcW w:w="19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7" w:type="dxa"/>
            <w:gridSpan w:val="1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230B7A" w:rsidRPr="00D56F4E" w:rsidTr="00FA0A1D">
        <w:tc>
          <w:tcPr>
            <w:tcW w:w="19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1" w:type="dxa"/>
            <w:gridSpan w:val="1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6F4E">
              <w:rPr>
                <w:rFonts w:ascii="Times New Roman" w:hAnsi="Times New Roman" w:cs="Times New Roman"/>
              </w:rPr>
              <w:t xml:space="preserve">Установлен диагноз смерти мозга пациента </w:t>
            </w:r>
          </w:p>
        </w:tc>
      </w:tr>
      <w:tr w:rsidR="00230B7A" w:rsidRPr="00D56F4E" w:rsidTr="00FA0A1D">
        <w:tc>
          <w:tcPr>
            <w:tcW w:w="19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2" w:type="dxa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230B7A" w:rsidRPr="00D56F4E" w:rsidTr="00FA0A1D">
        <w:tc>
          <w:tcPr>
            <w:tcW w:w="19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2" w:type="dxa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56F4E">
              <w:rPr>
                <w:rFonts w:ascii="Times New Roman" w:hAnsi="Times New Roman" w:cs="Times New Roman"/>
                <w:i/>
                <w:iCs/>
              </w:rPr>
              <w:t>(фамилия, имя, отчество)</w:t>
            </w:r>
          </w:p>
        </w:tc>
        <w:tc>
          <w:tcPr>
            <w:tcW w:w="3595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230B7A" w:rsidRPr="00D56F4E" w:rsidTr="00FA0A1D">
        <w:tc>
          <w:tcPr>
            <w:tcW w:w="19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7" w:type="dxa"/>
            <w:gridSpan w:val="1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FA0A1D" w:rsidRPr="00D56F4E" w:rsidTr="00FA0A1D">
        <w:tc>
          <w:tcPr>
            <w:tcW w:w="19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5" w:type="dxa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6F4E">
              <w:rPr>
                <w:rFonts w:ascii="Times New Roman" w:hAnsi="Times New Roman" w:cs="Times New Roman"/>
              </w:rPr>
              <w:t xml:space="preserve">Время установления диагноза смерти мозга </w:t>
            </w:r>
          </w:p>
        </w:tc>
        <w:tc>
          <w:tcPr>
            <w:tcW w:w="1406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6F4E">
              <w:rPr>
                <w:rFonts w:ascii="Times New Roman" w:hAnsi="Times New Roman" w:cs="Times New Roman"/>
              </w:rPr>
              <w:t>(час, минута)</w:t>
            </w:r>
          </w:p>
        </w:tc>
      </w:tr>
      <w:tr w:rsidR="00230B7A" w:rsidRPr="00D56F4E" w:rsidTr="00FA0A1D">
        <w:tc>
          <w:tcPr>
            <w:tcW w:w="19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7" w:type="dxa"/>
            <w:gridSpan w:val="1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FA0A1D" w:rsidRPr="00D56F4E" w:rsidTr="00FA0A1D">
        <w:tc>
          <w:tcPr>
            <w:tcW w:w="19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6F4E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713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6F4E">
              <w:rPr>
                <w:rFonts w:ascii="Times New Roman" w:hAnsi="Times New Roman" w:cs="Times New Roman"/>
              </w:rPr>
              <w:t>(число, месяц, год)</w:t>
            </w:r>
          </w:p>
        </w:tc>
      </w:tr>
      <w:tr w:rsidR="00230B7A" w:rsidRPr="00D56F4E" w:rsidTr="00FA0A1D">
        <w:tc>
          <w:tcPr>
            <w:tcW w:w="19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7" w:type="dxa"/>
            <w:gridSpan w:val="1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230B7A" w:rsidRPr="00D56F4E" w:rsidTr="00FA0A1D">
        <w:tc>
          <w:tcPr>
            <w:tcW w:w="19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1" w:type="dxa"/>
            <w:gridSpan w:val="1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6F4E">
              <w:rPr>
                <w:rFonts w:ascii="Times New Roman" w:hAnsi="Times New Roman" w:cs="Times New Roman"/>
              </w:rPr>
              <w:t xml:space="preserve">Диагноз смерти мозга не установлен, процедура установления диагноза смерти мозга </w:t>
            </w:r>
          </w:p>
        </w:tc>
      </w:tr>
      <w:tr w:rsidR="00230B7A" w:rsidRPr="00D56F4E" w:rsidTr="00FA0A1D">
        <w:tc>
          <w:tcPr>
            <w:tcW w:w="19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7" w:type="dxa"/>
            <w:gridSpan w:val="1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6F4E">
              <w:rPr>
                <w:rFonts w:ascii="Times New Roman" w:hAnsi="Times New Roman" w:cs="Times New Roman"/>
              </w:rPr>
              <w:t xml:space="preserve">пациента </w:t>
            </w:r>
          </w:p>
        </w:tc>
      </w:tr>
      <w:tr w:rsidR="00230B7A" w:rsidRPr="00D56F4E" w:rsidTr="00FA0A1D">
        <w:tc>
          <w:tcPr>
            <w:tcW w:w="19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2" w:type="dxa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230B7A" w:rsidRPr="00D56F4E" w:rsidTr="00FA0A1D">
        <w:tc>
          <w:tcPr>
            <w:tcW w:w="19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2" w:type="dxa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56F4E">
              <w:rPr>
                <w:rFonts w:ascii="Times New Roman" w:hAnsi="Times New Roman" w:cs="Times New Roman"/>
                <w:i/>
                <w:iCs/>
              </w:rPr>
              <w:t>(фамилия, имя, отчество)</w:t>
            </w:r>
          </w:p>
        </w:tc>
        <w:tc>
          <w:tcPr>
            <w:tcW w:w="3595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230B7A" w:rsidRPr="00D56F4E" w:rsidTr="00FA0A1D">
        <w:tc>
          <w:tcPr>
            <w:tcW w:w="19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7" w:type="dxa"/>
            <w:gridSpan w:val="1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230B7A" w:rsidRPr="00D56F4E" w:rsidTr="00FA0A1D">
        <w:tc>
          <w:tcPr>
            <w:tcW w:w="19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6F4E">
              <w:rPr>
                <w:rFonts w:ascii="Times New Roman" w:hAnsi="Times New Roman" w:cs="Times New Roman"/>
              </w:rPr>
              <w:t xml:space="preserve">прекращена в связи с </w:t>
            </w:r>
          </w:p>
        </w:tc>
        <w:tc>
          <w:tcPr>
            <w:tcW w:w="6418" w:type="dxa"/>
            <w:gridSpan w:val="1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230B7A" w:rsidRPr="00D56F4E" w:rsidTr="00FA0A1D">
        <w:tc>
          <w:tcPr>
            <w:tcW w:w="19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7" w:type="dxa"/>
            <w:gridSpan w:val="1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230B7A" w:rsidRPr="00D56F4E" w:rsidTr="00FA0A1D">
        <w:tc>
          <w:tcPr>
            <w:tcW w:w="19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7" w:type="dxa"/>
            <w:gridSpan w:val="1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56F4E">
              <w:rPr>
                <w:rFonts w:ascii="Times New Roman" w:hAnsi="Times New Roman" w:cs="Times New Roman"/>
                <w:i/>
                <w:iCs/>
              </w:rPr>
              <w:t>(указать причину прекращения)</w:t>
            </w:r>
          </w:p>
        </w:tc>
      </w:tr>
      <w:tr w:rsidR="00230B7A" w:rsidRPr="00D56F4E" w:rsidTr="00FA0A1D">
        <w:tc>
          <w:tcPr>
            <w:tcW w:w="19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7" w:type="dxa"/>
            <w:gridSpan w:val="1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FA0A1D" w:rsidRPr="00D56F4E" w:rsidTr="00FA0A1D">
        <w:tc>
          <w:tcPr>
            <w:tcW w:w="19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7" w:type="dxa"/>
            <w:gridSpan w:val="1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6F4E">
              <w:rPr>
                <w:rFonts w:ascii="Times New Roman" w:hAnsi="Times New Roman" w:cs="Times New Roman"/>
              </w:rPr>
              <w:t xml:space="preserve">Время прекращения процедуры установления диагноза смерти мозга </w:t>
            </w:r>
          </w:p>
        </w:tc>
        <w:tc>
          <w:tcPr>
            <w:tcW w:w="72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6F4E">
              <w:rPr>
                <w:rFonts w:ascii="Times New Roman" w:hAnsi="Times New Roman" w:cs="Times New Roman"/>
              </w:rPr>
              <w:t>(час, минута)</w:t>
            </w:r>
          </w:p>
        </w:tc>
      </w:tr>
      <w:tr w:rsidR="00230B7A" w:rsidRPr="00D56F4E" w:rsidTr="00FA0A1D">
        <w:tc>
          <w:tcPr>
            <w:tcW w:w="19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7" w:type="dxa"/>
            <w:gridSpan w:val="1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FA0A1D" w:rsidRPr="00D56F4E" w:rsidTr="00FA0A1D">
        <w:tc>
          <w:tcPr>
            <w:tcW w:w="19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6F4E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713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3" w:type="dxa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6F4E">
              <w:rPr>
                <w:rFonts w:ascii="Times New Roman" w:hAnsi="Times New Roman" w:cs="Times New Roman"/>
              </w:rPr>
              <w:t>(число, месяц, год)</w:t>
            </w:r>
          </w:p>
        </w:tc>
      </w:tr>
      <w:tr w:rsidR="00230B7A" w:rsidRPr="00D56F4E" w:rsidTr="00FA0A1D">
        <w:tc>
          <w:tcPr>
            <w:tcW w:w="19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7" w:type="dxa"/>
            <w:gridSpan w:val="17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230B7A" w:rsidRPr="00D56F4E" w:rsidTr="00FA0A1D">
        <w:tc>
          <w:tcPr>
            <w:tcW w:w="10774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6F4E">
              <w:rPr>
                <w:rFonts w:ascii="Times New Roman" w:hAnsi="Times New Roman" w:cs="Times New Roman"/>
              </w:rPr>
              <w:t xml:space="preserve">Подписи участников консилиума врачей </w:t>
            </w:r>
          </w:p>
        </w:tc>
      </w:tr>
      <w:tr w:rsidR="00230B7A" w:rsidRPr="00D56F4E" w:rsidTr="00FA0A1D">
        <w:tc>
          <w:tcPr>
            <w:tcW w:w="3541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230B7A" w:rsidRPr="00D56F4E" w:rsidTr="00FA0A1D">
        <w:tc>
          <w:tcPr>
            <w:tcW w:w="3541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3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230B7A" w:rsidRPr="00D56F4E" w:rsidTr="00FA0A1D">
        <w:tc>
          <w:tcPr>
            <w:tcW w:w="10774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230B7A" w:rsidRPr="00D56F4E" w:rsidTr="00FA0A1D">
        <w:tc>
          <w:tcPr>
            <w:tcW w:w="10774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6F4E">
              <w:rPr>
                <w:rFonts w:ascii="Times New Roman" w:hAnsi="Times New Roman" w:cs="Times New Roman"/>
              </w:rPr>
              <w:t xml:space="preserve">Протокол заполнен </w:t>
            </w:r>
          </w:p>
        </w:tc>
      </w:tr>
      <w:tr w:rsidR="00230B7A" w:rsidRPr="00D56F4E" w:rsidTr="00FA0A1D">
        <w:tc>
          <w:tcPr>
            <w:tcW w:w="10774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230B7A" w:rsidRPr="00D56F4E" w:rsidTr="00FA0A1D">
        <w:tc>
          <w:tcPr>
            <w:tcW w:w="10774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56F4E">
              <w:rPr>
                <w:rFonts w:ascii="Times New Roman" w:hAnsi="Times New Roman" w:cs="Times New Roman"/>
                <w:i/>
                <w:iCs/>
              </w:rPr>
              <w:t>(фамилия, имя, отчество участника консилиума врачей, заполнившего протокол)</w:t>
            </w:r>
          </w:p>
        </w:tc>
      </w:tr>
      <w:tr w:rsidR="00230B7A" w:rsidRPr="00D56F4E" w:rsidTr="00FA0A1D">
        <w:tc>
          <w:tcPr>
            <w:tcW w:w="10774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230B7A" w:rsidRPr="00D56F4E" w:rsidTr="00FA0A1D">
        <w:tc>
          <w:tcPr>
            <w:tcW w:w="10774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230B7A" w:rsidRPr="00D56F4E" w:rsidTr="00FA0A1D">
        <w:tc>
          <w:tcPr>
            <w:tcW w:w="10774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6F4E">
              <w:rPr>
                <w:rFonts w:ascii="Times New Roman" w:hAnsi="Times New Roman" w:cs="Times New Roman"/>
              </w:rPr>
              <w:t xml:space="preserve">ФИО пациента </w:t>
            </w:r>
          </w:p>
        </w:tc>
      </w:tr>
      <w:tr w:rsidR="00230B7A" w:rsidRPr="00D56F4E" w:rsidTr="00FA0A1D">
        <w:tc>
          <w:tcPr>
            <w:tcW w:w="10774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230B7A" w:rsidRPr="00D56F4E" w:rsidTr="00FA0A1D">
        <w:tc>
          <w:tcPr>
            <w:tcW w:w="10774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rPr>
                <w:rFonts w:ascii="Times New Roman" w:hAnsi="Times New Roman" w:cs="Times New Roman"/>
              </w:rPr>
            </w:pPr>
          </w:p>
        </w:tc>
      </w:tr>
      <w:tr w:rsidR="00230B7A" w:rsidRPr="00D56F4E" w:rsidTr="00FA0A1D">
        <w:tc>
          <w:tcPr>
            <w:tcW w:w="10774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D56F4E" w:rsidRDefault="00230B7A" w:rsidP="007767E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6F4E">
              <w:rPr>
                <w:rFonts w:ascii="Times New Roman" w:hAnsi="Times New Roman" w:cs="Times New Roman"/>
              </w:rPr>
              <w:t>ФИО и подписи участников консилиума врачей:</w:t>
            </w:r>
          </w:p>
        </w:tc>
      </w:tr>
      <w:tr w:rsidR="00230B7A" w:rsidRPr="00D56F4E" w:rsidTr="00FA0A1D">
        <w:tc>
          <w:tcPr>
            <w:tcW w:w="10774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0B7A" w:rsidRPr="009B1A14" w:rsidRDefault="009B1A14" w:rsidP="00776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</w:p>
        </w:tc>
      </w:tr>
      <w:tr w:rsidR="009B1A14" w:rsidRPr="00D56F4E" w:rsidTr="00FA0A1D">
        <w:tc>
          <w:tcPr>
            <w:tcW w:w="10774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A14" w:rsidRPr="009B1A14" w:rsidRDefault="009B1A14" w:rsidP="009B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</w:p>
        </w:tc>
      </w:tr>
      <w:tr w:rsidR="009B1A14" w:rsidRPr="00D56F4E" w:rsidTr="00FA0A1D">
        <w:tc>
          <w:tcPr>
            <w:tcW w:w="10774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A14" w:rsidRPr="009B1A14" w:rsidRDefault="009B1A14" w:rsidP="009B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</w:p>
        </w:tc>
      </w:tr>
    </w:tbl>
    <w:p w:rsidR="00A0541E" w:rsidRDefault="00A0541E" w:rsidP="00664757">
      <w:pPr>
        <w:rPr>
          <w:rFonts w:ascii="Times New Roman" w:hAnsi="Times New Roman" w:cs="Times New Roman"/>
          <w:sz w:val="24"/>
          <w:szCs w:val="24"/>
        </w:rPr>
      </w:pPr>
    </w:p>
    <w:sectPr w:rsidR="00A0541E" w:rsidSect="004A29EE">
      <w:head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83" w:rsidRDefault="00987D83" w:rsidP="000F1CC2">
      <w:r>
        <w:separator/>
      </w:r>
    </w:p>
  </w:endnote>
  <w:endnote w:type="continuationSeparator" w:id="0">
    <w:p w:rsidR="00987D83" w:rsidRDefault="00987D83" w:rsidP="000F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83" w:rsidRDefault="00987D83" w:rsidP="000F1CC2">
      <w:r>
        <w:separator/>
      </w:r>
    </w:p>
  </w:footnote>
  <w:footnote w:type="continuationSeparator" w:id="0">
    <w:p w:rsidR="00987D83" w:rsidRDefault="00987D83" w:rsidP="000F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08" w:rsidRPr="00831E08" w:rsidRDefault="00831E08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831E08">
      <w:rPr>
        <w:rFonts w:ascii="Times New Roman" w:hAnsi="Times New Roman" w:cs="Times New Roman"/>
        <w:sz w:val="24"/>
        <w:szCs w:val="24"/>
      </w:rPr>
      <w:fldChar w:fldCharType="begin"/>
    </w:r>
    <w:r w:rsidRPr="00831E08">
      <w:rPr>
        <w:rFonts w:ascii="Times New Roman" w:hAnsi="Times New Roman" w:cs="Times New Roman"/>
        <w:sz w:val="24"/>
        <w:szCs w:val="24"/>
      </w:rPr>
      <w:instrText>PAGE   \* MERGEFORMAT</w:instrText>
    </w:r>
    <w:r w:rsidRPr="00831E08">
      <w:rPr>
        <w:rFonts w:ascii="Times New Roman" w:hAnsi="Times New Roman" w:cs="Times New Roman"/>
        <w:sz w:val="24"/>
        <w:szCs w:val="24"/>
      </w:rPr>
      <w:fldChar w:fldCharType="separate"/>
    </w:r>
    <w:r w:rsidR="006811CF">
      <w:rPr>
        <w:rFonts w:ascii="Times New Roman" w:hAnsi="Times New Roman" w:cs="Times New Roman"/>
        <w:noProof/>
        <w:sz w:val="24"/>
        <w:szCs w:val="24"/>
      </w:rPr>
      <w:t>2</w:t>
    </w:r>
    <w:r w:rsidRPr="00831E08">
      <w:rPr>
        <w:rFonts w:ascii="Times New Roman" w:hAnsi="Times New Roman" w:cs="Times New Roman"/>
        <w:sz w:val="24"/>
        <w:szCs w:val="24"/>
      </w:rPr>
      <w:fldChar w:fldCharType="end"/>
    </w:r>
  </w:p>
  <w:p w:rsidR="00831E08" w:rsidRDefault="00136844" w:rsidP="00136844">
    <w:pPr>
      <w:pStyle w:val="a6"/>
      <w:jc w:val="right"/>
      <w:rPr>
        <w:rFonts w:ascii="Times New Roman" w:hAnsi="Times New Roman" w:cs="Times New Roman"/>
      </w:rPr>
    </w:pPr>
    <w:r w:rsidRPr="00136844">
      <w:rPr>
        <w:rFonts w:ascii="Times New Roman" w:hAnsi="Times New Roman" w:cs="Times New Roman"/>
      </w:rPr>
      <w:t>Продолжение приложения</w:t>
    </w:r>
  </w:p>
  <w:p w:rsidR="00136844" w:rsidRPr="00136844" w:rsidRDefault="00136844" w:rsidP="00136844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О Порядке установления диагноза смерти мозга человека" style="width:3in;height:3in" o:bullet="t">
        <v:imagedata r:id="rId1" o:title=""/>
      </v:shape>
    </w:pict>
  </w:numPicBullet>
  <w:abstractNum w:abstractNumId="0">
    <w:nsid w:val="04A55097"/>
    <w:multiLevelType w:val="multilevel"/>
    <w:tmpl w:val="DBA004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7E1E99"/>
    <w:multiLevelType w:val="hybridMultilevel"/>
    <w:tmpl w:val="13BC75CA"/>
    <w:lvl w:ilvl="0" w:tplc="78980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46826"/>
    <w:multiLevelType w:val="multilevel"/>
    <w:tmpl w:val="942CE0E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7EB"/>
    <w:rsid w:val="000143B6"/>
    <w:rsid w:val="00021CC1"/>
    <w:rsid w:val="000232F7"/>
    <w:rsid w:val="00025278"/>
    <w:rsid w:val="00034E30"/>
    <w:rsid w:val="00044859"/>
    <w:rsid w:val="00044E9C"/>
    <w:rsid w:val="00060616"/>
    <w:rsid w:val="0006764A"/>
    <w:rsid w:val="00096E47"/>
    <w:rsid w:val="000F1CC2"/>
    <w:rsid w:val="000F6670"/>
    <w:rsid w:val="000F7BE6"/>
    <w:rsid w:val="00105DCA"/>
    <w:rsid w:val="00136844"/>
    <w:rsid w:val="00140D05"/>
    <w:rsid w:val="00164A73"/>
    <w:rsid w:val="001676FE"/>
    <w:rsid w:val="00182B06"/>
    <w:rsid w:val="0018738F"/>
    <w:rsid w:val="001F37D5"/>
    <w:rsid w:val="001F7A04"/>
    <w:rsid w:val="0021377E"/>
    <w:rsid w:val="002154C5"/>
    <w:rsid w:val="00230B7A"/>
    <w:rsid w:val="00251537"/>
    <w:rsid w:val="00291686"/>
    <w:rsid w:val="002B17DE"/>
    <w:rsid w:val="002B5B8A"/>
    <w:rsid w:val="002C1F1F"/>
    <w:rsid w:val="002D0D29"/>
    <w:rsid w:val="002F090B"/>
    <w:rsid w:val="003059C5"/>
    <w:rsid w:val="003151F7"/>
    <w:rsid w:val="003162F0"/>
    <w:rsid w:val="0034052C"/>
    <w:rsid w:val="00346F25"/>
    <w:rsid w:val="0035605B"/>
    <w:rsid w:val="00365664"/>
    <w:rsid w:val="00382A76"/>
    <w:rsid w:val="003865FD"/>
    <w:rsid w:val="003D6BC6"/>
    <w:rsid w:val="003E44C6"/>
    <w:rsid w:val="004030D4"/>
    <w:rsid w:val="004231EB"/>
    <w:rsid w:val="004A29EE"/>
    <w:rsid w:val="004A2CC2"/>
    <w:rsid w:val="004C6BE5"/>
    <w:rsid w:val="004E0925"/>
    <w:rsid w:val="00531690"/>
    <w:rsid w:val="00531955"/>
    <w:rsid w:val="0053436D"/>
    <w:rsid w:val="00551757"/>
    <w:rsid w:val="005612EA"/>
    <w:rsid w:val="00577A77"/>
    <w:rsid w:val="005952C4"/>
    <w:rsid w:val="005A376C"/>
    <w:rsid w:val="005A69F7"/>
    <w:rsid w:val="005C505F"/>
    <w:rsid w:val="005D657C"/>
    <w:rsid w:val="005E5AB6"/>
    <w:rsid w:val="00612D35"/>
    <w:rsid w:val="00614994"/>
    <w:rsid w:val="00615974"/>
    <w:rsid w:val="00637047"/>
    <w:rsid w:val="00637B08"/>
    <w:rsid w:val="00641FBC"/>
    <w:rsid w:val="00664757"/>
    <w:rsid w:val="006677C8"/>
    <w:rsid w:val="0067240C"/>
    <w:rsid w:val="006811CF"/>
    <w:rsid w:val="00682C3B"/>
    <w:rsid w:val="006B243E"/>
    <w:rsid w:val="006D1D2D"/>
    <w:rsid w:val="006D2799"/>
    <w:rsid w:val="00727F5F"/>
    <w:rsid w:val="00770BF3"/>
    <w:rsid w:val="007767EB"/>
    <w:rsid w:val="00787A2D"/>
    <w:rsid w:val="007A08EC"/>
    <w:rsid w:val="007A5B08"/>
    <w:rsid w:val="007B5E45"/>
    <w:rsid w:val="007D5196"/>
    <w:rsid w:val="007E5012"/>
    <w:rsid w:val="007F48D0"/>
    <w:rsid w:val="007F55F7"/>
    <w:rsid w:val="00831E08"/>
    <w:rsid w:val="0083313F"/>
    <w:rsid w:val="00845450"/>
    <w:rsid w:val="0085273A"/>
    <w:rsid w:val="008A0E31"/>
    <w:rsid w:val="008A6920"/>
    <w:rsid w:val="008B4A85"/>
    <w:rsid w:val="008C0791"/>
    <w:rsid w:val="008D48CC"/>
    <w:rsid w:val="008E3213"/>
    <w:rsid w:val="008E7269"/>
    <w:rsid w:val="0090186E"/>
    <w:rsid w:val="00933182"/>
    <w:rsid w:val="00934FA8"/>
    <w:rsid w:val="00975323"/>
    <w:rsid w:val="009840B1"/>
    <w:rsid w:val="00987D83"/>
    <w:rsid w:val="009A0275"/>
    <w:rsid w:val="009B1A14"/>
    <w:rsid w:val="009E1065"/>
    <w:rsid w:val="009F10EF"/>
    <w:rsid w:val="00A0541E"/>
    <w:rsid w:val="00A106CA"/>
    <w:rsid w:val="00A23DCF"/>
    <w:rsid w:val="00A960A3"/>
    <w:rsid w:val="00AA381E"/>
    <w:rsid w:val="00AA57CA"/>
    <w:rsid w:val="00AB4E61"/>
    <w:rsid w:val="00AB5CDC"/>
    <w:rsid w:val="00AE66E0"/>
    <w:rsid w:val="00B00AF8"/>
    <w:rsid w:val="00B04D21"/>
    <w:rsid w:val="00B47833"/>
    <w:rsid w:val="00B73C14"/>
    <w:rsid w:val="00BB5911"/>
    <w:rsid w:val="00BC732A"/>
    <w:rsid w:val="00C011C8"/>
    <w:rsid w:val="00C10175"/>
    <w:rsid w:val="00C13B89"/>
    <w:rsid w:val="00C177DF"/>
    <w:rsid w:val="00C43F41"/>
    <w:rsid w:val="00C60F0D"/>
    <w:rsid w:val="00C71C5A"/>
    <w:rsid w:val="00C82A59"/>
    <w:rsid w:val="00CA4CF9"/>
    <w:rsid w:val="00CA7C1D"/>
    <w:rsid w:val="00CB6C24"/>
    <w:rsid w:val="00CF42E0"/>
    <w:rsid w:val="00D119DB"/>
    <w:rsid w:val="00D32EDC"/>
    <w:rsid w:val="00D374C3"/>
    <w:rsid w:val="00D56F4E"/>
    <w:rsid w:val="00D64C26"/>
    <w:rsid w:val="00DA5DAC"/>
    <w:rsid w:val="00DC6ECF"/>
    <w:rsid w:val="00DE30C2"/>
    <w:rsid w:val="00DE3E7C"/>
    <w:rsid w:val="00DF219F"/>
    <w:rsid w:val="00DF6178"/>
    <w:rsid w:val="00E016FA"/>
    <w:rsid w:val="00E145C0"/>
    <w:rsid w:val="00E422B2"/>
    <w:rsid w:val="00E428D8"/>
    <w:rsid w:val="00E55679"/>
    <w:rsid w:val="00E77BD3"/>
    <w:rsid w:val="00EA33E7"/>
    <w:rsid w:val="00EB7816"/>
    <w:rsid w:val="00EE27C7"/>
    <w:rsid w:val="00EF1711"/>
    <w:rsid w:val="00F03BB6"/>
    <w:rsid w:val="00F2687A"/>
    <w:rsid w:val="00F370DE"/>
    <w:rsid w:val="00F519BB"/>
    <w:rsid w:val="00F86607"/>
    <w:rsid w:val="00F87E24"/>
    <w:rsid w:val="00F90834"/>
    <w:rsid w:val="00FA0A1D"/>
    <w:rsid w:val="00FA3D7A"/>
    <w:rsid w:val="00FC4545"/>
    <w:rsid w:val="00FC5C7C"/>
    <w:rsid w:val="00FD136A"/>
    <w:rsid w:val="00FD3DF1"/>
    <w:rsid w:val="00FE25DE"/>
    <w:rsid w:val="00FE4ACA"/>
    <w:rsid w:val="00FE6AF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DC"/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7767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7767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67E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7767EB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637B0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5323"/>
    <w:pPr>
      <w:ind w:left="720"/>
      <w:contextualSpacing/>
    </w:pPr>
    <w:rPr>
      <w:lang w:eastAsia="en-US"/>
    </w:rPr>
  </w:style>
  <w:style w:type="character" w:customStyle="1" w:styleId="21">
    <w:name w:val="Основной текст (2)"/>
    <w:rsid w:val="009753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B4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B4A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1C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F1CC2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F1C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F1CC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8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3DCC-17A3-4975-A0D3-219F5B5A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13755</CharactersWithSpaces>
  <SharedDoc>false</SharedDoc>
  <HLinks>
    <vt:vector size="336" baseType="variant">
      <vt:variant>
        <vt:i4>7143537</vt:i4>
      </vt:variant>
      <vt:variant>
        <vt:i4>165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162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159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156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153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150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147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144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141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138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135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132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129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126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123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120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117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114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111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108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105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102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99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96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93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90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87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84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75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72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69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66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63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60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57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54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http://docs.cntd.ru/document/420247241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</dc:creator>
  <cp:keywords/>
  <cp:lastModifiedBy>tilnaja</cp:lastModifiedBy>
  <cp:revision>7</cp:revision>
  <cp:lastPrinted>2021-12-10T08:58:00Z</cp:lastPrinted>
  <dcterms:created xsi:type="dcterms:W3CDTF">2021-12-07T14:55:00Z</dcterms:created>
  <dcterms:modified xsi:type="dcterms:W3CDTF">2021-12-10T13:01:00Z</dcterms:modified>
</cp:coreProperties>
</file>