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7D7C" w14:textId="77777777" w:rsidR="003D4320" w:rsidRPr="002F34B1" w:rsidRDefault="003D4320" w:rsidP="003D4320">
      <w:pPr>
        <w:pStyle w:val="a3"/>
        <w:tabs>
          <w:tab w:val="left" w:pos="993"/>
        </w:tabs>
        <w:ind w:left="4510" w:hanging="18"/>
        <w:rPr>
          <w:bCs/>
          <w:color w:val="000000"/>
          <w:sz w:val="28"/>
          <w:szCs w:val="28"/>
        </w:rPr>
      </w:pPr>
      <w:r w:rsidRPr="002F34B1">
        <w:rPr>
          <w:bCs/>
          <w:color w:val="000000"/>
          <w:sz w:val="28"/>
          <w:szCs w:val="28"/>
        </w:rPr>
        <w:t>Приложение 2</w:t>
      </w:r>
    </w:p>
    <w:p w14:paraId="526DFB2D" w14:textId="5B635E2A" w:rsidR="003D4320" w:rsidRPr="002F34B1" w:rsidRDefault="003D4320" w:rsidP="003D4320">
      <w:pPr>
        <w:pStyle w:val="a3"/>
        <w:tabs>
          <w:tab w:val="left" w:pos="993"/>
        </w:tabs>
        <w:ind w:left="4510" w:hanging="18"/>
        <w:rPr>
          <w:sz w:val="28"/>
          <w:szCs w:val="28"/>
        </w:rPr>
      </w:pPr>
      <w:r w:rsidRPr="002F34B1">
        <w:rPr>
          <w:bCs/>
          <w:color w:val="000000"/>
          <w:sz w:val="28"/>
          <w:szCs w:val="28"/>
        </w:rPr>
        <w:t>к Государственному образовательному стандарту высшего</w:t>
      </w:r>
      <w:r>
        <w:rPr>
          <w:bCs/>
          <w:color w:val="000000"/>
          <w:sz w:val="28"/>
          <w:szCs w:val="28"/>
        </w:rPr>
        <w:t xml:space="preserve"> </w:t>
      </w:r>
      <w:r w:rsidRPr="002F34B1">
        <w:rPr>
          <w:bCs/>
          <w:color w:val="000000"/>
          <w:sz w:val="28"/>
          <w:szCs w:val="28"/>
        </w:rPr>
        <w:t>образования</w:t>
      </w:r>
      <w:r>
        <w:rPr>
          <w:bCs/>
          <w:color w:val="000000"/>
          <w:sz w:val="28"/>
          <w:szCs w:val="28"/>
        </w:rPr>
        <w:t xml:space="preserve"> – бакалавриат</w:t>
      </w:r>
      <w:r w:rsidRPr="002F34B1">
        <w:rPr>
          <w:bCs/>
          <w:color w:val="000000"/>
          <w:sz w:val="28"/>
          <w:szCs w:val="28"/>
        </w:rPr>
        <w:t xml:space="preserve"> по направлению подготовки </w:t>
      </w:r>
      <w:r w:rsidRPr="002F34B1">
        <w:rPr>
          <w:color w:val="000000"/>
          <w:sz w:val="28"/>
          <w:szCs w:val="28"/>
        </w:rPr>
        <w:t>19.03.04 Технология продукции и организация общественного питания</w:t>
      </w:r>
      <w:r w:rsidRPr="002F34B1">
        <w:rPr>
          <w:sz w:val="28"/>
          <w:szCs w:val="28"/>
        </w:rPr>
        <w:t xml:space="preserve"> </w:t>
      </w:r>
    </w:p>
    <w:p w14:paraId="6049D439" w14:textId="77777777" w:rsidR="003D4320" w:rsidRPr="002F34B1" w:rsidRDefault="003D4320" w:rsidP="003D4320">
      <w:pPr>
        <w:pStyle w:val="a3"/>
        <w:tabs>
          <w:tab w:val="left" w:pos="993"/>
        </w:tabs>
        <w:ind w:left="4500" w:firstLine="10"/>
        <w:rPr>
          <w:bCs/>
          <w:color w:val="000000"/>
          <w:sz w:val="28"/>
          <w:szCs w:val="28"/>
        </w:rPr>
      </w:pPr>
      <w:r w:rsidRPr="002F34B1">
        <w:rPr>
          <w:bCs/>
          <w:color w:val="000000"/>
          <w:sz w:val="28"/>
          <w:szCs w:val="28"/>
        </w:rPr>
        <w:t>(п</w:t>
      </w:r>
      <w:r>
        <w:rPr>
          <w:bCs/>
          <w:color w:val="000000"/>
          <w:sz w:val="28"/>
          <w:szCs w:val="28"/>
        </w:rPr>
        <w:t xml:space="preserve">ункт </w:t>
      </w:r>
      <w:r w:rsidRPr="002F34B1">
        <w:rPr>
          <w:bCs/>
          <w:color w:val="000000"/>
          <w:sz w:val="28"/>
          <w:szCs w:val="28"/>
        </w:rPr>
        <w:t>3.2 раздел</w:t>
      </w:r>
      <w:r>
        <w:rPr>
          <w:bCs/>
          <w:color w:val="000000"/>
          <w:sz w:val="28"/>
          <w:szCs w:val="28"/>
        </w:rPr>
        <w:t>а</w:t>
      </w:r>
      <w:r w:rsidRPr="002F34B1">
        <w:rPr>
          <w:bCs/>
          <w:color w:val="000000"/>
          <w:sz w:val="28"/>
          <w:szCs w:val="28"/>
        </w:rPr>
        <w:t xml:space="preserve"> III)</w:t>
      </w:r>
    </w:p>
    <w:p w14:paraId="0B5F779C" w14:textId="77777777" w:rsidR="003D4320" w:rsidRDefault="003D4320" w:rsidP="003D4320">
      <w:pPr>
        <w:jc w:val="center"/>
        <w:rPr>
          <w:sz w:val="28"/>
          <w:szCs w:val="28"/>
        </w:rPr>
      </w:pPr>
    </w:p>
    <w:p w14:paraId="687C5A89" w14:textId="77777777" w:rsidR="003D4320" w:rsidRPr="002F34B1" w:rsidRDefault="003D4320" w:rsidP="003D4320">
      <w:pPr>
        <w:jc w:val="center"/>
        <w:rPr>
          <w:sz w:val="28"/>
          <w:szCs w:val="28"/>
        </w:rPr>
      </w:pPr>
    </w:p>
    <w:p w14:paraId="05AA22D3" w14:textId="77777777" w:rsidR="003D4320" w:rsidRDefault="003D4320" w:rsidP="003D4320">
      <w:pPr>
        <w:contextualSpacing/>
        <w:jc w:val="center"/>
        <w:rPr>
          <w:b/>
          <w:sz w:val="28"/>
          <w:szCs w:val="28"/>
        </w:rPr>
      </w:pPr>
      <w:r w:rsidRPr="009C7326">
        <w:rPr>
          <w:b/>
          <w:sz w:val="28"/>
          <w:szCs w:val="28"/>
        </w:rPr>
        <w:t xml:space="preserve">Универсальные компетенции, которые должны быть установлены программой бакалавриата </w:t>
      </w:r>
    </w:p>
    <w:p w14:paraId="6B069F17" w14:textId="77777777" w:rsidR="003D4320" w:rsidRPr="002F34B1" w:rsidRDefault="003D4320" w:rsidP="003D4320">
      <w:pPr>
        <w:jc w:val="center"/>
        <w:rPr>
          <w:sz w:val="28"/>
          <w:szCs w:val="28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50"/>
        <w:gridCol w:w="6930"/>
      </w:tblGrid>
      <w:tr w:rsidR="003D4320" w:rsidRPr="002F34B1" w14:paraId="5B589A4E" w14:textId="77777777" w:rsidTr="00502BE1">
        <w:trPr>
          <w:cantSplit/>
          <w:trHeight w:hRule="exact" w:val="1315"/>
          <w:tblHeader/>
        </w:trPr>
        <w:tc>
          <w:tcPr>
            <w:tcW w:w="2650" w:type="dxa"/>
            <w:shd w:val="clear" w:color="auto" w:fill="FFFFFF"/>
            <w:vAlign w:val="bottom"/>
          </w:tcPr>
          <w:p w14:paraId="78121629" w14:textId="77777777" w:rsidR="003D4320" w:rsidRPr="002F34B1" w:rsidRDefault="003D4320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Наименование категории (группы) универсальных компетенций</w:t>
            </w:r>
          </w:p>
        </w:tc>
        <w:tc>
          <w:tcPr>
            <w:tcW w:w="6930" w:type="dxa"/>
            <w:shd w:val="clear" w:color="auto" w:fill="FFFFFF"/>
            <w:vAlign w:val="center"/>
          </w:tcPr>
          <w:p w14:paraId="68E916CE" w14:textId="77777777" w:rsidR="003D4320" w:rsidRPr="002F34B1" w:rsidRDefault="003D4320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Код и наименование универсальной компетенции</w:t>
            </w:r>
          </w:p>
          <w:p w14:paraId="511CDD0A" w14:textId="77777777" w:rsidR="003D4320" w:rsidRPr="002F34B1" w:rsidRDefault="003D4320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выпускника</w:t>
            </w:r>
          </w:p>
        </w:tc>
      </w:tr>
      <w:tr w:rsidR="00FE1F5E" w:rsidRPr="002F34B1" w14:paraId="4EA65B1E" w14:textId="77777777" w:rsidTr="00FE1F5E">
        <w:trPr>
          <w:cantSplit/>
          <w:trHeight w:hRule="exact" w:val="313"/>
          <w:tblHeader/>
        </w:trPr>
        <w:tc>
          <w:tcPr>
            <w:tcW w:w="2650" w:type="dxa"/>
            <w:shd w:val="clear" w:color="auto" w:fill="FFFFFF"/>
            <w:vAlign w:val="bottom"/>
          </w:tcPr>
          <w:p w14:paraId="1F4FCF9D" w14:textId="5F026E2E" w:rsidR="00FE1F5E" w:rsidRPr="002F34B1" w:rsidRDefault="00FE1F5E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30" w:type="dxa"/>
            <w:shd w:val="clear" w:color="auto" w:fill="FFFFFF"/>
            <w:vAlign w:val="center"/>
          </w:tcPr>
          <w:p w14:paraId="53DC89FC" w14:textId="7B49C435" w:rsidR="00FE1F5E" w:rsidRPr="002F34B1" w:rsidRDefault="00FE1F5E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4320" w:rsidRPr="002F34B1" w14:paraId="6E33EF43" w14:textId="77777777" w:rsidTr="00502BE1">
        <w:trPr>
          <w:cantSplit/>
          <w:trHeight w:hRule="exact" w:val="994"/>
        </w:trPr>
        <w:tc>
          <w:tcPr>
            <w:tcW w:w="2650" w:type="dxa"/>
            <w:shd w:val="clear" w:color="auto" w:fill="FFFFFF"/>
            <w:vAlign w:val="bottom"/>
          </w:tcPr>
          <w:p w14:paraId="71247BB9" w14:textId="77777777" w:rsidR="003D4320" w:rsidRPr="002F34B1" w:rsidRDefault="003D4320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Системное и критическое</w:t>
            </w:r>
          </w:p>
          <w:p w14:paraId="1FAB5CCC" w14:textId="77777777" w:rsidR="003D4320" w:rsidRPr="002F34B1" w:rsidRDefault="003D4320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мышление</w:t>
            </w:r>
          </w:p>
        </w:tc>
        <w:tc>
          <w:tcPr>
            <w:tcW w:w="6930" w:type="dxa"/>
            <w:shd w:val="clear" w:color="auto" w:fill="FFFFFF"/>
            <w:vAlign w:val="bottom"/>
          </w:tcPr>
          <w:p w14:paraId="0C13C9DE" w14:textId="77777777" w:rsidR="003D4320" w:rsidRPr="002F34B1" w:rsidRDefault="003D4320" w:rsidP="00502BE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D4320" w:rsidRPr="002F34B1" w14:paraId="5A2F1795" w14:textId="77777777" w:rsidTr="00502BE1">
        <w:trPr>
          <w:cantSplit/>
          <w:trHeight w:hRule="exact" w:val="1320"/>
        </w:trPr>
        <w:tc>
          <w:tcPr>
            <w:tcW w:w="2650" w:type="dxa"/>
            <w:shd w:val="clear" w:color="auto" w:fill="FFFFFF"/>
            <w:vAlign w:val="center"/>
          </w:tcPr>
          <w:p w14:paraId="596EBE39" w14:textId="77777777" w:rsidR="003D4320" w:rsidRPr="002F34B1" w:rsidRDefault="003D4320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6930" w:type="dxa"/>
            <w:shd w:val="clear" w:color="auto" w:fill="FFFFFF"/>
            <w:vAlign w:val="bottom"/>
          </w:tcPr>
          <w:p w14:paraId="0884654E" w14:textId="77777777" w:rsidR="003D4320" w:rsidRPr="002F34B1" w:rsidRDefault="003D4320" w:rsidP="00502BE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D4320" w:rsidRPr="002F34B1" w14:paraId="42D2BB2A" w14:textId="77777777" w:rsidTr="00502BE1">
        <w:trPr>
          <w:cantSplit/>
          <w:trHeight w:hRule="exact" w:val="731"/>
        </w:trPr>
        <w:tc>
          <w:tcPr>
            <w:tcW w:w="2650" w:type="dxa"/>
            <w:shd w:val="clear" w:color="auto" w:fill="FFFFFF"/>
          </w:tcPr>
          <w:p w14:paraId="5BA89C73" w14:textId="77777777" w:rsidR="003D4320" w:rsidRPr="002F34B1" w:rsidRDefault="003D4320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6930" w:type="dxa"/>
            <w:shd w:val="clear" w:color="auto" w:fill="FFFFFF"/>
          </w:tcPr>
          <w:p w14:paraId="6E86C223" w14:textId="77777777" w:rsidR="003D4320" w:rsidRPr="002F34B1" w:rsidRDefault="003D4320" w:rsidP="00502BE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3D4320" w:rsidRPr="002F34B1" w14:paraId="03AB402B" w14:textId="77777777" w:rsidTr="00502BE1">
        <w:trPr>
          <w:cantSplit/>
          <w:trHeight w:hRule="exact" w:val="1331"/>
        </w:trPr>
        <w:tc>
          <w:tcPr>
            <w:tcW w:w="2650" w:type="dxa"/>
            <w:shd w:val="clear" w:color="auto" w:fill="FFFFFF"/>
            <w:vAlign w:val="center"/>
          </w:tcPr>
          <w:p w14:paraId="29631D3D" w14:textId="77777777" w:rsidR="003D4320" w:rsidRPr="002F34B1" w:rsidRDefault="003D4320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Коммуникация</w:t>
            </w:r>
          </w:p>
        </w:tc>
        <w:tc>
          <w:tcPr>
            <w:tcW w:w="6930" w:type="dxa"/>
            <w:shd w:val="clear" w:color="auto" w:fill="FFFFFF"/>
          </w:tcPr>
          <w:p w14:paraId="5A6584FA" w14:textId="77777777" w:rsidR="003D4320" w:rsidRPr="002F34B1" w:rsidRDefault="003D4320" w:rsidP="00502BE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УК-4. Способен осуществлять деловую коммуникацию в устной и письменной формах на государственном языке Донецкой Народной Республики и иностранном(ых) языке(ах)</w:t>
            </w:r>
          </w:p>
        </w:tc>
      </w:tr>
      <w:tr w:rsidR="003D4320" w:rsidRPr="002F34B1" w14:paraId="3BB4E188" w14:textId="77777777" w:rsidTr="00502BE1">
        <w:trPr>
          <w:cantSplit/>
          <w:trHeight w:hRule="exact" w:val="994"/>
        </w:trPr>
        <w:tc>
          <w:tcPr>
            <w:tcW w:w="2650" w:type="dxa"/>
            <w:shd w:val="clear" w:color="auto" w:fill="FFFFFF"/>
            <w:vAlign w:val="center"/>
          </w:tcPr>
          <w:p w14:paraId="5BC960D3" w14:textId="77777777" w:rsidR="003D4320" w:rsidRPr="002F34B1" w:rsidRDefault="003D4320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Межкультурное</w:t>
            </w:r>
          </w:p>
          <w:p w14:paraId="57946920" w14:textId="77777777" w:rsidR="003D4320" w:rsidRPr="002F34B1" w:rsidRDefault="003D4320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6930" w:type="dxa"/>
            <w:shd w:val="clear" w:color="auto" w:fill="FFFFFF"/>
            <w:vAlign w:val="bottom"/>
          </w:tcPr>
          <w:p w14:paraId="7391CEBB" w14:textId="77777777" w:rsidR="003D4320" w:rsidRPr="002F34B1" w:rsidRDefault="003D4320" w:rsidP="00502BE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D4320" w:rsidRPr="002F34B1" w14:paraId="3D46D8C6" w14:textId="77777777" w:rsidTr="00502BE1">
        <w:trPr>
          <w:cantSplit/>
          <w:trHeight w:hRule="exact" w:val="986"/>
        </w:trPr>
        <w:tc>
          <w:tcPr>
            <w:tcW w:w="2650" w:type="dxa"/>
            <w:vMerge w:val="restart"/>
            <w:shd w:val="clear" w:color="auto" w:fill="FFFFFF"/>
            <w:vAlign w:val="center"/>
          </w:tcPr>
          <w:p w14:paraId="253CF327" w14:textId="77777777" w:rsidR="003D4320" w:rsidRPr="002F34B1" w:rsidRDefault="003D4320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930" w:type="dxa"/>
            <w:shd w:val="clear" w:color="auto" w:fill="FFFFFF"/>
            <w:vAlign w:val="bottom"/>
          </w:tcPr>
          <w:p w14:paraId="2E48E35B" w14:textId="77777777" w:rsidR="003D4320" w:rsidRPr="002F34B1" w:rsidRDefault="003D4320" w:rsidP="00502BE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D4320" w:rsidRPr="002F34B1" w14:paraId="1BC445B2" w14:textId="77777777" w:rsidTr="00502BE1">
        <w:trPr>
          <w:cantSplit/>
          <w:trHeight w:hRule="exact" w:val="1349"/>
        </w:trPr>
        <w:tc>
          <w:tcPr>
            <w:tcW w:w="2650" w:type="dxa"/>
            <w:vMerge/>
            <w:shd w:val="clear" w:color="auto" w:fill="FFFFFF"/>
            <w:vAlign w:val="center"/>
          </w:tcPr>
          <w:p w14:paraId="61F6FF0A" w14:textId="77777777" w:rsidR="003D4320" w:rsidRPr="002F34B1" w:rsidRDefault="003D4320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30" w:type="dxa"/>
            <w:shd w:val="clear" w:color="auto" w:fill="FFFFFF"/>
            <w:vAlign w:val="bottom"/>
          </w:tcPr>
          <w:p w14:paraId="5BA31E0A" w14:textId="77777777" w:rsidR="003D4320" w:rsidRPr="002F34B1" w:rsidRDefault="003D4320" w:rsidP="00502BE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D4320" w:rsidRPr="002F34B1" w14:paraId="6ADBA32F" w14:textId="77777777" w:rsidTr="00502BE1">
        <w:trPr>
          <w:cantSplit/>
          <w:trHeight w:hRule="exact" w:val="1963"/>
        </w:trPr>
        <w:tc>
          <w:tcPr>
            <w:tcW w:w="2650" w:type="dxa"/>
            <w:shd w:val="clear" w:color="auto" w:fill="FFFFFF"/>
            <w:vAlign w:val="center"/>
          </w:tcPr>
          <w:p w14:paraId="53B26BE5" w14:textId="77777777" w:rsidR="003D4320" w:rsidRPr="002F34B1" w:rsidRDefault="003D4320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lastRenderedPageBreak/>
              <w:t>Безопасность</w:t>
            </w:r>
          </w:p>
          <w:p w14:paraId="7EE20CCD" w14:textId="77777777" w:rsidR="003D4320" w:rsidRPr="002F34B1" w:rsidRDefault="003D4320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жизнедеятельности</w:t>
            </w:r>
          </w:p>
        </w:tc>
        <w:tc>
          <w:tcPr>
            <w:tcW w:w="6930" w:type="dxa"/>
            <w:shd w:val="clear" w:color="auto" w:fill="FFFFFF"/>
            <w:vAlign w:val="bottom"/>
          </w:tcPr>
          <w:p w14:paraId="411201CB" w14:textId="77777777" w:rsidR="003D4320" w:rsidRPr="002F34B1" w:rsidRDefault="003D4320" w:rsidP="00502BE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D4320" w:rsidRPr="002F34B1" w14:paraId="7B61F3E4" w14:textId="77777777" w:rsidTr="00502BE1">
        <w:trPr>
          <w:cantSplit/>
          <w:trHeight w:hRule="exact" w:val="1066"/>
        </w:trPr>
        <w:tc>
          <w:tcPr>
            <w:tcW w:w="2650" w:type="dxa"/>
            <w:shd w:val="clear" w:color="auto" w:fill="FFFFFF"/>
            <w:vAlign w:val="center"/>
          </w:tcPr>
          <w:p w14:paraId="07102522" w14:textId="77777777" w:rsidR="003D4320" w:rsidRPr="002F34B1" w:rsidRDefault="003D4320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Инклюзивная</w:t>
            </w:r>
          </w:p>
          <w:p w14:paraId="116D41ED" w14:textId="77777777" w:rsidR="003D4320" w:rsidRPr="002F34B1" w:rsidRDefault="003D4320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компетентность</w:t>
            </w:r>
          </w:p>
        </w:tc>
        <w:tc>
          <w:tcPr>
            <w:tcW w:w="6930" w:type="dxa"/>
            <w:shd w:val="clear" w:color="auto" w:fill="FFFFFF"/>
            <w:vAlign w:val="center"/>
          </w:tcPr>
          <w:p w14:paraId="2786D9E5" w14:textId="77777777" w:rsidR="003D4320" w:rsidRPr="002F34B1" w:rsidRDefault="003D4320" w:rsidP="00502BE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3D4320" w:rsidRPr="002F34B1" w14:paraId="1F6ABAFC" w14:textId="77777777" w:rsidTr="00502BE1">
        <w:trPr>
          <w:cantSplit/>
          <w:trHeight w:hRule="exact" w:val="1487"/>
        </w:trPr>
        <w:tc>
          <w:tcPr>
            <w:tcW w:w="2650" w:type="dxa"/>
            <w:shd w:val="clear" w:color="auto" w:fill="FFFFFF"/>
          </w:tcPr>
          <w:p w14:paraId="77D65987" w14:textId="77777777" w:rsidR="003D4320" w:rsidRPr="002F34B1" w:rsidRDefault="003D4320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Экономическая культура, в том числе финансовая грамотность</w:t>
            </w:r>
          </w:p>
        </w:tc>
        <w:tc>
          <w:tcPr>
            <w:tcW w:w="6930" w:type="dxa"/>
            <w:shd w:val="clear" w:color="auto" w:fill="FFFFFF"/>
            <w:vAlign w:val="center"/>
          </w:tcPr>
          <w:p w14:paraId="753578DD" w14:textId="77777777" w:rsidR="003D4320" w:rsidRPr="002F34B1" w:rsidRDefault="003D4320" w:rsidP="00502BE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3D4320" w:rsidRPr="002F34B1" w14:paraId="0CFE6018" w14:textId="77777777" w:rsidTr="00502BE1">
        <w:trPr>
          <w:cantSplit/>
          <w:trHeight w:hRule="exact" w:val="753"/>
        </w:trPr>
        <w:tc>
          <w:tcPr>
            <w:tcW w:w="2650" w:type="dxa"/>
            <w:shd w:val="clear" w:color="auto" w:fill="FFFFFF"/>
          </w:tcPr>
          <w:p w14:paraId="5C942365" w14:textId="77777777" w:rsidR="003D4320" w:rsidRPr="002F34B1" w:rsidRDefault="003D4320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Гражданская</w:t>
            </w:r>
          </w:p>
          <w:p w14:paraId="3A1ECF54" w14:textId="77777777" w:rsidR="003D4320" w:rsidRPr="002F34B1" w:rsidRDefault="003D4320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позиция</w:t>
            </w:r>
          </w:p>
        </w:tc>
        <w:tc>
          <w:tcPr>
            <w:tcW w:w="6930" w:type="dxa"/>
            <w:shd w:val="clear" w:color="auto" w:fill="FFFFFF"/>
          </w:tcPr>
          <w:p w14:paraId="4B04AA19" w14:textId="77777777" w:rsidR="003D4320" w:rsidRPr="002F34B1" w:rsidRDefault="003D4320" w:rsidP="00502BE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4FFE0FAF" w14:textId="6722B6D3" w:rsidR="00942E9B" w:rsidRDefault="00942E9B" w:rsidP="003D4320"/>
    <w:sectPr w:rsidR="00942E9B" w:rsidSect="003D432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4DA7" w14:textId="77777777" w:rsidR="00F87390" w:rsidRDefault="00F87390" w:rsidP="003D4320">
      <w:r>
        <w:separator/>
      </w:r>
    </w:p>
  </w:endnote>
  <w:endnote w:type="continuationSeparator" w:id="0">
    <w:p w14:paraId="1A215390" w14:textId="77777777" w:rsidR="00F87390" w:rsidRDefault="00F87390" w:rsidP="003D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36A6" w14:textId="77777777" w:rsidR="00F87390" w:rsidRDefault="00F87390" w:rsidP="003D4320">
      <w:r>
        <w:separator/>
      </w:r>
    </w:p>
  </w:footnote>
  <w:footnote w:type="continuationSeparator" w:id="0">
    <w:p w14:paraId="3777074B" w14:textId="77777777" w:rsidR="00F87390" w:rsidRDefault="00F87390" w:rsidP="003D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3944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956AD04" w14:textId="77777777" w:rsidR="003D4320" w:rsidRPr="003D4320" w:rsidRDefault="003D4320">
        <w:pPr>
          <w:pStyle w:val="a4"/>
          <w:jc w:val="center"/>
          <w:rPr>
            <w:sz w:val="24"/>
            <w:szCs w:val="24"/>
          </w:rPr>
        </w:pPr>
        <w:r w:rsidRPr="003D4320">
          <w:rPr>
            <w:sz w:val="24"/>
            <w:szCs w:val="24"/>
          </w:rPr>
          <w:fldChar w:fldCharType="begin"/>
        </w:r>
        <w:r w:rsidRPr="003D4320">
          <w:rPr>
            <w:sz w:val="24"/>
            <w:szCs w:val="24"/>
          </w:rPr>
          <w:instrText>PAGE   \* MERGEFORMAT</w:instrText>
        </w:r>
        <w:r w:rsidRPr="003D4320">
          <w:rPr>
            <w:sz w:val="24"/>
            <w:szCs w:val="24"/>
          </w:rPr>
          <w:fldChar w:fldCharType="separate"/>
        </w:r>
        <w:r w:rsidRPr="003D4320">
          <w:rPr>
            <w:sz w:val="24"/>
            <w:szCs w:val="24"/>
          </w:rPr>
          <w:t>2</w:t>
        </w:r>
        <w:r w:rsidRPr="003D4320">
          <w:rPr>
            <w:sz w:val="24"/>
            <w:szCs w:val="24"/>
          </w:rPr>
          <w:fldChar w:fldCharType="end"/>
        </w:r>
      </w:p>
      <w:p w14:paraId="6CD7BD1D" w14:textId="363D2F8B" w:rsidR="003D4320" w:rsidRPr="003D4320" w:rsidRDefault="003D4320">
        <w:pPr>
          <w:pStyle w:val="a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                                                                                     </w:t>
        </w:r>
        <w:r w:rsidRPr="003D4320">
          <w:rPr>
            <w:sz w:val="28"/>
            <w:szCs w:val="28"/>
          </w:rPr>
          <w:t>Продолжение приложения 2</w:t>
        </w:r>
      </w:p>
    </w:sdtContent>
  </w:sdt>
  <w:p w14:paraId="5DB7FAD9" w14:textId="77777777" w:rsidR="003D4320" w:rsidRDefault="003D43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6A"/>
    <w:rsid w:val="00395429"/>
    <w:rsid w:val="003D4320"/>
    <w:rsid w:val="006D017F"/>
    <w:rsid w:val="00721713"/>
    <w:rsid w:val="008E5209"/>
    <w:rsid w:val="00942E9B"/>
    <w:rsid w:val="00AB576A"/>
    <w:rsid w:val="00AB70B2"/>
    <w:rsid w:val="00F87390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FC2B"/>
  <w15:chartTrackingRefBased/>
  <w15:docId w15:val="{E755E652-8C75-4B5A-9ECD-489817E5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20"/>
    <w:pPr>
      <w:ind w:left="119" w:firstLine="542"/>
      <w:jc w:val="both"/>
    </w:pPr>
  </w:style>
  <w:style w:type="paragraph" w:styleId="a4">
    <w:name w:val="header"/>
    <w:basedOn w:val="a"/>
    <w:link w:val="a5"/>
    <w:uiPriority w:val="99"/>
    <w:unhideWhenUsed/>
    <w:rsid w:val="003D43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4320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D43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432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4</cp:revision>
  <dcterms:created xsi:type="dcterms:W3CDTF">2021-09-06T08:59:00Z</dcterms:created>
  <dcterms:modified xsi:type="dcterms:W3CDTF">2021-12-27T12:27:00Z</dcterms:modified>
</cp:coreProperties>
</file>