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28" w:rsidRPr="00EF79A4" w:rsidRDefault="00EF79A4" w:rsidP="00EF7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9A4">
        <w:rPr>
          <w:rFonts w:ascii="Times New Roman" w:hAnsi="Times New Roman" w:cs="Times New Roman"/>
          <w:sz w:val="24"/>
          <w:szCs w:val="24"/>
        </w:rPr>
        <w:t xml:space="preserve">     </w:t>
      </w:r>
      <w:r w:rsidR="00D159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C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79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7980">
        <w:rPr>
          <w:rFonts w:ascii="Times New Roman" w:hAnsi="Times New Roman" w:cs="Times New Roman"/>
          <w:sz w:val="24"/>
          <w:szCs w:val="24"/>
        </w:rPr>
        <w:t>7</w:t>
      </w:r>
      <w:r w:rsidRPr="00EF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A4" w:rsidRPr="00EF79A4" w:rsidRDefault="00EF79A4" w:rsidP="00EF7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9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59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1C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F79A4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 w:rsidR="00D159A0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 w:rsidRPr="00EF79A4">
        <w:rPr>
          <w:rFonts w:ascii="Times New Roman" w:hAnsi="Times New Roman" w:cs="Times New Roman"/>
          <w:sz w:val="24"/>
          <w:szCs w:val="24"/>
        </w:rPr>
        <w:t xml:space="preserve">наградах </w:t>
      </w:r>
    </w:p>
    <w:p w:rsidR="00EF79A4" w:rsidRDefault="00D159A0" w:rsidP="00D15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F1C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79A4" w:rsidRPr="00EF79A4">
        <w:rPr>
          <w:rFonts w:ascii="Times New Roman" w:hAnsi="Times New Roman" w:cs="Times New Roman"/>
          <w:sz w:val="24"/>
          <w:szCs w:val="24"/>
        </w:rPr>
        <w:t>администрации Амвросиевского района</w:t>
      </w:r>
    </w:p>
    <w:p w:rsidR="00EF79A4" w:rsidRDefault="006F1CB6" w:rsidP="006F1CB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237DE8">
        <w:rPr>
          <w:rFonts w:ascii="Times New Roman" w:hAnsi="Times New Roman" w:cs="Times New Roman"/>
          <w:sz w:val="24"/>
          <w:szCs w:val="24"/>
        </w:rPr>
        <w:t>подпункт 1.12</w:t>
      </w:r>
      <w:r w:rsidR="00AC70E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EF79A4" w:rsidRDefault="00EF79A4" w:rsidP="00EF7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9A4" w:rsidRPr="00EF79A4" w:rsidRDefault="00EF79A4" w:rsidP="00EF79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79A4" w:rsidRP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A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A4">
        <w:rPr>
          <w:rFonts w:ascii="Times New Roman" w:hAnsi="Times New Roman" w:cs="Times New Roman"/>
          <w:b/>
          <w:sz w:val="28"/>
          <w:szCs w:val="28"/>
        </w:rPr>
        <w:t>нагрудного знака «</w:t>
      </w:r>
      <w:r w:rsidR="001D6C62">
        <w:rPr>
          <w:rFonts w:ascii="Times New Roman" w:hAnsi="Times New Roman" w:cs="Times New Roman"/>
          <w:b/>
          <w:sz w:val="28"/>
          <w:szCs w:val="28"/>
        </w:rPr>
        <w:t>Почетный гражданин Амвросиевского района</w:t>
      </w:r>
      <w:r w:rsidRPr="00EF79A4">
        <w:rPr>
          <w:rFonts w:ascii="Times New Roman" w:hAnsi="Times New Roman" w:cs="Times New Roman"/>
          <w:b/>
          <w:sz w:val="28"/>
          <w:szCs w:val="28"/>
        </w:rPr>
        <w:t>»</w:t>
      </w:r>
    </w:p>
    <w:p w:rsid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CC" w:rsidRDefault="00EF79A4" w:rsidP="000A1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CE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металла </w:t>
      </w:r>
      <w:r w:rsidR="000A1FCC">
        <w:rPr>
          <w:rFonts w:ascii="Times New Roman" w:hAnsi="Times New Roman" w:cs="Times New Roman"/>
          <w:sz w:val="28"/>
          <w:szCs w:val="28"/>
        </w:rPr>
        <w:t>с элементами цветной эмали</w:t>
      </w:r>
      <w:r w:rsidRPr="00701FCE">
        <w:rPr>
          <w:rFonts w:ascii="Times New Roman" w:hAnsi="Times New Roman" w:cs="Times New Roman"/>
          <w:sz w:val="28"/>
          <w:szCs w:val="28"/>
        </w:rPr>
        <w:t xml:space="preserve">. </w:t>
      </w:r>
      <w:r w:rsidR="00DD3320">
        <w:rPr>
          <w:rFonts w:ascii="Times New Roman" w:hAnsi="Times New Roman" w:cs="Times New Roman"/>
          <w:sz w:val="28"/>
          <w:szCs w:val="28"/>
        </w:rPr>
        <w:t>Имеет правильную форму восьмиугольника</w:t>
      </w:r>
      <w:r w:rsidR="001D6C62">
        <w:rPr>
          <w:rFonts w:ascii="Times New Roman" w:hAnsi="Times New Roman" w:cs="Times New Roman"/>
          <w:sz w:val="28"/>
          <w:szCs w:val="28"/>
        </w:rPr>
        <w:t xml:space="preserve"> серебристого цвета с усеченными лучеобразными краями, расстояние по </w:t>
      </w:r>
      <w:r w:rsidR="00E13505">
        <w:rPr>
          <w:rFonts w:ascii="Times New Roman" w:hAnsi="Times New Roman" w:cs="Times New Roman"/>
          <w:sz w:val="28"/>
          <w:szCs w:val="28"/>
        </w:rPr>
        <w:t>высоте</w:t>
      </w:r>
      <w:r w:rsidR="00B16734">
        <w:rPr>
          <w:rFonts w:ascii="Times New Roman" w:hAnsi="Times New Roman" w:cs="Times New Roman"/>
          <w:sz w:val="28"/>
          <w:szCs w:val="28"/>
        </w:rPr>
        <w:t xml:space="preserve"> </w:t>
      </w:r>
      <w:r w:rsidR="001D6C62">
        <w:rPr>
          <w:rFonts w:ascii="Times New Roman" w:hAnsi="Times New Roman" w:cs="Times New Roman"/>
          <w:sz w:val="28"/>
          <w:szCs w:val="28"/>
        </w:rPr>
        <w:t xml:space="preserve">- 55 мм, по </w:t>
      </w:r>
      <w:r w:rsidR="00E13505">
        <w:rPr>
          <w:rFonts w:ascii="Times New Roman" w:hAnsi="Times New Roman" w:cs="Times New Roman"/>
          <w:sz w:val="28"/>
          <w:szCs w:val="28"/>
        </w:rPr>
        <w:t>ширине</w:t>
      </w:r>
      <w:r w:rsidR="001D6C62">
        <w:rPr>
          <w:rFonts w:ascii="Times New Roman" w:hAnsi="Times New Roman" w:cs="Times New Roman"/>
          <w:sz w:val="28"/>
          <w:szCs w:val="28"/>
        </w:rPr>
        <w:t xml:space="preserve"> – 55 мм.</w:t>
      </w:r>
    </w:p>
    <w:p w:rsidR="00645AD2" w:rsidRDefault="00EF79A4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По центру нагрудного знака расположен </w:t>
      </w:r>
      <w:proofErr w:type="gramStart"/>
      <w:r w:rsidR="00645AD2" w:rsidRPr="00701FCE">
        <w:rPr>
          <w:rFonts w:ascii="Times New Roman" w:hAnsi="Times New Roman" w:cs="Times New Roman"/>
          <w:sz w:val="28"/>
          <w:szCs w:val="28"/>
        </w:rPr>
        <w:t>медальон</w:t>
      </w:r>
      <w:proofErr w:type="gramEnd"/>
      <w:r w:rsidR="00645AD2" w:rsidRPr="00701FCE">
        <w:rPr>
          <w:rFonts w:ascii="Times New Roman" w:hAnsi="Times New Roman" w:cs="Times New Roman"/>
          <w:sz w:val="28"/>
          <w:szCs w:val="28"/>
        </w:rPr>
        <w:t xml:space="preserve"> покрытый белой эмалью с изображением герба Амвросиевского района. </w:t>
      </w:r>
      <w:r w:rsidR="0076020B">
        <w:rPr>
          <w:rFonts w:ascii="Times New Roman" w:hAnsi="Times New Roman" w:cs="Times New Roman"/>
          <w:sz w:val="28"/>
          <w:szCs w:val="28"/>
        </w:rPr>
        <w:t xml:space="preserve">Рельефная надпись </w:t>
      </w:r>
      <w:r w:rsidR="0076020B" w:rsidRPr="00701FCE">
        <w:rPr>
          <w:rFonts w:ascii="Times New Roman" w:hAnsi="Times New Roman" w:cs="Times New Roman"/>
          <w:sz w:val="28"/>
          <w:szCs w:val="28"/>
        </w:rPr>
        <w:t>«</w:t>
      </w:r>
      <w:r w:rsidR="0076020B">
        <w:rPr>
          <w:rFonts w:ascii="Times New Roman" w:hAnsi="Times New Roman" w:cs="Times New Roman"/>
          <w:sz w:val="28"/>
          <w:szCs w:val="28"/>
        </w:rPr>
        <w:t>Почетный гражданин Амвросиевского района</w:t>
      </w:r>
      <w:r w:rsidR="0076020B" w:rsidRPr="00701FCE">
        <w:rPr>
          <w:rFonts w:ascii="Times New Roman" w:hAnsi="Times New Roman" w:cs="Times New Roman"/>
          <w:sz w:val="28"/>
          <w:szCs w:val="28"/>
        </w:rPr>
        <w:t>»</w:t>
      </w:r>
      <w:r w:rsidR="0076020B">
        <w:rPr>
          <w:rFonts w:ascii="Times New Roman" w:hAnsi="Times New Roman" w:cs="Times New Roman"/>
          <w:sz w:val="28"/>
          <w:szCs w:val="28"/>
        </w:rPr>
        <w:t xml:space="preserve"> расположена  по окружности</w:t>
      </w:r>
      <w:r w:rsidR="0076020B" w:rsidRPr="00701FCE">
        <w:rPr>
          <w:rFonts w:ascii="Times New Roman" w:hAnsi="Times New Roman" w:cs="Times New Roman"/>
          <w:sz w:val="28"/>
          <w:szCs w:val="28"/>
        </w:rPr>
        <w:t xml:space="preserve"> медальона</w:t>
      </w:r>
      <w:r w:rsidR="0076020B">
        <w:rPr>
          <w:rFonts w:ascii="Times New Roman" w:hAnsi="Times New Roman" w:cs="Times New Roman"/>
          <w:sz w:val="28"/>
          <w:szCs w:val="28"/>
        </w:rPr>
        <w:t>. Изображение ленты</w:t>
      </w:r>
      <w:r w:rsidR="0076020B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76020B">
        <w:rPr>
          <w:rFonts w:ascii="Times New Roman" w:hAnsi="Times New Roman" w:cs="Times New Roman"/>
          <w:sz w:val="28"/>
          <w:szCs w:val="28"/>
        </w:rPr>
        <w:t xml:space="preserve">покрыто </w:t>
      </w:r>
      <w:r w:rsidR="0076020B" w:rsidRPr="00701FCE">
        <w:rPr>
          <w:rFonts w:ascii="Times New Roman" w:hAnsi="Times New Roman" w:cs="Times New Roman"/>
          <w:sz w:val="28"/>
          <w:szCs w:val="28"/>
        </w:rPr>
        <w:t>темно-красной эмал</w:t>
      </w:r>
      <w:r w:rsidR="0076020B">
        <w:rPr>
          <w:rFonts w:ascii="Times New Roman" w:hAnsi="Times New Roman" w:cs="Times New Roman"/>
          <w:sz w:val="28"/>
          <w:szCs w:val="28"/>
        </w:rPr>
        <w:t xml:space="preserve">ью. </w:t>
      </w:r>
      <w:r w:rsidR="0076020B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76020B">
        <w:rPr>
          <w:rFonts w:ascii="Times New Roman" w:hAnsi="Times New Roman" w:cs="Times New Roman"/>
          <w:sz w:val="28"/>
          <w:szCs w:val="28"/>
        </w:rPr>
        <w:t>Н</w:t>
      </w:r>
      <w:r w:rsidR="0076020B" w:rsidRPr="00701FCE">
        <w:rPr>
          <w:rFonts w:ascii="Times New Roman" w:hAnsi="Times New Roman" w:cs="Times New Roman"/>
          <w:sz w:val="28"/>
          <w:szCs w:val="28"/>
        </w:rPr>
        <w:t xml:space="preserve">адпись </w:t>
      </w:r>
      <w:r w:rsidR="00AB77F8">
        <w:rPr>
          <w:rFonts w:ascii="Times New Roman" w:hAnsi="Times New Roman" w:cs="Times New Roman"/>
          <w:sz w:val="28"/>
          <w:szCs w:val="28"/>
        </w:rPr>
        <w:t xml:space="preserve">покрыта </w:t>
      </w:r>
      <w:r w:rsidR="00ED08AF">
        <w:rPr>
          <w:rFonts w:ascii="Times New Roman" w:hAnsi="Times New Roman" w:cs="Times New Roman"/>
          <w:sz w:val="28"/>
          <w:szCs w:val="28"/>
        </w:rPr>
        <w:t>серебряно</w:t>
      </w:r>
      <w:r w:rsidR="00AB77F8">
        <w:rPr>
          <w:rFonts w:ascii="Times New Roman" w:hAnsi="Times New Roman" w:cs="Times New Roman"/>
          <w:sz w:val="28"/>
          <w:szCs w:val="28"/>
        </w:rPr>
        <w:t>й</w:t>
      </w:r>
      <w:r w:rsidR="0076020B">
        <w:rPr>
          <w:rFonts w:ascii="Times New Roman" w:hAnsi="Times New Roman" w:cs="Times New Roman"/>
          <w:sz w:val="28"/>
          <w:szCs w:val="28"/>
        </w:rPr>
        <w:t xml:space="preserve"> </w:t>
      </w:r>
      <w:r w:rsidR="00AB77F8">
        <w:rPr>
          <w:rFonts w:ascii="Times New Roman" w:hAnsi="Times New Roman" w:cs="Times New Roman"/>
          <w:sz w:val="28"/>
          <w:szCs w:val="28"/>
        </w:rPr>
        <w:t>эмалью</w:t>
      </w:r>
      <w:r w:rsidR="0076020B">
        <w:rPr>
          <w:rFonts w:ascii="Times New Roman" w:hAnsi="Times New Roman" w:cs="Times New Roman"/>
          <w:sz w:val="28"/>
          <w:szCs w:val="28"/>
        </w:rPr>
        <w:t>.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152C26">
        <w:rPr>
          <w:rFonts w:ascii="Times New Roman" w:hAnsi="Times New Roman" w:cs="Times New Roman"/>
          <w:sz w:val="28"/>
          <w:szCs w:val="28"/>
        </w:rPr>
        <w:t>Лента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с надписью</w:t>
      </w:r>
      <w:r w:rsidR="000A1FCC">
        <w:rPr>
          <w:rFonts w:ascii="Times New Roman" w:hAnsi="Times New Roman" w:cs="Times New Roman"/>
          <w:sz w:val="28"/>
          <w:szCs w:val="28"/>
        </w:rPr>
        <w:t xml:space="preserve"> в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обрамлен</w:t>
      </w:r>
      <w:r w:rsidR="000A1FCC">
        <w:rPr>
          <w:rFonts w:ascii="Times New Roman" w:hAnsi="Times New Roman" w:cs="Times New Roman"/>
          <w:sz w:val="28"/>
          <w:szCs w:val="28"/>
        </w:rPr>
        <w:t>ии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1D6C62">
        <w:rPr>
          <w:rFonts w:ascii="Times New Roman" w:hAnsi="Times New Roman" w:cs="Times New Roman"/>
          <w:sz w:val="28"/>
          <w:szCs w:val="28"/>
        </w:rPr>
        <w:t xml:space="preserve">каймы </w:t>
      </w:r>
      <w:r w:rsidR="00C75223">
        <w:rPr>
          <w:rFonts w:ascii="Times New Roman" w:hAnsi="Times New Roman" w:cs="Times New Roman"/>
          <w:sz w:val="28"/>
          <w:szCs w:val="28"/>
        </w:rPr>
        <w:t>серебрянного</w:t>
      </w:r>
      <w:r w:rsidR="001D6C62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701FCE" w:rsidRPr="00701FCE">
        <w:rPr>
          <w:rFonts w:ascii="Times New Roman" w:hAnsi="Times New Roman" w:cs="Times New Roman"/>
          <w:sz w:val="28"/>
          <w:szCs w:val="28"/>
        </w:rPr>
        <w:t>.</w:t>
      </w:r>
    </w:p>
    <w:p w:rsidR="00701FCE" w:rsidRDefault="00701FCE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обратной стороне нагрудного знака располагается застежка для прикрепления к одежде, </w:t>
      </w:r>
      <w:r w:rsidR="00D66DF2">
        <w:rPr>
          <w:rFonts w:ascii="Times New Roman" w:hAnsi="Times New Roman" w:cs="Times New Roman"/>
          <w:sz w:val="28"/>
          <w:szCs w:val="28"/>
        </w:rPr>
        <w:t>и на нагрудном знаке нанесен текст «Донецкая Народная Республика», ниже текста – номер нагрудного знака.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C6" w:rsidRDefault="00F722C6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8AF" w:rsidRDefault="00F722C6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нагрудного знака «Почетный гражданин Амвросиевского района.</w:t>
      </w:r>
    </w:p>
    <w:p w:rsidR="00ED08AF" w:rsidRPr="00701FCE" w:rsidRDefault="00ED08AF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3276600"/>
            <wp:effectExtent l="19050" t="0" r="0" b="0"/>
            <wp:docPr id="1" name="Рисунок 0" descr="Почетный гражд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етный граждани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8AF" w:rsidRPr="00701FCE" w:rsidSect="00B5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9A4"/>
    <w:rsid w:val="000A1FCC"/>
    <w:rsid w:val="00152C26"/>
    <w:rsid w:val="001D6C62"/>
    <w:rsid w:val="00237DE8"/>
    <w:rsid w:val="002D5AE3"/>
    <w:rsid w:val="00382AED"/>
    <w:rsid w:val="00395449"/>
    <w:rsid w:val="00645AD2"/>
    <w:rsid w:val="0068595F"/>
    <w:rsid w:val="006F1CB6"/>
    <w:rsid w:val="00701FCE"/>
    <w:rsid w:val="0072368A"/>
    <w:rsid w:val="007346D7"/>
    <w:rsid w:val="00744E1D"/>
    <w:rsid w:val="0076020B"/>
    <w:rsid w:val="00806D17"/>
    <w:rsid w:val="00AB77F8"/>
    <w:rsid w:val="00AC70E8"/>
    <w:rsid w:val="00B16734"/>
    <w:rsid w:val="00B42C8D"/>
    <w:rsid w:val="00B55F28"/>
    <w:rsid w:val="00C151EF"/>
    <w:rsid w:val="00C75223"/>
    <w:rsid w:val="00CD7980"/>
    <w:rsid w:val="00CF5B69"/>
    <w:rsid w:val="00D159A0"/>
    <w:rsid w:val="00D66DF2"/>
    <w:rsid w:val="00DD3320"/>
    <w:rsid w:val="00E13505"/>
    <w:rsid w:val="00ED08AF"/>
    <w:rsid w:val="00EF79A4"/>
    <w:rsid w:val="00F05BDD"/>
    <w:rsid w:val="00F15773"/>
    <w:rsid w:val="00F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Амвросиевка</dc:creator>
  <cp:keywords/>
  <dc:description/>
  <cp:lastModifiedBy>5</cp:lastModifiedBy>
  <cp:revision>24</cp:revision>
  <cp:lastPrinted>2021-12-16T14:31:00Z</cp:lastPrinted>
  <dcterms:created xsi:type="dcterms:W3CDTF">2020-07-24T10:41:00Z</dcterms:created>
  <dcterms:modified xsi:type="dcterms:W3CDTF">2022-01-19T12:36:00Z</dcterms:modified>
</cp:coreProperties>
</file>