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8A40" w14:textId="77777777" w:rsidR="00A44F05" w:rsidRDefault="00A44F05" w:rsidP="00A44F05">
      <w:pPr>
        <w:pStyle w:val="1"/>
        <w:spacing w:before="420" w:after="0"/>
        <w:ind w:left="9620" w:firstLine="0"/>
      </w:pPr>
      <w:r>
        <w:rPr>
          <w:color w:val="000000"/>
        </w:rPr>
        <w:t>ПРИЛОЖЕНИЕ 1</w:t>
      </w:r>
    </w:p>
    <w:p w14:paraId="48D48A2C" w14:textId="77777777" w:rsidR="00A44F05" w:rsidRDefault="00A44F05" w:rsidP="00A44F05">
      <w:pPr>
        <w:pStyle w:val="1"/>
        <w:spacing w:before="420" w:after="0"/>
        <w:ind w:left="9620" w:firstLine="0"/>
      </w:pPr>
      <w:r>
        <w:rPr>
          <w:color w:val="000000"/>
        </w:rPr>
        <w:t>к Распоряжению Главы</w:t>
      </w:r>
    </w:p>
    <w:p w14:paraId="1CC59A6B" w14:textId="77777777" w:rsidR="00A44F05" w:rsidRDefault="00A44F05" w:rsidP="00A44F05">
      <w:pPr>
        <w:pStyle w:val="1"/>
        <w:spacing w:after="600"/>
        <w:ind w:left="9620" w:firstLine="0"/>
      </w:pPr>
      <w:r>
        <w:rPr>
          <w:color w:val="000000"/>
        </w:rPr>
        <w:t>Донецкой Народной Республики от</w:t>
      </w:r>
      <w:r>
        <w:t xml:space="preserve"> 09 марта </w:t>
      </w:r>
      <w:r>
        <w:rPr>
          <w:color w:val="000000"/>
        </w:rPr>
        <w:t xml:space="preserve">2022 г. № </w:t>
      </w:r>
      <w:r w:rsidRPr="00E446B1">
        <w:rPr>
          <w:color w:val="4C4985"/>
        </w:rPr>
        <w:t>55</w:t>
      </w:r>
    </w:p>
    <w:p w14:paraId="63C1CBF1" w14:textId="77777777" w:rsidR="00A44F05" w:rsidRDefault="00A44F05" w:rsidP="00A44F05">
      <w:pPr>
        <w:pStyle w:val="11"/>
        <w:keepNext/>
        <w:keepLines/>
        <w:spacing w:after="0"/>
      </w:pPr>
      <w:bookmarkStart w:id="0" w:name="bookmark19"/>
      <w:bookmarkStart w:id="1" w:name="bookmark20"/>
      <w:bookmarkStart w:id="2" w:name="bookmark21"/>
      <w:r>
        <w:rPr>
          <w:color w:val="000000"/>
        </w:rPr>
        <w:t>ПЛАН МЕРОПРИЯТИЙ</w:t>
      </w:r>
      <w:bookmarkEnd w:id="0"/>
      <w:bookmarkEnd w:id="1"/>
      <w:bookmarkEnd w:id="2"/>
    </w:p>
    <w:p w14:paraId="1CB9CAEC" w14:textId="77777777" w:rsidR="00A44F05" w:rsidRDefault="00A44F05" w:rsidP="00A44F05">
      <w:pPr>
        <w:pStyle w:val="11"/>
        <w:keepNext/>
        <w:keepLines/>
        <w:spacing w:after="340"/>
      </w:pPr>
      <w:bookmarkStart w:id="3" w:name="bookmark22"/>
      <w:bookmarkStart w:id="4" w:name="bookmark23"/>
      <w:bookmarkStart w:id="5" w:name="bookmark24"/>
      <w:r>
        <w:rPr>
          <w:color w:val="000000"/>
        </w:rPr>
        <w:t>по благоустройству населенных пунктов Донецкой Народной Республики</w:t>
      </w:r>
      <w:bookmarkEnd w:id="3"/>
      <w:bookmarkEnd w:id="4"/>
      <w:bookmarkEnd w:id="5"/>
    </w:p>
    <w:p w14:paraId="1EAA8891" w14:textId="77777777" w:rsidR="00A44F05" w:rsidRDefault="00A44F05" w:rsidP="00A44F05">
      <w:pPr>
        <w:pStyle w:val="a5"/>
        <w:ind w:left="509"/>
      </w:pPr>
      <w:r>
        <w:rPr>
          <w:color w:val="000000"/>
        </w:rPr>
        <w:t>Срок выполнения мероприятий - с 21 марта по 15 мая 2022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7526"/>
        <w:gridCol w:w="1925"/>
        <w:gridCol w:w="4771"/>
      </w:tblGrid>
      <w:tr w:rsidR="00A44F05" w14:paraId="0C50C256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5EB6F" w14:textId="77777777" w:rsidR="00A44F05" w:rsidRDefault="00A44F05" w:rsidP="00801A79">
            <w:pPr>
              <w:pStyle w:val="a7"/>
              <w:spacing w:line="233" w:lineRule="auto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5C31D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Содержание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AF572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DBF3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Ответственные за выполнение</w:t>
            </w:r>
          </w:p>
        </w:tc>
      </w:tr>
      <w:tr w:rsidR="00A44F05" w14:paraId="21145AA3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48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C148B" w14:textId="77777777" w:rsidR="00A44F05" w:rsidRDefault="00A44F05" w:rsidP="00801A79">
            <w:pPr>
              <w:pStyle w:val="a7"/>
              <w:ind w:firstLine="30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ECCDEB" w14:textId="77777777" w:rsidR="00A44F05" w:rsidRDefault="00A44F05" w:rsidP="00801A79">
            <w:pPr>
              <w:pStyle w:val="a7"/>
            </w:pPr>
            <w:r>
              <w:rPr>
                <w:color w:val="000000"/>
              </w:rPr>
              <w:t>Организация и обеспечение выполнения работ по:</w:t>
            </w:r>
          </w:p>
          <w:p w14:paraId="3FA49DC4" w14:textId="77777777" w:rsidR="00A44F05" w:rsidRDefault="00A44F05" w:rsidP="00A44F05">
            <w:pPr>
              <w:pStyle w:val="a7"/>
              <w:numPr>
                <w:ilvl w:val="0"/>
                <w:numId w:val="1"/>
              </w:numPr>
              <w:tabs>
                <w:tab w:val="left" w:pos="173"/>
              </w:tabs>
            </w:pPr>
            <w:r>
              <w:rPr>
                <w:color w:val="000000"/>
              </w:rPr>
              <w:t>благоустройству, озеленению и улучшению санитарного состояния населенных пунктов и прилегающих к ним территорий;</w:t>
            </w:r>
          </w:p>
          <w:p w14:paraId="29454989" w14:textId="77777777" w:rsidR="00A44F05" w:rsidRDefault="00A44F05" w:rsidP="00A44F05">
            <w:pPr>
              <w:pStyle w:val="a7"/>
              <w:numPr>
                <w:ilvl w:val="0"/>
                <w:numId w:val="1"/>
              </w:numPr>
              <w:tabs>
                <w:tab w:val="left" w:pos="173"/>
              </w:tabs>
            </w:pPr>
            <w:r>
              <w:rPr>
                <w:color w:val="000000"/>
              </w:rPr>
              <w:t>уборке мусора и противогололедного материала с улиц, дорог и тротуаров;</w:t>
            </w:r>
          </w:p>
          <w:p w14:paraId="6222E4BC" w14:textId="77777777" w:rsidR="00A44F05" w:rsidRDefault="00A44F05" w:rsidP="00A44F05">
            <w:pPr>
              <w:pStyle w:val="a7"/>
              <w:numPr>
                <w:ilvl w:val="0"/>
                <w:numId w:val="1"/>
              </w:numPr>
              <w:tabs>
                <w:tab w:val="left" w:pos="173"/>
              </w:tabs>
            </w:pPr>
            <w:r>
              <w:rPr>
                <w:color w:val="000000"/>
              </w:rPr>
              <w:t>ликвидации накоплений мусора, несанкционированных и неконтролируемых свалок отходов, в том числе в зонах озеленения и местах, свободных от застройки, в пределах территории населенных пунктов;</w:t>
            </w:r>
          </w:p>
          <w:p w14:paraId="6FADE393" w14:textId="77777777" w:rsidR="00A44F05" w:rsidRDefault="00A44F05" w:rsidP="00A44F05">
            <w:pPr>
              <w:pStyle w:val="a7"/>
              <w:numPr>
                <w:ilvl w:val="0"/>
                <w:numId w:val="1"/>
              </w:numPr>
              <w:tabs>
                <w:tab w:val="left" w:pos="158"/>
              </w:tabs>
            </w:pPr>
            <w:r>
              <w:rPr>
                <w:color w:val="000000"/>
              </w:rPr>
              <w:t>ремонту улиц и дорог населенных пунктов;</w:t>
            </w:r>
          </w:p>
          <w:p w14:paraId="7D007217" w14:textId="77777777" w:rsidR="00A44F05" w:rsidRDefault="00A44F05" w:rsidP="00A44F05">
            <w:pPr>
              <w:pStyle w:val="a7"/>
              <w:numPr>
                <w:ilvl w:val="0"/>
                <w:numId w:val="1"/>
              </w:numPr>
              <w:tabs>
                <w:tab w:val="left" w:pos="168"/>
              </w:tabs>
            </w:pPr>
            <w:r>
              <w:rPr>
                <w:color w:val="000000"/>
              </w:rPr>
              <w:t>подготовке мест массового отдыха (площадей, парков, скверов, пляжей и прочее)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5C795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март-май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4FE8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администрации районов и городов Донецкой Народной Республики</w:t>
            </w:r>
          </w:p>
        </w:tc>
      </w:tr>
    </w:tbl>
    <w:p w14:paraId="24E5F383" w14:textId="77777777" w:rsidR="00A44F05" w:rsidRDefault="00A44F05" w:rsidP="00A44F05">
      <w:pPr>
        <w:spacing w:line="1" w:lineRule="exact"/>
      </w:pPr>
      <w:r>
        <w:br w:type="page"/>
      </w:r>
    </w:p>
    <w:p w14:paraId="24BBA954" w14:textId="77777777" w:rsidR="00A44F05" w:rsidRDefault="00A44F05" w:rsidP="00A44F05">
      <w:pPr>
        <w:pStyle w:val="a5"/>
        <w:ind w:left="7056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536"/>
        <w:gridCol w:w="1925"/>
        <w:gridCol w:w="4766"/>
      </w:tblGrid>
      <w:tr w:rsidR="00A44F05" w14:paraId="18EA2F30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BD2F5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8D9DF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Содержание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B03D2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77E3" w14:textId="77777777" w:rsidR="00A44F05" w:rsidRDefault="00A44F05" w:rsidP="00801A79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Ответственные за выполнение</w:t>
            </w:r>
          </w:p>
        </w:tc>
      </w:tr>
      <w:tr w:rsidR="00A44F05" w14:paraId="6F18DE59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0F13E" w14:textId="77777777" w:rsidR="00A44F05" w:rsidRDefault="00A44F05" w:rsidP="00801A79">
            <w:pPr>
              <w:pStyle w:val="a7"/>
              <w:ind w:firstLine="280"/>
            </w:pPr>
            <w:r>
              <w:rPr>
                <w:color w:val="000000"/>
              </w:rPr>
              <w:t>2.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3C930" w14:textId="77777777" w:rsidR="00A44F05" w:rsidRDefault="00A44F05" w:rsidP="00801A79">
            <w:pPr>
              <w:pStyle w:val="a7"/>
            </w:pPr>
            <w:r>
              <w:rPr>
                <w:color w:val="000000"/>
              </w:rPr>
              <w:t>Организация и обеспечение выполнения работ по:</w:t>
            </w:r>
          </w:p>
          <w:p w14:paraId="7CDA2567" w14:textId="77777777" w:rsidR="00A44F05" w:rsidRDefault="00A44F05" w:rsidP="00A44F05">
            <w:pPr>
              <w:pStyle w:val="a7"/>
              <w:numPr>
                <w:ilvl w:val="0"/>
                <w:numId w:val="2"/>
              </w:numPr>
              <w:tabs>
                <w:tab w:val="left" w:pos="168"/>
              </w:tabs>
            </w:pPr>
            <w:r>
              <w:rPr>
                <w:color w:val="000000"/>
              </w:rPr>
              <w:t>благоустройству памятных мест;</w:t>
            </w:r>
          </w:p>
          <w:p w14:paraId="57D9E0FE" w14:textId="77777777" w:rsidR="00A44F05" w:rsidRDefault="00A44F05" w:rsidP="00A44F05">
            <w:pPr>
              <w:pStyle w:val="a7"/>
              <w:numPr>
                <w:ilvl w:val="0"/>
                <w:numId w:val="2"/>
              </w:numPr>
              <w:tabs>
                <w:tab w:val="left" w:pos="168"/>
              </w:tabs>
            </w:pPr>
            <w:r>
              <w:rPr>
                <w:color w:val="000000"/>
              </w:rPr>
              <w:t>благоустройству кладбищ;</w:t>
            </w:r>
          </w:p>
          <w:p w14:paraId="5C9964C9" w14:textId="77777777" w:rsidR="00A44F05" w:rsidRDefault="00A44F05" w:rsidP="00A44F05">
            <w:pPr>
              <w:pStyle w:val="a7"/>
              <w:numPr>
                <w:ilvl w:val="0"/>
                <w:numId w:val="2"/>
              </w:numPr>
              <w:tabs>
                <w:tab w:val="left" w:pos="168"/>
              </w:tabs>
            </w:pPr>
            <w:r>
              <w:rPr>
                <w:color w:val="000000"/>
              </w:rPr>
              <w:t>очистке территорий кладбищ от мусора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C5E2C" w14:textId="77777777" w:rsidR="00A44F05" w:rsidRDefault="00A44F05" w:rsidP="00801A79">
            <w:pPr>
              <w:pStyle w:val="a7"/>
              <w:ind w:firstLine="260"/>
            </w:pPr>
            <w:r>
              <w:rPr>
                <w:color w:val="000000"/>
              </w:rPr>
              <w:t>март-май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67B8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администрации районов и городов Донецкой Народной Республики</w:t>
            </w:r>
          </w:p>
        </w:tc>
      </w:tr>
      <w:tr w:rsidR="00A44F05" w14:paraId="2C8BB8E5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6FABD" w14:textId="77777777" w:rsidR="00A44F05" w:rsidRDefault="00A44F05" w:rsidP="00801A79">
            <w:pPr>
              <w:pStyle w:val="a7"/>
              <w:ind w:firstLine="280"/>
            </w:pPr>
            <w:r>
              <w:rPr>
                <w:color w:val="000000"/>
              </w:rPr>
              <w:t>3.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E8A0" w14:textId="77777777" w:rsidR="00A44F05" w:rsidRDefault="00A44F05" w:rsidP="00801A79">
            <w:pPr>
              <w:pStyle w:val="a7"/>
              <w:jc w:val="both"/>
            </w:pPr>
            <w:r>
              <w:rPr>
                <w:color w:val="000000"/>
              </w:rPr>
              <w:t>Проведение общереспубликанских субботников в целях объединения участия жителей Донецкой Народной Республики, в том числе молодежи, для наведения порядка после зимнего периода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1EBF0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02 апреля, 16 апреля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5174D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республиканские органы исполнительной власти Донецкой Народной Республики, администрации районов и городов Донецкой Народной Республики, организации всех форм собственности Донецкой Народной Республики</w:t>
            </w:r>
          </w:p>
        </w:tc>
      </w:tr>
      <w:tr w:rsidR="00A44F05" w14:paraId="64ADB5F5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0ED74" w14:textId="77777777" w:rsidR="00A44F05" w:rsidRDefault="00A44F05" w:rsidP="00801A79">
            <w:pPr>
              <w:pStyle w:val="a7"/>
              <w:ind w:firstLine="280"/>
            </w:pPr>
            <w:r>
              <w:rPr>
                <w:color w:val="000000"/>
              </w:rPr>
              <w:t>4.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40D2" w14:textId="77777777" w:rsidR="00A44F05" w:rsidRDefault="00A44F05" w:rsidP="00801A79">
            <w:pPr>
              <w:pStyle w:val="a7"/>
              <w:jc w:val="both"/>
            </w:pPr>
            <w:r>
              <w:rPr>
                <w:color w:val="000000"/>
              </w:rPr>
              <w:t>Организация работ по очистке прилегающих территорий от мусора, высадке цветов, деревьев и кустарников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DB5A4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март-май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E505B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республиканские органы исполнительной власти Донецкой Народной Республики и подведомственные организации всех форм собственности Донецкой Народной Республики, администрации районов и городов Донецкой Народной Республики</w:t>
            </w:r>
          </w:p>
        </w:tc>
      </w:tr>
      <w:tr w:rsidR="00A44F05" w14:paraId="0DE931D1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A5E6E" w14:textId="77777777" w:rsidR="00A44F05" w:rsidRDefault="00A44F05" w:rsidP="00801A79">
            <w:pPr>
              <w:pStyle w:val="a7"/>
              <w:ind w:firstLine="280"/>
            </w:pPr>
            <w:r>
              <w:rPr>
                <w:color w:val="000000"/>
              </w:rPr>
              <w:t>5.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5876A" w14:textId="77777777" w:rsidR="00A44F05" w:rsidRDefault="00A44F05" w:rsidP="00801A79">
            <w:pPr>
              <w:pStyle w:val="a7"/>
              <w:jc w:val="both"/>
            </w:pPr>
            <w:r>
              <w:rPr>
                <w:color w:val="000000"/>
              </w:rPr>
              <w:t>Освещение в средствах массовой информации хода реализации мероприятий, связанных с проведением работ по благоустройству населенных пунктов Донецкой Народной Республики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8C540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март-май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3F69F" w14:textId="77777777" w:rsidR="00A44F05" w:rsidRDefault="00A44F05" w:rsidP="00801A79">
            <w:pPr>
              <w:pStyle w:val="a7"/>
              <w:jc w:val="center"/>
            </w:pPr>
            <w:r>
              <w:rPr>
                <w:color w:val="000000"/>
              </w:rPr>
              <w:t>администрации районов и городов Донецкой Народной Республики</w:t>
            </w:r>
          </w:p>
        </w:tc>
      </w:tr>
    </w:tbl>
    <w:p w14:paraId="4628E2BC" w14:textId="77777777" w:rsidR="00A44F05" w:rsidRDefault="00A44F05" w:rsidP="00A44F05">
      <w:pPr>
        <w:sectPr w:rsidR="00A44F05">
          <w:pgSz w:w="16840" w:h="11900" w:orient="landscape"/>
          <w:pgMar w:top="934" w:right="665" w:bottom="706" w:left="1270" w:header="506" w:footer="278" w:gutter="0"/>
          <w:cols w:space="720"/>
          <w:noEndnote/>
          <w:docGrid w:linePitch="360"/>
        </w:sectPr>
      </w:pPr>
      <w:bookmarkStart w:id="6" w:name="_GoBack"/>
      <w:bookmarkEnd w:id="6"/>
    </w:p>
    <w:p w14:paraId="3800380A" w14:textId="77777777" w:rsidR="00323761" w:rsidRDefault="00323761" w:rsidP="00A44F05"/>
    <w:sectPr w:rsidR="00323761" w:rsidSect="00A4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72FB" w14:textId="77777777" w:rsidR="00A02833" w:rsidRDefault="00A02833" w:rsidP="00A44F05">
      <w:r>
        <w:separator/>
      </w:r>
    </w:p>
  </w:endnote>
  <w:endnote w:type="continuationSeparator" w:id="0">
    <w:p w14:paraId="3221DC7C" w14:textId="77777777" w:rsidR="00A02833" w:rsidRDefault="00A02833" w:rsidP="00A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DC6A" w14:textId="77777777" w:rsidR="00A02833" w:rsidRDefault="00A02833" w:rsidP="00A44F05">
      <w:r>
        <w:separator/>
      </w:r>
    </w:p>
  </w:footnote>
  <w:footnote w:type="continuationSeparator" w:id="0">
    <w:p w14:paraId="7114C22A" w14:textId="77777777" w:rsidR="00A02833" w:rsidRDefault="00A02833" w:rsidP="00A4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1A0"/>
    <w:multiLevelType w:val="multilevel"/>
    <w:tmpl w:val="A6F46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74E8A"/>
    <w:multiLevelType w:val="multilevel"/>
    <w:tmpl w:val="AFAE3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03"/>
    <w:rsid w:val="00323761"/>
    <w:rsid w:val="00717703"/>
    <w:rsid w:val="00A02833"/>
    <w:rsid w:val="00A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8082"/>
  <w15:chartTrackingRefBased/>
  <w15:docId w15:val="{2B651125-6DE7-4A44-A603-843D0FD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4F05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A44F0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4">
    <w:name w:val="Подпись к таблице_"/>
    <w:basedOn w:val="a0"/>
    <w:link w:val="a5"/>
    <w:rsid w:val="00A44F05"/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Другое_"/>
    <w:basedOn w:val="a0"/>
    <w:link w:val="a7"/>
    <w:rsid w:val="00A44F0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A44F05"/>
    <w:pPr>
      <w:spacing w:after="22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A44F05"/>
    <w:pPr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5">
    <w:name w:val="Подпись к таблице"/>
    <w:basedOn w:val="a"/>
    <w:link w:val="a4"/>
    <w:rsid w:val="00A44F05"/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7">
    <w:name w:val="Другое"/>
    <w:basedOn w:val="a"/>
    <w:link w:val="a6"/>
    <w:rsid w:val="00A44F05"/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A44F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F0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44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F0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2022-03-28T07:38:00Z</dcterms:created>
  <dcterms:modified xsi:type="dcterms:W3CDTF">2022-03-28T07:43:00Z</dcterms:modified>
</cp:coreProperties>
</file>