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642E7" w14:textId="77777777" w:rsidR="00C429AA" w:rsidRDefault="00C429AA" w:rsidP="00C429AA">
      <w:pPr>
        <w:pStyle w:val="1"/>
        <w:spacing w:after="300"/>
        <w:ind w:left="10720" w:firstLine="0"/>
      </w:pPr>
      <w:r>
        <w:rPr>
          <w:color w:val="000000"/>
        </w:rPr>
        <w:t>Приложение 1</w:t>
      </w:r>
    </w:p>
    <w:p w14:paraId="7011574E" w14:textId="77777777" w:rsidR="00C429AA" w:rsidRDefault="00C429AA" w:rsidP="00C429AA">
      <w:pPr>
        <w:pStyle w:val="1"/>
        <w:spacing w:after="0"/>
        <w:ind w:left="10720" w:firstLine="0"/>
      </w:pPr>
      <w:r>
        <w:rPr>
          <w:color w:val="000000"/>
        </w:rPr>
        <w:t>УТВЕРЖДЕН</w:t>
      </w:r>
    </w:p>
    <w:p w14:paraId="644F3ECC" w14:textId="77777777" w:rsidR="00C429AA" w:rsidRDefault="00C429AA" w:rsidP="00C429AA">
      <w:pPr>
        <w:pStyle w:val="1"/>
        <w:spacing w:after="300"/>
        <w:ind w:left="10720" w:firstLine="0"/>
      </w:pPr>
      <w:r>
        <w:rPr>
          <w:color w:val="000000"/>
        </w:rPr>
        <w:t>Распоряжением Правительства Донецкой Народной Республики от 08 апреля 2022 г. № 85</w:t>
      </w:r>
    </w:p>
    <w:p w14:paraId="4F2914DD" w14:textId="77777777" w:rsidR="00C429AA" w:rsidRDefault="00C429AA" w:rsidP="00C429AA">
      <w:pPr>
        <w:pStyle w:val="1"/>
        <w:spacing w:after="300"/>
        <w:ind w:firstLine="0"/>
        <w:jc w:val="center"/>
      </w:pPr>
      <w:r>
        <w:rPr>
          <w:b/>
          <w:bCs/>
          <w:color w:val="000000"/>
        </w:rPr>
        <w:t>План мероприятий по оптимизации расходов Республиканского бюджета Донецкой Народной Республики</w:t>
      </w:r>
      <w:r>
        <w:rPr>
          <w:b/>
          <w:bCs/>
          <w:color w:val="000000"/>
        </w:rPr>
        <w:br/>
        <w:t>на 2022 год и плановый период 2023 и 2024 годов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7656"/>
        <w:gridCol w:w="4253"/>
        <w:gridCol w:w="2074"/>
      </w:tblGrid>
      <w:tr w:rsidR="00C429AA" w14:paraId="16889B44" w14:textId="77777777" w:rsidTr="00403C8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24CAE" w14:textId="77777777" w:rsidR="00C429AA" w:rsidRDefault="00C429AA" w:rsidP="00403C89">
            <w:pPr>
              <w:pStyle w:val="a5"/>
              <w:spacing w:line="271" w:lineRule="auto"/>
            </w:pPr>
            <w:r>
              <w:rPr>
                <w:color w:val="000000"/>
              </w:rPr>
              <w:t>№ п/п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4ACB7" w14:textId="77777777" w:rsidR="00C429AA" w:rsidRDefault="00C429AA" w:rsidP="00403C89">
            <w:pPr>
              <w:pStyle w:val="a5"/>
              <w:spacing w:line="240" w:lineRule="auto"/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2CBE9" w14:textId="77777777" w:rsidR="00C429AA" w:rsidRDefault="00C429AA" w:rsidP="00403C89">
            <w:pPr>
              <w:pStyle w:val="a5"/>
              <w:spacing w:line="240" w:lineRule="auto"/>
            </w:pPr>
            <w:r>
              <w:rPr>
                <w:color w:val="000000"/>
              </w:rPr>
              <w:t>Ответственный исполнитель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C584E8" w14:textId="77777777" w:rsidR="00C429AA" w:rsidRDefault="00C429AA" w:rsidP="00403C89">
            <w:pPr>
              <w:pStyle w:val="a5"/>
              <w:spacing w:line="276" w:lineRule="auto"/>
            </w:pPr>
            <w:r>
              <w:rPr>
                <w:color w:val="000000"/>
              </w:rPr>
              <w:t>Срок исполнения</w:t>
            </w:r>
          </w:p>
        </w:tc>
      </w:tr>
      <w:tr w:rsidR="00C429AA" w14:paraId="6EEB86F1" w14:textId="77777777" w:rsidTr="00403C89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B93129" w14:textId="77777777" w:rsidR="00C429AA" w:rsidRDefault="00C429AA" w:rsidP="00403C89">
            <w:pPr>
              <w:pStyle w:val="a5"/>
              <w:spacing w:line="240" w:lineRule="auto"/>
            </w:pPr>
            <w:r>
              <w:rPr>
                <w:color w:val="000000"/>
              </w:rPr>
              <w:t>1</w:t>
            </w:r>
          </w:p>
        </w:tc>
        <w:tc>
          <w:tcPr>
            <w:tcW w:w="139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FA0E1" w14:textId="77777777" w:rsidR="00C429AA" w:rsidRDefault="00C429AA" w:rsidP="00403C89">
            <w:pPr>
              <w:pStyle w:val="a5"/>
              <w:spacing w:line="240" w:lineRule="auto"/>
            </w:pPr>
            <w:r>
              <w:rPr>
                <w:color w:val="000000"/>
              </w:rPr>
              <w:t>Оптимизация расходов на государственное и муниципальное управление</w:t>
            </w:r>
          </w:p>
        </w:tc>
      </w:tr>
      <w:tr w:rsidR="00C429AA" w14:paraId="0291A576" w14:textId="77777777" w:rsidTr="00403C89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A4B606" w14:textId="77777777" w:rsidR="00C429AA" w:rsidRDefault="00C429AA" w:rsidP="00403C89">
            <w:pPr>
              <w:pStyle w:val="a5"/>
              <w:spacing w:line="240" w:lineRule="auto"/>
            </w:pPr>
            <w:r>
              <w:rPr>
                <w:color w:val="000000"/>
              </w:rPr>
              <w:t>1.1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E7E25E" w14:textId="77777777" w:rsidR="00C429AA" w:rsidRDefault="00C429AA" w:rsidP="00403C89">
            <w:pPr>
              <w:pStyle w:val="a5"/>
              <w:spacing w:line="276" w:lineRule="auto"/>
              <w:jc w:val="both"/>
            </w:pPr>
            <w:r>
              <w:rPr>
                <w:color w:val="000000"/>
              </w:rPr>
              <w:t>Рассмотреть возможность разработки единого программного обеспечения в части организации внутреннего и внешнего электронного документооборота по делопроизводству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3EFFD" w14:textId="77777777" w:rsidR="00C429AA" w:rsidRDefault="00C429AA" w:rsidP="00403C89">
            <w:pPr>
              <w:pStyle w:val="a5"/>
              <w:spacing w:line="276" w:lineRule="auto"/>
            </w:pPr>
            <w:r>
              <w:rPr>
                <w:color w:val="000000"/>
              </w:rPr>
              <w:t>Министерство связи Донецкой Народной Республики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A8D76" w14:textId="77777777" w:rsidR="00C429AA" w:rsidRDefault="00C429AA" w:rsidP="00403C89">
            <w:pPr>
              <w:pStyle w:val="a5"/>
              <w:spacing w:line="276" w:lineRule="auto"/>
            </w:pPr>
            <w:r>
              <w:rPr>
                <w:color w:val="000000"/>
              </w:rPr>
              <w:t>2022-2023 годы</w:t>
            </w:r>
          </w:p>
        </w:tc>
      </w:tr>
      <w:tr w:rsidR="00C429AA" w14:paraId="066BAA48" w14:textId="77777777" w:rsidTr="00403C8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855F2F" w14:textId="77777777" w:rsidR="00C429AA" w:rsidRDefault="00C429AA" w:rsidP="00403C89">
            <w:pPr>
              <w:pStyle w:val="a5"/>
              <w:spacing w:line="240" w:lineRule="auto"/>
            </w:pPr>
            <w:r>
              <w:rPr>
                <w:color w:val="000000"/>
              </w:rPr>
              <w:t>Е2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15436" w14:textId="77777777" w:rsidR="00C429AA" w:rsidRDefault="00C429AA" w:rsidP="00403C89">
            <w:pPr>
              <w:pStyle w:val="a5"/>
              <w:spacing w:line="276" w:lineRule="auto"/>
              <w:jc w:val="both"/>
            </w:pPr>
            <w:r>
              <w:rPr>
                <w:color w:val="000000"/>
              </w:rPr>
              <w:t>Реализовать автоматизацию процесса планирования республиканского бюджета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866B3" w14:textId="77777777" w:rsidR="00C429AA" w:rsidRDefault="00C429AA" w:rsidP="00403C89">
            <w:pPr>
              <w:pStyle w:val="a5"/>
              <w:spacing w:line="276" w:lineRule="auto"/>
            </w:pPr>
            <w:r>
              <w:rPr>
                <w:color w:val="000000"/>
              </w:rPr>
              <w:t>Министерство финансов Донецкой Народной Республики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F894A8" w14:textId="77777777" w:rsidR="00C429AA" w:rsidRDefault="00C429AA" w:rsidP="00403C89">
            <w:pPr>
              <w:pStyle w:val="a5"/>
              <w:spacing w:line="276" w:lineRule="auto"/>
            </w:pPr>
            <w:r>
              <w:rPr>
                <w:color w:val="000000"/>
              </w:rPr>
              <w:t>2022-2023 годы</w:t>
            </w:r>
          </w:p>
        </w:tc>
      </w:tr>
      <w:tr w:rsidR="00C429AA" w14:paraId="517DACEF" w14:textId="77777777" w:rsidTr="00403C89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036F0" w14:textId="77777777" w:rsidR="00C429AA" w:rsidRDefault="00C429AA" w:rsidP="00403C89">
            <w:pPr>
              <w:pStyle w:val="a5"/>
              <w:spacing w:line="240" w:lineRule="auto"/>
            </w:pPr>
            <w:r>
              <w:rPr>
                <w:color w:val="000000"/>
              </w:rPr>
              <w:t>ЕЗ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F88A86" w14:textId="77777777" w:rsidR="00C429AA" w:rsidRDefault="00C429AA" w:rsidP="00403C89">
            <w:pPr>
              <w:pStyle w:val="a5"/>
              <w:spacing w:line="276" w:lineRule="auto"/>
              <w:jc w:val="both"/>
            </w:pPr>
            <w:r>
              <w:rPr>
                <w:color w:val="000000"/>
              </w:rPr>
              <w:t>Осуществить мероприятия, направленные на оптимизацию штатных расписаний и пересмотр штатной численности министерств и ведомств (в том числе подведомственных учреждений и организаций)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E721E7" w14:textId="77777777" w:rsidR="00C429AA" w:rsidRDefault="00C429AA" w:rsidP="00403C89">
            <w:pPr>
              <w:pStyle w:val="a5"/>
              <w:spacing w:line="276" w:lineRule="auto"/>
            </w:pPr>
            <w:r>
              <w:rPr>
                <w:color w:val="000000"/>
              </w:rPr>
              <w:t>Главные распорядители бюджетных средств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C71FC" w14:textId="77777777" w:rsidR="00C429AA" w:rsidRDefault="00C429AA" w:rsidP="00403C89">
            <w:pPr>
              <w:pStyle w:val="a5"/>
              <w:spacing w:line="276" w:lineRule="auto"/>
            </w:pPr>
            <w:r>
              <w:rPr>
                <w:color w:val="000000"/>
              </w:rPr>
              <w:t>2022-2024 годы</w:t>
            </w:r>
          </w:p>
        </w:tc>
      </w:tr>
      <w:tr w:rsidR="00C429AA" w14:paraId="1E7A8E6E" w14:textId="77777777" w:rsidTr="00403C89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60253D" w14:textId="77777777" w:rsidR="00C429AA" w:rsidRDefault="00C429AA" w:rsidP="00403C89">
            <w:pPr>
              <w:pStyle w:val="a5"/>
              <w:spacing w:line="240" w:lineRule="auto"/>
            </w:pPr>
            <w:r>
              <w:rPr>
                <w:color w:val="000000"/>
              </w:rPr>
              <w:t>2</w:t>
            </w:r>
          </w:p>
        </w:tc>
        <w:tc>
          <w:tcPr>
            <w:tcW w:w="139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17BE3" w14:textId="77777777" w:rsidR="00C429AA" w:rsidRDefault="00C429AA" w:rsidP="00403C89">
            <w:pPr>
              <w:pStyle w:val="a5"/>
              <w:spacing w:line="240" w:lineRule="auto"/>
            </w:pPr>
            <w:r>
              <w:rPr>
                <w:color w:val="000000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C429AA" w14:paraId="2B97F9F7" w14:textId="77777777" w:rsidTr="00403C8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B6D911" w14:textId="77777777" w:rsidR="00C429AA" w:rsidRDefault="00C429AA" w:rsidP="00403C89">
            <w:pPr>
              <w:pStyle w:val="a5"/>
              <w:spacing w:line="240" w:lineRule="auto"/>
            </w:pPr>
            <w:r>
              <w:rPr>
                <w:color w:val="000000"/>
              </w:rPr>
              <w:t>2.1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B2497A" w14:textId="77777777" w:rsidR="00C429AA" w:rsidRDefault="00C429AA" w:rsidP="00403C89">
            <w:pPr>
              <w:pStyle w:val="a5"/>
              <w:spacing w:line="276" w:lineRule="auto"/>
              <w:jc w:val="both"/>
            </w:pPr>
            <w:r>
              <w:rPr>
                <w:color w:val="000000"/>
              </w:rPr>
              <w:t>Разработать нормативные правовые документы в части эффективного и рационального использования бюджетными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B9A129" w14:textId="77777777" w:rsidR="00C429AA" w:rsidRDefault="00C429AA" w:rsidP="00403C89">
            <w:pPr>
              <w:pStyle w:val="a5"/>
              <w:spacing w:line="276" w:lineRule="auto"/>
            </w:pPr>
            <w:r>
              <w:rPr>
                <w:color w:val="000000"/>
              </w:rPr>
              <w:t>Главные распорядители бюджетных средств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8ABE9" w14:textId="77777777" w:rsidR="00C429AA" w:rsidRDefault="00C429AA" w:rsidP="00403C89">
            <w:pPr>
              <w:pStyle w:val="a5"/>
              <w:spacing w:line="240" w:lineRule="auto"/>
            </w:pPr>
            <w:r>
              <w:rPr>
                <w:color w:val="000000"/>
              </w:rPr>
              <w:t>2022 год</w:t>
            </w:r>
          </w:p>
        </w:tc>
      </w:tr>
    </w:tbl>
    <w:p w14:paraId="005D36ED" w14:textId="77777777" w:rsidR="00C429AA" w:rsidRDefault="00C429AA" w:rsidP="00C429AA">
      <w:pPr>
        <w:sectPr w:rsidR="00C429AA">
          <w:pgSz w:w="16840" w:h="11900" w:orient="landscape"/>
          <w:pgMar w:top="1695" w:right="1018" w:bottom="633" w:left="1018" w:header="1267" w:footer="205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7656"/>
        <w:gridCol w:w="4253"/>
        <w:gridCol w:w="2074"/>
      </w:tblGrid>
      <w:tr w:rsidR="00C429AA" w14:paraId="2B77FE3F" w14:textId="77777777" w:rsidTr="00403C8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0CC6F" w14:textId="77777777" w:rsidR="00C429AA" w:rsidRDefault="00C429AA" w:rsidP="00403C89">
            <w:pPr>
              <w:pStyle w:val="a5"/>
              <w:spacing w:line="271" w:lineRule="auto"/>
            </w:pPr>
            <w:r>
              <w:rPr>
                <w:color w:val="000000"/>
              </w:rPr>
              <w:lastRenderedPageBreak/>
              <w:t>№ п/п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7F89DB" w14:textId="77777777" w:rsidR="00C429AA" w:rsidRDefault="00C429AA" w:rsidP="00403C89">
            <w:pPr>
              <w:pStyle w:val="a5"/>
              <w:spacing w:line="240" w:lineRule="auto"/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85BFF" w14:textId="77777777" w:rsidR="00C429AA" w:rsidRDefault="00C429AA" w:rsidP="00403C89">
            <w:pPr>
              <w:pStyle w:val="a5"/>
              <w:spacing w:line="240" w:lineRule="auto"/>
            </w:pPr>
            <w:r>
              <w:rPr>
                <w:color w:val="000000"/>
              </w:rPr>
              <w:t>Ответственный исполнитель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4E35F0" w14:textId="77777777" w:rsidR="00C429AA" w:rsidRDefault="00C429AA" w:rsidP="00403C89">
            <w:pPr>
              <w:pStyle w:val="a5"/>
              <w:spacing w:line="276" w:lineRule="auto"/>
            </w:pPr>
            <w:r>
              <w:rPr>
                <w:color w:val="000000"/>
              </w:rPr>
              <w:t>Срок исполнения</w:t>
            </w:r>
          </w:p>
        </w:tc>
      </w:tr>
      <w:tr w:rsidR="00C429AA" w14:paraId="270ECA30" w14:textId="77777777" w:rsidTr="00403C8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18A5C" w14:textId="77777777" w:rsidR="00C429AA" w:rsidRDefault="00C429AA" w:rsidP="00403C89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5AC3B" w14:textId="77777777" w:rsidR="00C429AA" w:rsidRDefault="00C429AA" w:rsidP="00403C89">
            <w:pPr>
              <w:pStyle w:val="a5"/>
              <w:spacing w:line="276" w:lineRule="auto"/>
              <w:jc w:val="both"/>
            </w:pPr>
            <w:r>
              <w:rPr>
                <w:color w:val="000000"/>
              </w:rPr>
              <w:t>учреждениями внебюджетных средств, полученных от приносящей доход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D5835" w14:textId="77777777" w:rsidR="00C429AA" w:rsidRDefault="00C429AA" w:rsidP="00403C89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1DBE00" w14:textId="77777777" w:rsidR="00C429AA" w:rsidRDefault="00C429AA" w:rsidP="00403C89">
            <w:pPr>
              <w:rPr>
                <w:sz w:val="10"/>
                <w:szCs w:val="10"/>
              </w:rPr>
            </w:pPr>
          </w:p>
        </w:tc>
      </w:tr>
      <w:tr w:rsidR="00C429AA" w14:paraId="54FE233A" w14:textId="77777777" w:rsidTr="00403C89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6F5227" w14:textId="77777777" w:rsidR="00C429AA" w:rsidRDefault="00C429AA" w:rsidP="00403C89">
            <w:pPr>
              <w:pStyle w:val="a5"/>
              <w:spacing w:line="240" w:lineRule="auto"/>
            </w:pPr>
            <w:r>
              <w:rPr>
                <w:color w:val="000000"/>
              </w:rPr>
              <w:t>2.2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AF9449" w14:textId="77777777" w:rsidR="00C429AA" w:rsidRDefault="00C429AA" w:rsidP="00403C89">
            <w:pPr>
              <w:pStyle w:val="a5"/>
              <w:spacing w:line="276" w:lineRule="auto"/>
              <w:jc w:val="both"/>
            </w:pPr>
            <w:r>
              <w:rPr>
                <w:color w:val="000000"/>
              </w:rPr>
              <w:t>Обеспечить сокращение бюджетных расходов за счет направления на финансирование уставной деятельности доходов от приносящей доход деятельности бюджетных учреждений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88093" w14:textId="77777777" w:rsidR="00C429AA" w:rsidRDefault="00C429AA" w:rsidP="00403C89">
            <w:pPr>
              <w:pStyle w:val="a5"/>
              <w:spacing w:line="240" w:lineRule="auto"/>
            </w:pPr>
            <w:r>
              <w:rPr>
                <w:color w:val="000000"/>
              </w:rPr>
              <w:t>Главные распорядители бюджетных средств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948E4" w14:textId="77777777" w:rsidR="00C429AA" w:rsidRDefault="00C429AA" w:rsidP="00403C89">
            <w:pPr>
              <w:pStyle w:val="a5"/>
              <w:spacing w:line="240" w:lineRule="auto"/>
            </w:pPr>
            <w:r>
              <w:rPr>
                <w:color w:val="000000"/>
              </w:rPr>
              <w:t>2022-2024 годы</w:t>
            </w:r>
          </w:p>
        </w:tc>
      </w:tr>
      <w:tr w:rsidR="00C429AA" w14:paraId="5A5DF51A" w14:textId="77777777" w:rsidTr="00403C8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A3E17" w14:textId="77777777" w:rsidR="00C429AA" w:rsidRDefault="00C429AA" w:rsidP="00403C89">
            <w:pPr>
              <w:pStyle w:val="a5"/>
              <w:spacing w:line="240" w:lineRule="auto"/>
            </w:pPr>
            <w:r>
              <w:rPr>
                <w:color w:val="000000"/>
              </w:rPr>
              <w:t>2.3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4CBFEA" w14:textId="77777777" w:rsidR="00C429AA" w:rsidRDefault="00C429AA" w:rsidP="00403C89">
            <w:pPr>
              <w:pStyle w:val="a5"/>
              <w:spacing w:line="276" w:lineRule="auto"/>
              <w:jc w:val="both"/>
            </w:pPr>
            <w:r>
              <w:rPr>
                <w:color w:val="000000"/>
              </w:rPr>
              <w:t>Усилить контроль за распределением и целевым использованием гуманитарной помощи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6B3964" w14:textId="77777777" w:rsidR="00C429AA" w:rsidRDefault="00C429AA" w:rsidP="00403C89">
            <w:pPr>
              <w:pStyle w:val="a5"/>
              <w:spacing w:line="276" w:lineRule="auto"/>
            </w:pPr>
            <w:r>
              <w:rPr>
                <w:color w:val="000000"/>
              </w:rPr>
              <w:t>Главные распорядители бюджетных средств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8592CF" w14:textId="77777777" w:rsidR="00C429AA" w:rsidRDefault="00C429AA" w:rsidP="00403C89">
            <w:pPr>
              <w:pStyle w:val="a5"/>
              <w:spacing w:line="276" w:lineRule="auto"/>
            </w:pPr>
            <w:r>
              <w:rPr>
                <w:color w:val="000000"/>
              </w:rPr>
              <w:t>2022-2024 годы</w:t>
            </w:r>
          </w:p>
        </w:tc>
      </w:tr>
      <w:tr w:rsidR="00C429AA" w14:paraId="748C1F32" w14:textId="77777777" w:rsidTr="00403C89">
        <w:tblPrEx>
          <w:tblCellMar>
            <w:top w:w="0" w:type="dxa"/>
            <w:bottom w:w="0" w:type="dxa"/>
          </w:tblCellMar>
        </w:tblPrEx>
        <w:trPr>
          <w:trHeight w:hRule="exact" w:val="371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0C17B" w14:textId="77777777" w:rsidR="00C429AA" w:rsidRDefault="00C429AA" w:rsidP="00403C89">
            <w:pPr>
              <w:pStyle w:val="a5"/>
              <w:spacing w:line="240" w:lineRule="auto"/>
            </w:pPr>
            <w:r>
              <w:rPr>
                <w:color w:val="000000"/>
              </w:rPr>
              <w:t>2.4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B8020" w14:textId="77777777" w:rsidR="00C429AA" w:rsidRDefault="00C429AA" w:rsidP="00403C89">
            <w:pPr>
              <w:pStyle w:val="a5"/>
              <w:spacing w:line="276" w:lineRule="auto"/>
              <w:jc w:val="both"/>
            </w:pPr>
            <w:r>
              <w:rPr>
                <w:color w:val="000000"/>
              </w:rPr>
              <w:t>Установить в 2022 году лимиты потребления энергоносителей в физических объемах по каждому получателю бюджетных средств с учетом экономии энергоресурсов в объеме не более потребленных натуральных показателей энергоносителей в 2021 финансовом году, обеспечить заключение договоров по каждому виду энергоносителей в пределах установленных главным распорядителем бюджетных средств лимитов потребления в натуральных единицах в соответствии с доведенными лимитами бюджетных обязательств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F0972" w14:textId="77777777" w:rsidR="00C429AA" w:rsidRDefault="00C429AA" w:rsidP="00403C89">
            <w:pPr>
              <w:pStyle w:val="a5"/>
              <w:spacing w:before="360" w:line="276" w:lineRule="auto"/>
            </w:pPr>
            <w:r>
              <w:rPr>
                <w:color w:val="000000"/>
              </w:rPr>
              <w:t>Главные распорядители бюджетных средств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A0844" w14:textId="77777777" w:rsidR="00C429AA" w:rsidRDefault="00C429AA" w:rsidP="00403C89">
            <w:pPr>
              <w:pStyle w:val="a5"/>
              <w:spacing w:line="240" w:lineRule="auto"/>
            </w:pPr>
            <w:r>
              <w:rPr>
                <w:color w:val="000000"/>
              </w:rPr>
              <w:t>2022 год</w:t>
            </w:r>
          </w:p>
        </w:tc>
      </w:tr>
      <w:tr w:rsidR="00C429AA" w14:paraId="46847F93" w14:textId="77777777" w:rsidTr="00403C89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95C32A" w14:textId="77777777" w:rsidR="00C429AA" w:rsidRDefault="00C429AA" w:rsidP="00403C89">
            <w:pPr>
              <w:pStyle w:val="a5"/>
              <w:spacing w:line="240" w:lineRule="auto"/>
            </w:pPr>
            <w:r>
              <w:rPr>
                <w:color w:val="000000"/>
              </w:rPr>
              <w:t>2.5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6D01CB" w14:textId="77777777" w:rsidR="00C429AA" w:rsidRDefault="00C429AA" w:rsidP="00403C89">
            <w:pPr>
              <w:pStyle w:val="a5"/>
              <w:spacing w:line="276" w:lineRule="auto"/>
              <w:jc w:val="both"/>
            </w:pPr>
            <w:r>
              <w:rPr>
                <w:color w:val="000000"/>
              </w:rPr>
              <w:t>Обеспечить соблюдение технических рекомендаций относительно эксплуатации кондиционеров, отопительных приборов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EA92EC" w14:textId="77777777" w:rsidR="00C429AA" w:rsidRDefault="00C429AA" w:rsidP="00403C89">
            <w:pPr>
              <w:pStyle w:val="a5"/>
              <w:spacing w:line="240" w:lineRule="auto"/>
            </w:pPr>
            <w:r>
              <w:rPr>
                <w:color w:val="000000"/>
              </w:rPr>
              <w:t>Получатели бюджетных средств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36132" w14:textId="77777777" w:rsidR="00C429AA" w:rsidRDefault="00C429AA" w:rsidP="00403C89">
            <w:pPr>
              <w:pStyle w:val="a5"/>
              <w:spacing w:line="276" w:lineRule="auto"/>
            </w:pPr>
            <w:r>
              <w:rPr>
                <w:color w:val="000000"/>
              </w:rPr>
              <w:t>2022-2024 годы</w:t>
            </w:r>
          </w:p>
        </w:tc>
      </w:tr>
      <w:tr w:rsidR="00C429AA" w14:paraId="28F5E3C4" w14:textId="77777777" w:rsidTr="00403C8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1EFE05" w14:textId="77777777" w:rsidR="00C429AA" w:rsidRDefault="00C429AA" w:rsidP="00403C89">
            <w:pPr>
              <w:pStyle w:val="a5"/>
              <w:spacing w:line="240" w:lineRule="auto"/>
            </w:pPr>
            <w:r>
              <w:rPr>
                <w:color w:val="000000"/>
              </w:rPr>
              <w:t>2.6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03FAEF" w14:textId="77777777" w:rsidR="00C429AA" w:rsidRDefault="00C429AA" w:rsidP="00403C89">
            <w:pPr>
              <w:pStyle w:val="a5"/>
              <w:spacing w:line="276" w:lineRule="auto"/>
              <w:jc w:val="both"/>
            </w:pPr>
            <w:r>
              <w:rPr>
                <w:color w:val="000000"/>
              </w:rPr>
              <w:t>Обеспечить своевременную поверку приборов учета энергоносителей в установленные нормативными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BE52A0" w14:textId="77777777" w:rsidR="00C429AA" w:rsidRDefault="00C429AA" w:rsidP="00403C89">
            <w:pPr>
              <w:pStyle w:val="a5"/>
              <w:spacing w:line="240" w:lineRule="auto"/>
            </w:pPr>
            <w:r>
              <w:rPr>
                <w:color w:val="000000"/>
              </w:rPr>
              <w:t>Получатели бюджетных средств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4BFFB" w14:textId="77777777" w:rsidR="00C429AA" w:rsidRDefault="00C429AA" w:rsidP="00403C89">
            <w:pPr>
              <w:pStyle w:val="a5"/>
              <w:spacing w:line="276" w:lineRule="auto"/>
            </w:pPr>
            <w:r>
              <w:rPr>
                <w:color w:val="000000"/>
              </w:rPr>
              <w:t>2022-2024 годы</w:t>
            </w:r>
          </w:p>
        </w:tc>
      </w:tr>
    </w:tbl>
    <w:p w14:paraId="7C2F9909" w14:textId="77777777" w:rsidR="00C429AA" w:rsidRDefault="00C429AA" w:rsidP="00C429A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7656"/>
        <w:gridCol w:w="4253"/>
        <w:gridCol w:w="2074"/>
      </w:tblGrid>
      <w:tr w:rsidR="00C429AA" w14:paraId="7DEE171C" w14:textId="77777777" w:rsidTr="00403C8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EEF5F" w14:textId="77777777" w:rsidR="00C429AA" w:rsidRDefault="00C429AA" w:rsidP="00403C89">
            <w:pPr>
              <w:pStyle w:val="a5"/>
              <w:spacing w:line="271" w:lineRule="auto"/>
            </w:pPr>
            <w:r>
              <w:rPr>
                <w:color w:val="000000"/>
              </w:rPr>
              <w:lastRenderedPageBreak/>
              <w:t>№ п/п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1E827" w14:textId="77777777" w:rsidR="00C429AA" w:rsidRDefault="00C429AA" w:rsidP="00403C89">
            <w:pPr>
              <w:pStyle w:val="a5"/>
              <w:spacing w:line="240" w:lineRule="auto"/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3F570" w14:textId="77777777" w:rsidR="00C429AA" w:rsidRDefault="00C429AA" w:rsidP="00403C89">
            <w:pPr>
              <w:pStyle w:val="a5"/>
              <w:spacing w:line="240" w:lineRule="auto"/>
            </w:pPr>
            <w:r>
              <w:rPr>
                <w:color w:val="000000"/>
              </w:rPr>
              <w:t>Ответственный исполнитель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5B984A" w14:textId="77777777" w:rsidR="00C429AA" w:rsidRDefault="00C429AA" w:rsidP="00403C89">
            <w:pPr>
              <w:pStyle w:val="a5"/>
              <w:spacing w:line="276" w:lineRule="auto"/>
            </w:pPr>
            <w:r>
              <w:rPr>
                <w:color w:val="000000"/>
              </w:rPr>
              <w:t>Срок исполнения</w:t>
            </w:r>
          </w:p>
        </w:tc>
      </w:tr>
      <w:tr w:rsidR="00C429AA" w14:paraId="0CEA6978" w14:textId="77777777" w:rsidTr="00403C8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99146" w14:textId="77777777" w:rsidR="00C429AA" w:rsidRDefault="00C429AA" w:rsidP="00403C89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6E6E5" w14:textId="77777777" w:rsidR="00C429AA" w:rsidRDefault="00C429AA" w:rsidP="00403C89">
            <w:pPr>
              <w:pStyle w:val="a5"/>
              <w:spacing w:line="240" w:lineRule="auto"/>
              <w:jc w:val="left"/>
            </w:pPr>
            <w:r>
              <w:rPr>
                <w:color w:val="000000"/>
              </w:rPr>
              <w:t>документами и условиями эксплуатации сроки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4CF70" w14:textId="77777777" w:rsidR="00C429AA" w:rsidRDefault="00C429AA" w:rsidP="00403C89">
            <w:pPr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66B2E8" w14:textId="77777777" w:rsidR="00C429AA" w:rsidRDefault="00C429AA" w:rsidP="00403C89">
            <w:pPr>
              <w:rPr>
                <w:sz w:val="10"/>
                <w:szCs w:val="10"/>
              </w:rPr>
            </w:pPr>
          </w:p>
        </w:tc>
      </w:tr>
      <w:tr w:rsidR="00C429AA" w14:paraId="1D0BCB13" w14:textId="77777777" w:rsidTr="00403C89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DCC563" w14:textId="77777777" w:rsidR="00C429AA" w:rsidRDefault="00C429AA" w:rsidP="00403C89">
            <w:pPr>
              <w:pStyle w:val="a5"/>
              <w:spacing w:line="240" w:lineRule="auto"/>
            </w:pPr>
            <w:r>
              <w:rPr>
                <w:color w:val="000000"/>
              </w:rPr>
              <w:t>2.7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8D2190" w14:textId="77777777" w:rsidR="00C429AA" w:rsidRDefault="00C429AA" w:rsidP="00403C89">
            <w:pPr>
              <w:pStyle w:val="a5"/>
              <w:spacing w:line="276" w:lineRule="auto"/>
              <w:jc w:val="both"/>
            </w:pPr>
            <w:r>
              <w:rPr>
                <w:color w:val="000000"/>
              </w:rPr>
              <w:t>Запретить включение в договоры аренды нежилых помещений положений, позволяющих осуществлять проведение капитального ремонта в таких помещениях за счет средств арендаторов - получателей бюджетных средств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4D4670" w14:textId="77777777" w:rsidR="00C429AA" w:rsidRDefault="00C429AA" w:rsidP="00403C89">
            <w:pPr>
              <w:pStyle w:val="a5"/>
              <w:spacing w:line="240" w:lineRule="auto"/>
              <w:ind w:firstLine="160"/>
              <w:jc w:val="left"/>
            </w:pPr>
            <w:r>
              <w:rPr>
                <w:color w:val="000000"/>
              </w:rPr>
              <w:t>Получатели бюджетных средств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40835" w14:textId="77777777" w:rsidR="00C429AA" w:rsidRDefault="00C429AA" w:rsidP="00403C89">
            <w:pPr>
              <w:pStyle w:val="a5"/>
              <w:spacing w:line="276" w:lineRule="auto"/>
            </w:pPr>
            <w:r>
              <w:rPr>
                <w:color w:val="000000"/>
              </w:rPr>
              <w:t>2022-2024 годы</w:t>
            </w:r>
          </w:p>
        </w:tc>
      </w:tr>
      <w:tr w:rsidR="00C429AA" w14:paraId="317ADBA8" w14:textId="77777777" w:rsidTr="00403C89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A4814" w14:textId="77777777" w:rsidR="00C429AA" w:rsidRDefault="00C429AA" w:rsidP="00403C89">
            <w:pPr>
              <w:pStyle w:val="a5"/>
              <w:spacing w:line="240" w:lineRule="auto"/>
            </w:pPr>
            <w:r>
              <w:rPr>
                <w:color w:val="000000"/>
              </w:rPr>
              <w:t>2.8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2C1F9A" w14:textId="77777777" w:rsidR="00C429AA" w:rsidRDefault="00C429AA" w:rsidP="00403C89">
            <w:pPr>
              <w:pStyle w:val="a5"/>
              <w:spacing w:line="276" w:lineRule="auto"/>
              <w:jc w:val="both"/>
            </w:pPr>
            <w:r>
              <w:rPr>
                <w:color w:val="000000"/>
              </w:rPr>
              <w:t>Осуществлять приобретение топлива исключительно для транспортных средств, находящихся на балансе учреждения, в безвозмездном пользовании или в аренде, исходя из установленных норм расхода топлива на каждый автомобиль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C525D8" w14:textId="77777777" w:rsidR="00C429AA" w:rsidRDefault="00C429AA" w:rsidP="00403C89">
            <w:pPr>
              <w:pStyle w:val="a5"/>
              <w:spacing w:line="240" w:lineRule="auto"/>
              <w:ind w:firstLine="160"/>
              <w:jc w:val="left"/>
            </w:pPr>
            <w:r>
              <w:rPr>
                <w:color w:val="000000"/>
              </w:rPr>
              <w:t>Получатели бюджетных средств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9B394" w14:textId="77777777" w:rsidR="00C429AA" w:rsidRDefault="00C429AA" w:rsidP="00403C89">
            <w:pPr>
              <w:pStyle w:val="a5"/>
              <w:spacing w:line="276" w:lineRule="auto"/>
            </w:pPr>
            <w:r>
              <w:rPr>
                <w:color w:val="000000"/>
              </w:rPr>
              <w:t>2022-2024 годы</w:t>
            </w:r>
          </w:p>
        </w:tc>
      </w:tr>
      <w:tr w:rsidR="00C429AA" w14:paraId="03BA9633" w14:textId="77777777" w:rsidTr="00403C89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979EC" w14:textId="77777777" w:rsidR="00C429AA" w:rsidRDefault="00C429AA" w:rsidP="00403C89">
            <w:pPr>
              <w:pStyle w:val="a5"/>
              <w:spacing w:line="240" w:lineRule="auto"/>
            </w:pPr>
            <w:r>
              <w:rPr>
                <w:color w:val="000000"/>
              </w:rPr>
              <w:t>2.9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D72DED" w14:textId="77777777" w:rsidR="00C429AA" w:rsidRDefault="00C429AA" w:rsidP="00403C89">
            <w:pPr>
              <w:pStyle w:val="a5"/>
              <w:spacing w:line="276" w:lineRule="auto"/>
              <w:jc w:val="both"/>
            </w:pPr>
            <w:r>
              <w:rPr>
                <w:color w:val="000000"/>
              </w:rPr>
              <w:t>Не допускать заключения договоров аренды легковых автомобилей для служебного пользования с физическими лицами, состоящими в трудовых отношениях с арендатором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0992BE" w14:textId="77777777" w:rsidR="00C429AA" w:rsidRDefault="00C429AA" w:rsidP="00403C89">
            <w:pPr>
              <w:pStyle w:val="a5"/>
              <w:spacing w:line="240" w:lineRule="auto"/>
              <w:ind w:firstLine="160"/>
              <w:jc w:val="left"/>
            </w:pPr>
            <w:r>
              <w:rPr>
                <w:color w:val="000000"/>
              </w:rPr>
              <w:t>Получатели бюджетных средств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F8554" w14:textId="77777777" w:rsidR="00C429AA" w:rsidRDefault="00C429AA" w:rsidP="00403C89">
            <w:pPr>
              <w:pStyle w:val="a5"/>
              <w:spacing w:line="276" w:lineRule="auto"/>
            </w:pPr>
            <w:r>
              <w:rPr>
                <w:color w:val="000000"/>
              </w:rPr>
              <w:t>2022-2024 годы</w:t>
            </w:r>
          </w:p>
        </w:tc>
      </w:tr>
      <w:tr w:rsidR="00C429AA" w14:paraId="18034025" w14:textId="77777777" w:rsidTr="00403C89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20DC39" w14:textId="77777777" w:rsidR="00C429AA" w:rsidRDefault="00C429AA" w:rsidP="00403C89">
            <w:pPr>
              <w:pStyle w:val="a5"/>
              <w:spacing w:line="240" w:lineRule="auto"/>
            </w:pPr>
            <w:r>
              <w:rPr>
                <w:color w:val="000000"/>
              </w:rPr>
              <w:t>2.10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D4B4E" w14:textId="77777777" w:rsidR="00C429AA" w:rsidRDefault="00C429AA" w:rsidP="00403C89">
            <w:pPr>
              <w:pStyle w:val="a5"/>
              <w:spacing w:line="276" w:lineRule="auto"/>
              <w:jc w:val="both"/>
            </w:pPr>
            <w:r>
              <w:rPr>
                <w:color w:val="000000"/>
              </w:rPr>
              <w:t>Осуществлять расходы на приобретение запасных частей, комплектующих, шин, техническое обслуживание и ремонт автомобилей исключительно для автотранспорта, находящегося на балансе получателя бюджетных средств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EA596" w14:textId="77777777" w:rsidR="00C429AA" w:rsidRDefault="00C429AA" w:rsidP="00403C89">
            <w:pPr>
              <w:pStyle w:val="a5"/>
              <w:spacing w:line="240" w:lineRule="auto"/>
              <w:ind w:firstLine="160"/>
              <w:jc w:val="left"/>
            </w:pPr>
            <w:r>
              <w:rPr>
                <w:color w:val="000000"/>
              </w:rPr>
              <w:t>Получатели бюджетных средств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33273" w14:textId="77777777" w:rsidR="00C429AA" w:rsidRDefault="00C429AA" w:rsidP="00403C89">
            <w:pPr>
              <w:pStyle w:val="a5"/>
              <w:spacing w:line="276" w:lineRule="auto"/>
            </w:pPr>
            <w:r>
              <w:rPr>
                <w:color w:val="000000"/>
              </w:rPr>
              <w:t>2022-2024 годы</w:t>
            </w:r>
          </w:p>
        </w:tc>
      </w:tr>
      <w:tr w:rsidR="00C429AA" w14:paraId="5145B69F" w14:textId="77777777" w:rsidTr="00403C89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C0812A" w14:textId="77777777" w:rsidR="00C429AA" w:rsidRDefault="00C429AA" w:rsidP="00403C89">
            <w:pPr>
              <w:pStyle w:val="a5"/>
              <w:spacing w:line="240" w:lineRule="auto"/>
            </w:pPr>
            <w:r>
              <w:rPr>
                <w:color w:val="000000"/>
              </w:rPr>
              <w:t>2.11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280B2A" w14:textId="77777777" w:rsidR="00C429AA" w:rsidRDefault="00C429AA" w:rsidP="00403C89">
            <w:pPr>
              <w:pStyle w:val="a5"/>
              <w:spacing w:line="276" w:lineRule="auto"/>
              <w:jc w:val="both"/>
            </w:pPr>
            <w:r>
              <w:rPr>
                <w:color w:val="000000"/>
              </w:rPr>
              <w:t>Осуществлять приобретение сим-карт и пополнение счетов мобильной связи исключительно для мобильных телефонов, закрепленных за первыми руководителями и для работы горячей линии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11B1B" w14:textId="77777777" w:rsidR="00C429AA" w:rsidRDefault="00C429AA" w:rsidP="00403C89">
            <w:pPr>
              <w:pStyle w:val="a5"/>
              <w:spacing w:line="240" w:lineRule="auto"/>
              <w:ind w:firstLine="160"/>
              <w:jc w:val="left"/>
            </w:pPr>
            <w:r>
              <w:rPr>
                <w:color w:val="000000"/>
              </w:rPr>
              <w:t>Получатели бюджетных средств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9B446" w14:textId="77777777" w:rsidR="00C429AA" w:rsidRDefault="00C429AA" w:rsidP="00403C89">
            <w:pPr>
              <w:pStyle w:val="a5"/>
              <w:spacing w:line="276" w:lineRule="auto"/>
            </w:pPr>
            <w:r>
              <w:rPr>
                <w:color w:val="000000"/>
              </w:rPr>
              <w:t>2022-2024 годы</w:t>
            </w:r>
          </w:p>
        </w:tc>
      </w:tr>
      <w:tr w:rsidR="00C429AA" w14:paraId="303B5F74" w14:textId="77777777" w:rsidTr="00403C89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7BDFC1" w14:textId="77777777" w:rsidR="00C429AA" w:rsidRDefault="00C429AA" w:rsidP="00403C89">
            <w:pPr>
              <w:pStyle w:val="a5"/>
              <w:spacing w:line="240" w:lineRule="auto"/>
            </w:pPr>
            <w:r>
              <w:rPr>
                <w:color w:val="000000"/>
              </w:rPr>
              <w:t>3</w:t>
            </w:r>
          </w:p>
        </w:tc>
        <w:tc>
          <w:tcPr>
            <w:tcW w:w="139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3E1D3" w14:textId="77777777" w:rsidR="00C429AA" w:rsidRDefault="00C429AA" w:rsidP="00403C89">
            <w:pPr>
              <w:pStyle w:val="a5"/>
              <w:spacing w:line="240" w:lineRule="auto"/>
            </w:pPr>
            <w:r>
              <w:rPr>
                <w:color w:val="000000"/>
              </w:rPr>
              <w:t>Система внутреннего государственного финансового контроля</w:t>
            </w:r>
          </w:p>
        </w:tc>
      </w:tr>
      <w:tr w:rsidR="00C429AA" w14:paraId="1BF9096A" w14:textId="77777777" w:rsidTr="00403C8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C9AC18" w14:textId="77777777" w:rsidR="00C429AA" w:rsidRDefault="00C429AA" w:rsidP="00403C89">
            <w:pPr>
              <w:pStyle w:val="a5"/>
              <w:spacing w:line="240" w:lineRule="auto"/>
            </w:pPr>
            <w:r>
              <w:rPr>
                <w:color w:val="000000"/>
              </w:rPr>
              <w:t>3.1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DC1573" w14:textId="77777777" w:rsidR="00C429AA" w:rsidRDefault="00C429AA" w:rsidP="00403C89">
            <w:pPr>
              <w:pStyle w:val="a5"/>
              <w:spacing w:line="240" w:lineRule="auto"/>
              <w:jc w:val="both"/>
            </w:pPr>
            <w:r>
              <w:rPr>
                <w:color w:val="000000"/>
              </w:rPr>
              <w:t>Обеспечить санкционирование оплаты денежных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F92A7" w14:textId="77777777" w:rsidR="00C429AA" w:rsidRDefault="00C429AA" w:rsidP="00403C89">
            <w:pPr>
              <w:pStyle w:val="a5"/>
              <w:spacing w:line="240" w:lineRule="auto"/>
            </w:pPr>
            <w:r>
              <w:rPr>
                <w:color w:val="000000"/>
              </w:rPr>
              <w:t>Республиканское казначейство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9DB26" w14:textId="77777777" w:rsidR="00C429AA" w:rsidRDefault="00C429AA" w:rsidP="00403C89">
            <w:pPr>
              <w:pStyle w:val="a5"/>
              <w:spacing w:line="240" w:lineRule="auto"/>
            </w:pPr>
            <w:r>
              <w:rPr>
                <w:color w:val="000000"/>
              </w:rPr>
              <w:t>2022-2024</w:t>
            </w:r>
          </w:p>
        </w:tc>
      </w:tr>
    </w:tbl>
    <w:p w14:paraId="3BEADB5C" w14:textId="77777777" w:rsidR="00C429AA" w:rsidRDefault="00C429AA" w:rsidP="00C429A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7656"/>
        <w:gridCol w:w="4253"/>
        <w:gridCol w:w="2074"/>
      </w:tblGrid>
      <w:tr w:rsidR="00C429AA" w14:paraId="0BE10ED6" w14:textId="77777777" w:rsidTr="00403C8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E2693" w14:textId="77777777" w:rsidR="00C429AA" w:rsidRDefault="00C429AA" w:rsidP="00403C89">
            <w:pPr>
              <w:pStyle w:val="a5"/>
              <w:spacing w:line="271" w:lineRule="auto"/>
            </w:pPr>
            <w:r>
              <w:rPr>
                <w:color w:val="000000"/>
              </w:rPr>
              <w:lastRenderedPageBreak/>
              <w:t>№ п/п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4A9A30" w14:textId="77777777" w:rsidR="00C429AA" w:rsidRDefault="00C429AA" w:rsidP="00403C89">
            <w:pPr>
              <w:pStyle w:val="a5"/>
              <w:spacing w:line="240" w:lineRule="auto"/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09F389" w14:textId="77777777" w:rsidR="00C429AA" w:rsidRDefault="00C429AA" w:rsidP="00403C89">
            <w:pPr>
              <w:pStyle w:val="a5"/>
              <w:spacing w:line="240" w:lineRule="auto"/>
            </w:pPr>
            <w:r>
              <w:rPr>
                <w:color w:val="000000"/>
              </w:rPr>
              <w:t>Ответственный исполнитель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0AF47" w14:textId="77777777" w:rsidR="00C429AA" w:rsidRDefault="00C429AA" w:rsidP="00403C89">
            <w:pPr>
              <w:pStyle w:val="a5"/>
              <w:spacing w:line="276" w:lineRule="auto"/>
            </w:pPr>
            <w:r>
              <w:rPr>
                <w:color w:val="000000"/>
              </w:rPr>
              <w:t>Срок исполнения</w:t>
            </w:r>
          </w:p>
        </w:tc>
      </w:tr>
      <w:tr w:rsidR="00C429AA" w14:paraId="4B750D3A" w14:textId="77777777" w:rsidTr="00403C8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2EBA0" w14:textId="77777777" w:rsidR="00C429AA" w:rsidRDefault="00C429AA" w:rsidP="00403C89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1648B2" w14:textId="77777777" w:rsidR="00C429AA" w:rsidRDefault="00C429AA" w:rsidP="00403C89">
            <w:pPr>
              <w:pStyle w:val="a5"/>
              <w:spacing w:line="276" w:lineRule="auto"/>
              <w:jc w:val="both"/>
            </w:pPr>
            <w:r>
              <w:rPr>
                <w:color w:val="000000"/>
              </w:rPr>
              <w:t>обязательств при проведении расходов республиканского бюджета получателями бюджетных средств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F99E5" w14:textId="77777777" w:rsidR="00C429AA" w:rsidRDefault="00C429AA" w:rsidP="00403C89">
            <w:pPr>
              <w:pStyle w:val="a5"/>
              <w:spacing w:line="240" w:lineRule="auto"/>
              <w:ind w:firstLine="140"/>
              <w:jc w:val="left"/>
            </w:pPr>
            <w:r>
              <w:rPr>
                <w:color w:val="000000"/>
              </w:rPr>
              <w:t>Донецкой Народной Республики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EFE019" w14:textId="77777777" w:rsidR="00C429AA" w:rsidRDefault="00C429AA" w:rsidP="00403C89">
            <w:pPr>
              <w:pStyle w:val="a5"/>
              <w:spacing w:line="240" w:lineRule="auto"/>
            </w:pPr>
            <w:r>
              <w:rPr>
                <w:color w:val="000000"/>
              </w:rPr>
              <w:t>годы</w:t>
            </w:r>
          </w:p>
        </w:tc>
      </w:tr>
      <w:tr w:rsidR="00C429AA" w14:paraId="601C9699" w14:textId="77777777" w:rsidTr="00403C89">
        <w:tblPrEx>
          <w:tblCellMar>
            <w:top w:w="0" w:type="dxa"/>
            <w:bottom w:w="0" w:type="dxa"/>
          </w:tblCellMar>
        </w:tblPrEx>
        <w:trPr>
          <w:trHeight w:hRule="exact" w:val="22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89445B" w14:textId="77777777" w:rsidR="00C429AA" w:rsidRDefault="00C429AA" w:rsidP="00403C89">
            <w:pPr>
              <w:pStyle w:val="a5"/>
              <w:spacing w:line="240" w:lineRule="auto"/>
            </w:pPr>
            <w:r>
              <w:rPr>
                <w:color w:val="000000"/>
              </w:rPr>
              <w:t>3.2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10528B" w14:textId="77777777" w:rsidR="00C429AA" w:rsidRDefault="00C429AA" w:rsidP="00403C89">
            <w:pPr>
              <w:pStyle w:val="a5"/>
              <w:spacing w:line="276" w:lineRule="auto"/>
              <w:jc w:val="both"/>
            </w:pPr>
            <w:r>
              <w:rPr>
                <w:color w:val="000000"/>
              </w:rPr>
              <w:t>Обеспечить осуществление внутреннего государственного финансового контроля в сфере бюджетных правоотношений в целях своевременного выявления и пресечения нарушений бюджетного законодательства Донецкой Народной Республики, а также возмещения ущерба, причиненного республиканскому бюджету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B5F28" w14:textId="77777777" w:rsidR="00C429AA" w:rsidRDefault="00C429AA" w:rsidP="00403C89">
            <w:pPr>
              <w:pStyle w:val="a5"/>
              <w:spacing w:line="271" w:lineRule="auto"/>
            </w:pPr>
            <w:r>
              <w:rPr>
                <w:color w:val="000000"/>
              </w:rPr>
              <w:t>Республиканское казначейство Донецкой Народной Республики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E785F" w14:textId="77777777" w:rsidR="00C429AA" w:rsidRDefault="00C429AA" w:rsidP="00403C89">
            <w:pPr>
              <w:pStyle w:val="a5"/>
              <w:spacing w:line="276" w:lineRule="auto"/>
            </w:pPr>
            <w:r>
              <w:rPr>
                <w:color w:val="000000"/>
              </w:rPr>
              <w:t>2022-2024 годы</w:t>
            </w:r>
          </w:p>
        </w:tc>
      </w:tr>
      <w:tr w:rsidR="00C429AA" w14:paraId="1102CB50" w14:textId="77777777" w:rsidTr="00403C89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A4D5E" w14:textId="77777777" w:rsidR="00C429AA" w:rsidRDefault="00C429AA" w:rsidP="00403C89">
            <w:pPr>
              <w:pStyle w:val="a5"/>
              <w:spacing w:line="240" w:lineRule="auto"/>
            </w:pPr>
            <w:r>
              <w:rPr>
                <w:color w:val="000000"/>
              </w:rPr>
              <w:t>3.3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06DB33" w14:textId="77777777" w:rsidR="00C429AA" w:rsidRDefault="00C429AA" w:rsidP="00403C89">
            <w:pPr>
              <w:pStyle w:val="a5"/>
              <w:spacing w:line="276" w:lineRule="auto"/>
              <w:jc w:val="both"/>
            </w:pPr>
            <w:r>
              <w:rPr>
                <w:color w:val="000000"/>
              </w:rPr>
              <w:t>Обеспечить проведение контрольных мероприятий при осуществлении казначейского сопровождения приоритетных направлений развития экономики в случаях, установленных Правительством Донецкой Народной Республики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141B60" w14:textId="77777777" w:rsidR="00C429AA" w:rsidRDefault="00C429AA" w:rsidP="00403C89">
            <w:pPr>
              <w:pStyle w:val="a5"/>
              <w:spacing w:line="276" w:lineRule="auto"/>
            </w:pPr>
            <w:r>
              <w:rPr>
                <w:color w:val="000000"/>
              </w:rPr>
              <w:t>Республиканское казначейство Донецкой Народной Республики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B28A4" w14:textId="77777777" w:rsidR="00C429AA" w:rsidRDefault="00C429AA" w:rsidP="00403C89">
            <w:pPr>
              <w:pStyle w:val="a5"/>
              <w:spacing w:line="276" w:lineRule="auto"/>
            </w:pPr>
            <w:r>
              <w:rPr>
                <w:color w:val="000000"/>
              </w:rPr>
              <w:t>2022-2024 годы</w:t>
            </w:r>
          </w:p>
        </w:tc>
      </w:tr>
    </w:tbl>
    <w:p w14:paraId="054412C3" w14:textId="77777777" w:rsidR="00A9563F" w:rsidRDefault="00A9563F"/>
    <w:sectPr w:rsidR="00A9563F" w:rsidSect="00C429A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6D"/>
    <w:rsid w:val="0090056D"/>
    <w:rsid w:val="00A9563F"/>
    <w:rsid w:val="00C4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D974A-8B96-472B-8B3C-5DF19300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9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429AA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C429A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C429AA"/>
    <w:pPr>
      <w:spacing w:after="31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C429AA"/>
    <w:pPr>
      <w:spacing w:line="252" w:lineRule="auto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2</cp:revision>
  <dcterms:created xsi:type="dcterms:W3CDTF">2022-04-21T08:03:00Z</dcterms:created>
  <dcterms:modified xsi:type="dcterms:W3CDTF">2022-04-21T08:05:00Z</dcterms:modified>
</cp:coreProperties>
</file>