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AD1B" w14:textId="1F43C138" w:rsidR="00E01470" w:rsidRPr="0050693A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14:paraId="54ECC8FD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50693A">
        <w:rPr>
          <w:rFonts w:ascii="Times New Roman" w:hAnsi="Times New Roman"/>
          <w:sz w:val="28"/>
          <w:szCs w:val="28"/>
          <w:lang w:eastAsia="ru-RU"/>
        </w:rPr>
        <w:t>Методик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0693A">
        <w:rPr>
          <w:rFonts w:ascii="Times New Roman" w:hAnsi="Times New Roman"/>
          <w:sz w:val="28"/>
          <w:szCs w:val="28"/>
          <w:lang w:eastAsia="ru-RU"/>
        </w:rPr>
        <w:t xml:space="preserve"> определения </w:t>
      </w:r>
    </w:p>
    <w:p w14:paraId="1AE76622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>минимального объема объектов</w:t>
      </w:r>
    </w:p>
    <w:p w14:paraId="3A45E01F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аквакультуры, </w:t>
      </w:r>
      <w:bookmarkStart w:id="0" w:name="_Hlk86389343"/>
      <w:r w:rsidRPr="0050693A">
        <w:rPr>
          <w:rFonts w:ascii="Times New Roman" w:hAnsi="Times New Roman"/>
          <w:sz w:val="28"/>
          <w:szCs w:val="28"/>
          <w:lang w:eastAsia="ru-RU"/>
        </w:rPr>
        <w:t xml:space="preserve">подлежащих разведению </w:t>
      </w:r>
    </w:p>
    <w:p w14:paraId="25B3E0D3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и (или) содержанию, выращиванию, </w:t>
      </w:r>
      <w:bookmarkStart w:id="1" w:name="_Hlk86322383"/>
    </w:p>
    <w:p w14:paraId="00C4D726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а также выпуску </w:t>
      </w:r>
      <w:bookmarkEnd w:id="1"/>
      <w:r w:rsidRPr="0050693A">
        <w:rPr>
          <w:rFonts w:ascii="Times New Roman" w:hAnsi="Times New Roman"/>
          <w:sz w:val="28"/>
          <w:szCs w:val="28"/>
          <w:lang w:eastAsia="ru-RU"/>
        </w:rPr>
        <w:t>в водный объект и</w:t>
      </w:r>
    </w:p>
    <w:p w14:paraId="1A7E6DC7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 xml:space="preserve">изъятию из водного объекта </w:t>
      </w:r>
      <w:bookmarkEnd w:id="0"/>
    </w:p>
    <w:p w14:paraId="7F461BC5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693A">
        <w:rPr>
          <w:rFonts w:ascii="Times New Roman" w:hAnsi="Times New Roman"/>
          <w:sz w:val="28"/>
          <w:szCs w:val="28"/>
          <w:lang w:eastAsia="ru-RU"/>
        </w:rPr>
        <w:t>в границах рыбоводного участка</w:t>
      </w:r>
    </w:p>
    <w:p w14:paraId="3FA44DEA" w14:textId="77777777" w:rsidR="00E01470" w:rsidRDefault="00E01470" w:rsidP="000B1A53">
      <w:pPr>
        <w:shd w:val="clear" w:color="auto" w:fill="FFFFFF"/>
        <w:spacing w:after="0" w:line="240" w:lineRule="auto"/>
        <w:ind w:right="-284" w:firstLine="467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(пункт 3, пункт 9)</w:t>
      </w:r>
    </w:p>
    <w:p w14:paraId="1D4DD71D" w14:textId="77777777" w:rsidR="00E01470" w:rsidRDefault="00E01470" w:rsidP="00F04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E42237D" w14:textId="77777777" w:rsidR="00E01470" w:rsidRPr="000B1A53" w:rsidRDefault="00E01470" w:rsidP="00F04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A5855D7" w14:textId="77777777" w:rsidR="00E01470" w:rsidRPr="000B1A53" w:rsidRDefault="00E01470" w:rsidP="00F04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_Hlk86495391"/>
      <w:r w:rsidRPr="000B1A53">
        <w:rPr>
          <w:rFonts w:ascii="Times New Roman" w:hAnsi="Times New Roman"/>
          <w:b/>
          <w:bCs/>
          <w:sz w:val="28"/>
          <w:szCs w:val="28"/>
          <w:lang w:eastAsia="ru-RU"/>
        </w:rPr>
        <w:t>Минимальный ежегодный удельный объем подлежащих изъятию, выращиваемых при осуществлении индустриальной аквакультуры, и продолжительность периода выращивания объектов аквакультуры для водных объектов Донецкой Народной Республики</w:t>
      </w:r>
    </w:p>
    <w:bookmarkEnd w:id="2"/>
    <w:p w14:paraId="09E1F45F" w14:textId="77777777" w:rsidR="00E01470" w:rsidRPr="000B1A53" w:rsidRDefault="00E01470" w:rsidP="00F04D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3161"/>
        <w:gridCol w:w="3008"/>
        <w:gridCol w:w="2480"/>
      </w:tblGrid>
      <w:tr w:rsidR="00E01470" w:rsidRPr="00E27731" w14:paraId="64068E44" w14:textId="77777777" w:rsidTr="001C4BC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C689D21" w14:textId="77777777" w:rsidR="00E01470" w:rsidRPr="000B1A53" w:rsidRDefault="00E01470" w:rsidP="001C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1460D2CF" w14:textId="77777777" w:rsidR="00E01470" w:rsidRPr="000B1A53" w:rsidRDefault="00E01470" w:rsidP="001C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14:paraId="6183FE2D" w14:textId="77777777" w:rsidR="00E01470" w:rsidRPr="000B1A53" w:rsidRDefault="00E01470" w:rsidP="001C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FBB0048" w14:textId="77777777" w:rsidR="00E01470" w:rsidRPr="000B1A53" w:rsidRDefault="00E01470" w:rsidP="001C4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1470" w:rsidRPr="00E27731" w14:paraId="3C01BE6D" w14:textId="77777777" w:rsidTr="001C4B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CA4D0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309B9ECC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7CCC7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Водные объекты Донецкой Народной Республики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7D1DF" w14:textId="77777777" w:rsidR="00E01470" w:rsidRPr="000B1A53" w:rsidRDefault="00E01470" w:rsidP="00F04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</w:t>
            </w:r>
          </w:p>
          <w:p w14:paraId="0A6B4137" w14:textId="77777777" w:rsidR="00E01470" w:rsidRPr="000B1A53" w:rsidRDefault="00E01470" w:rsidP="00F04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периода (цикла)</w:t>
            </w:r>
          </w:p>
          <w:p w14:paraId="4FB18F5B" w14:textId="77777777" w:rsidR="00E01470" w:rsidRPr="000B1A53" w:rsidRDefault="00E01470" w:rsidP="00F04D9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выращивания не более,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56E9F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Минимальный ежегодный удельный объем изъятия, кг/га</w:t>
            </w:r>
          </w:p>
        </w:tc>
      </w:tr>
      <w:tr w:rsidR="00E01470" w:rsidRPr="00E27731" w14:paraId="2AB8D2E6" w14:textId="77777777" w:rsidTr="001C4B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32E52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44C7A5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озера, пруды и водохранилища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BE632" w14:textId="77777777" w:rsidR="00E01470" w:rsidRPr="000B1A53" w:rsidRDefault="00E01470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B03AD" w14:textId="25DF9158" w:rsidR="00E01470" w:rsidRPr="000B1A53" w:rsidRDefault="001423D9" w:rsidP="001C4B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01470" w:rsidRPr="000B1A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0F7F8D3C" w14:textId="77777777" w:rsidR="00E01470" w:rsidRPr="000B1A53" w:rsidRDefault="00E01470">
      <w:pPr>
        <w:rPr>
          <w:rFonts w:ascii="Times New Roman" w:hAnsi="Times New Roman"/>
          <w:sz w:val="28"/>
          <w:szCs w:val="28"/>
        </w:rPr>
      </w:pPr>
    </w:p>
    <w:sectPr w:rsidR="00E01470" w:rsidRPr="000B1A53" w:rsidSect="00B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9D4"/>
    <w:rsid w:val="000B1A53"/>
    <w:rsid w:val="001423D9"/>
    <w:rsid w:val="001C4BC5"/>
    <w:rsid w:val="003C062E"/>
    <w:rsid w:val="00403AEB"/>
    <w:rsid w:val="0050693A"/>
    <w:rsid w:val="005B3EC7"/>
    <w:rsid w:val="006F69D4"/>
    <w:rsid w:val="007F24EB"/>
    <w:rsid w:val="00AB01A2"/>
    <w:rsid w:val="00BB5863"/>
    <w:rsid w:val="00D8586A"/>
    <w:rsid w:val="00E01470"/>
    <w:rsid w:val="00E27731"/>
    <w:rsid w:val="00F04D9E"/>
    <w:rsid w:val="00F46AA2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F2D7"/>
  <w15:docId w15:val="{3727A976-B1A4-4DFA-AEBD-F273E87D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Пользователь Windows</cp:lastModifiedBy>
  <cp:revision>9</cp:revision>
  <cp:lastPrinted>2021-11-02T11:27:00Z</cp:lastPrinted>
  <dcterms:created xsi:type="dcterms:W3CDTF">2021-10-29T06:17:00Z</dcterms:created>
  <dcterms:modified xsi:type="dcterms:W3CDTF">2022-01-11T08:56:00Z</dcterms:modified>
</cp:coreProperties>
</file>