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3463" w14:textId="77777777" w:rsidR="00417F77" w:rsidRDefault="00417F77" w:rsidP="00417F7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607E8FE8" w14:textId="77777777" w:rsidR="00417F77" w:rsidRDefault="00417F77" w:rsidP="00417F7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14:paraId="72639E3B" w14:textId="77777777" w:rsidR="00417F77" w:rsidRDefault="00417F77" w:rsidP="00417F7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медали Министерства доходов и сборов Донецкой Народной Республики «За безупречную службу»</w:t>
      </w:r>
    </w:p>
    <w:p w14:paraId="72BA2D4C" w14:textId="77777777" w:rsidR="00417F77" w:rsidRDefault="00417F77" w:rsidP="00417F7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19)</w:t>
      </w:r>
    </w:p>
    <w:p w14:paraId="6B68C427" w14:textId="77777777" w:rsidR="00417F77" w:rsidRDefault="00417F77" w:rsidP="00417F7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2D39FCA3" w14:textId="77777777" w:rsidR="00417F77" w:rsidRDefault="00417F77" w:rsidP="00417F77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14:paraId="249DC56B" w14:textId="77777777" w:rsidR="00417F77" w:rsidRDefault="00417F77" w:rsidP="00417F77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14:paraId="53AB694B" w14:textId="77777777" w:rsidR="00417F77" w:rsidRDefault="00417F77" w:rsidP="0041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</w:t>
      </w:r>
    </w:p>
    <w:p w14:paraId="71F350C3" w14:textId="77777777" w:rsidR="00417F77" w:rsidRDefault="00417F77" w:rsidP="0041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медали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Министерства доходов и сборов Донецкой Народной Республики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«За безупречную службу» </w:t>
      </w:r>
    </w:p>
    <w:p w14:paraId="1E6E45F9" w14:textId="77777777" w:rsidR="00417F77" w:rsidRDefault="00417F77" w:rsidP="00417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7F2220" w14:textId="77777777" w:rsidR="00417F77" w:rsidRDefault="00417F77" w:rsidP="00417F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Медаль </w:t>
      </w:r>
      <w:r>
        <w:rPr>
          <w:rFonts w:ascii="Times New Roman" w:hAnsi="Times New Roman"/>
          <w:color w:val="000000"/>
          <w:sz w:val="28"/>
          <w:szCs w:val="28"/>
        </w:rPr>
        <w:t>Министерства доходов и сборов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«За безупречную службу» (далее – медаль «За безупречную службу) имеет форму круга диаметром 32 мм, окаймленного выпуклым бортиком.</w:t>
      </w:r>
    </w:p>
    <w:p w14:paraId="334CCFBC" w14:textId="77777777" w:rsidR="00417F77" w:rsidRDefault="00417F77" w:rsidP="00417F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4CA3C49" w14:textId="77777777" w:rsidR="00417F77" w:rsidRDefault="00417F77" w:rsidP="00417F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«За безупречную службу» I степени изготовлена из металла золотистого цвета.</w:t>
      </w:r>
    </w:p>
    <w:p w14:paraId="7D777FF4" w14:textId="77777777" w:rsidR="00417F77" w:rsidRDefault="00417F77" w:rsidP="00417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«За безупречную службу» 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изготовлена из металла серебристого цвета.</w:t>
      </w:r>
    </w:p>
    <w:p w14:paraId="6C749FC3" w14:textId="77777777" w:rsidR="00417F77" w:rsidRDefault="00417F77" w:rsidP="00417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«За безупречную службу» III степени изготовлена из металла бронзового цвета.</w:t>
      </w:r>
    </w:p>
    <w:p w14:paraId="5121D9E0" w14:textId="77777777" w:rsidR="00417F77" w:rsidRDefault="00417F77" w:rsidP="00417F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AB03EB8" w14:textId="77777777" w:rsidR="00417F77" w:rsidRDefault="00417F77" w:rsidP="00417F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медали немного выше центра изображен герб Донецкой Народной Республики.</w:t>
      </w:r>
    </w:p>
    <w:p w14:paraId="7662D23C" w14:textId="77777777" w:rsidR="00417F77" w:rsidRDefault="00417F77" w:rsidP="00417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гербом надпись в виде полукруга «ЗА БЕЗУПРЕЧНУЮ СЛУЖБУ».</w:t>
      </w:r>
    </w:p>
    <w:p w14:paraId="48284D3E" w14:textId="77777777" w:rsidR="00417F77" w:rsidRDefault="00417F77" w:rsidP="00417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гербом положенные в виде буквы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» ключ (слева) и кадуцей (справа). </w:t>
      </w:r>
    </w:p>
    <w:p w14:paraId="4D2830B2" w14:textId="77777777" w:rsidR="00417F77" w:rsidRDefault="00417F77" w:rsidP="00417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ними две лавровые ветви, соединенные внизу декоративным щитком. На щитке разновысокие буквы «МДС». </w:t>
      </w:r>
    </w:p>
    <w:p w14:paraId="19E0E918" w14:textId="77777777" w:rsidR="00417F77" w:rsidRDefault="00417F77" w:rsidP="00417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5AFBAF" w14:textId="77777777" w:rsidR="00417F77" w:rsidRDefault="00417F77" w:rsidP="00417F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оборотной стороне медали надпись в две строки «I степень»,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степень» или «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17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степень».</w:t>
      </w:r>
    </w:p>
    <w:p w14:paraId="11764ABC" w14:textId="77777777" w:rsidR="00417F77" w:rsidRDefault="00417F77" w:rsidP="00417F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21DBFD4" w14:textId="77777777" w:rsidR="00417F77" w:rsidRDefault="00417F77" w:rsidP="00417F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надписи порядковый номер медали.</w:t>
      </w:r>
    </w:p>
    <w:p w14:paraId="4A54DDF7" w14:textId="77777777" w:rsidR="00417F77" w:rsidRDefault="00417F77" w:rsidP="00417F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4D41E2E" w14:textId="77777777" w:rsidR="00417F77" w:rsidRDefault="00417F77" w:rsidP="00417F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при помощи ушка и кольца соединяется с пятиугольной колодкой, обтянутой шелковой муаровой лентой шириной 24 мм. На ленте семь продольных полосок (с лева на право): зеленая шириной 3 мм, синяя – 2 мм, черная – 2 мм, синяя – 2 мм, красная – 2 мм, синяя – 12 мм, зеленая – 3 мм.</w:t>
      </w:r>
    </w:p>
    <w:p w14:paraId="4896A633" w14:textId="77777777" w:rsidR="00417F77" w:rsidRDefault="00417F77" w:rsidP="00417F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672C40C" w14:textId="77777777" w:rsidR="00417F77" w:rsidRDefault="00417F77" w:rsidP="00417F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ношении орденской ленты без медали используется планка высотой 8 мм.</w:t>
      </w:r>
      <w:bookmarkStart w:id="0" w:name="_GoBack"/>
      <w:bookmarkEnd w:id="0"/>
    </w:p>
    <w:sectPr w:rsidR="0041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BCF"/>
    <w:multiLevelType w:val="hybridMultilevel"/>
    <w:tmpl w:val="6BFAF5FE"/>
    <w:lvl w:ilvl="0" w:tplc="817AC058">
      <w:start w:val="1"/>
      <w:numFmt w:val="decimal"/>
      <w:lvlText w:val="%1."/>
      <w:lvlJc w:val="left"/>
      <w:pPr>
        <w:ind w:left="2831" w:hanging="885"/>
      </w:pPr>
    </w:lvl>
    <w:lvl w:ilvl="1" w:tplc="04190019">
      <w:start w:val="1"/>
      <w:numFmt w:val="lowerLetter"/>
      <w:lvlText w:val="%2."/>
      <w:lvlJc w:val="left"/>
      <w:pPr>
        <w:ind w:left="3026" w:hanging="360"/>
      </w:pPr>
    </w:lvl>
    <w:lvl w:ilvl="2" w:tplc="0419001B">
      <w:start w:val="1"/>
      <w:numFmt w:val="lowerRoman"/>
      <w:lvlText w:val="%3."/>
      <w:lvlJc w:val="right"/>
      <w:pPr>
        <w:ind w:left="3746" w:hanging="180"/>
      </w:pPr>
    </w:lvl>
    <w:lvl w:ilvl="3" w:tplc="0419000F">
      <w:start w:val="1"/>
      <w:numFmt w:val="decimal"/>
      <w:lvlText w:val="%4."/>
      <w:lvlJc w:val="left"/>
      <w:pPr>
        <w:ind w:left="4466" w:hanging="360"/>
      </w:pPr>
    </w:lvl>
    <w:lvl w:ilvl="4" w:tplc="04190019">
      <w:start w:val="1"/>
      <w:numFmt w:val="lowerLetter"/>
      <w:lvlText w:val="%5."/>
      <w:lvlJc w:val="left"/>
      <w:pPr>
        <w:ind w:left="5186" w:hanging="360"/>
      </w:pPr>
    </w:lvl>
    <w:lvl w:ilvl="5" w:tplc="0419001B">
      <w:start w:val="1"/>
      <w:numFmt w:val="lowerRoman"/>
      <w:lvlText w:val="%6."/>
      <w:lvlJc w:val="right"/>
      <w:pPr>
        <w:ind w:left="5906" w:hanging="180"/>
      </w:pPr>
    </w:lvl>
    <w:lvl w:ilvl="6" w:tplc="0419000F">
      <w:start w:val="1"/>
      <w:numFmt w:val="decimal"/>
      <w:lvlText w:val="%7."/>
      <w:lvlJc w:val="left"/>
      <w:pPr>
        <w:ind w:left="6626" w:hanging="360"/>
      </w:pPr>
    </w:lvl>
    <w:lvl w:ilvl="7" w:tplc="04190019">
      <w:start w:val="1"/>
      <w:numFmt w:val="lowerLetter"/>
      <w:lvlText w:val="%8."/>
      <w:lvlJc w:val="left"/>
      <w:pPr>
        <w:ind w:left="7346" w:hanging="360"/>
      </w:pPr>
    </w:lvl>
    <w:lvl w:ilvl="8" w:tplc="0419001B">
      <w:start w:val="1"/>
      <w:numFmt w:val="lowerRoman"/>
      <w:lvlText w:val="%9."/>
      <w:lvlJc w:val="right"/>
      <w:pPr>
        <w:ind w:left="80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61"/>
    <w:rsid w:val="00417F77"/>
    <w:rsid w:val="005236AC"/>
    <w:rsid w:val="00837D61"/>
    <w:rsid w:val="00D049DB"/>
    <w:rsid w:val="00DD017F"/>
    <w:rsid w:val="00E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Арапова Ирина Геннадьевна</cp:lastModifiedBy>
  <cp:revision>3</cp:revision>
  <dcterms:created xsi:type="dcterms:W3CDTF">2022-04-29T06:17:00Z</dcterms:created>
  <dcterms:modified xsi:type="dcterms:W3CDTF">2022-04-29T06:51:00Z</dcterms:modified>
</cp:coreProperties>
</file>