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5E" w:rsidRDefault="00000C01" w:rsidP="0094555E">
      <w:pPr>
        <w:pStyle w:val="3"/>
        <w:spacing w:before="0"/>
        <w:ind w:left="4536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 w:rsidR="00E97456">
        <w:rPr>
          <w:rFonts w:cs="Times New Roman"/>
          <w:sz w:val="24"/>
          <w:szCs w:val="24"/>
        </w:rPr>
        <w:t>19</w:t>
      </w:r>
    </w:p>
    <w:p w:rsidR="00000C01" w:rsidRPr="003B2687" w:rsidRDefault="00000C01" w:rsidP="0094555E">
      <w:pPr>
        <w:pStyle w:val="3"/>
        <w:spacing w:before="0"/>
        <w:ind w:left="4536" w:firstLine="0"/>
        <w:rPr>
          <w:rFonts w:cs="Times New Roman"/>
          <w:sz w:val="24"/>
          <w:szCs w:val="24"/>
        </w:rPr>
      </w:pPr>
      <w:r w:rsidRPr="003B2687">
        <w:rPr>
          <w:rFonts w:cs="Times New Roman"/>
          <w:sz w:val="24"/>
          <w:szCs w:val="24"/>
        </w:rPr>
        <w:t>к Нормам и правилам в области</w:t>
      </w:r>
    </w:p>
    <w:p w:rsidR="00000C01" w:rsidRDefault="00000C01" w:rsidP="0094555E">
      <w:pPr>
        <w:pStyle w:val="3"/>
        <w:spacing w:before="0"/>
        <w:ind w:left="4536" w:firstLine="0"/>
        <w:rPr>
          <w:rFonts w:cs="Times New Roman"/>
          <w:sz w:val="24"/>
          <w:szCs w:val="24"/>
        </w:rPr>
      </w:pPr>
      <w:r w:rsidRPr="003B2687">
        <w:rPr>
          <w:rFonts w:cs="Times New Roman"/>
          <w:sz w:val="24"/>
          <w:szCs w:val="24"/>
        </w:rPr>
        <w:t>промышленной безопасности «Правила безопасности при эксплуатации оборудования, работающего под избыточным давлением»</w:t>
      </w:r>
    </w:p>
    <w:p w:rsidR="0094555E" w:rsidRPr="002758F2" w:rsidRDefault="002758F2" w:rsidP="002758F2">
      <w:pPr>
        <w:pStyle w:val="3"/>
        <w:spacing w:before="0"/>
        <w:ind w:left="4536" w:firstLine="0"/>
        <w:rPr>
          <w:rFonts w:cs="Times New Roman"/>
          <w:sz w:val="24"/>
          <w:szCs w:val="24"/>
        </w:rPr>
      </w:pPr>
      <w:r w:rsidRPr="002758F2">
        <w:rPr>
          <w:rFonts w:cs="Times New Roman"/>
          <w:sz w:val="24"/>
          <w:szCs w:val="24"/>
        </w:rPr>
        <w:t>(пункт 10.62 подраздела 3 раздела X)</w:t>
      </w:r>
    </w:p>
    <w:p w:rsidR="0017450F" w:rsidRDefault="0017450F" w:rsidP="0017450F">
      <w:pPr>
        <w:pStyle w:val="1"/>
        <w:spacing w:before="0"/>
        <w:jc w:val="right"/>
        <w:rPr>
          <w:rFonts w:cs="Times New Roman"/>
          <w:sz w:val="24"/>
          <w:szCs w:val="24"/>
        </w:rPr>
      </w:pPr>
    </w:p>
    <w:p w:rsidR="0017450F" w:rsidRPr="0018006E" w:rsidRDefault="0017450F" w:rsidP="0017450F">
      <w:pPr>
        <w:spacing w:before="0"/>
        <w:jc w:val="center"/>
        <w:rPr>
          <w:rFonts w:cs="Times New Roman"/>
          <w:sz w:val="24"/>
          <w:szCs w:val="24"/>
        </w:rPr>
      </w:pPr>
      <w:r w:rsidRPr="0018006E">
        <w:rPr>
          <w:rFonts w:eastAsia="&amp;#39" w:cs="Times New Roman"/>
          <w:b/>
          <w:sz w:val="24"/>
          <w:szCs w:val="24"/>
        </w:rPr>
        <w:t> </w:t>
      </w:r>
    </w:p>
    <w:p w:rsidR="0094555E" w:rsidRPr="002758F2" w:rsidRDefault="0094555E" w:rsidP="0094555E">
      <w:pPr>
        <w:pStyle w:val="afb"/>
        <w:spacing w:before="0" w:beforeAutospacing="0" w:after="0" w:afterAutospacing="0" w:line="288" w:lineRule="auto"/>
        <w:jc w:val="center"/>
        <w:rPr>
          <w:sz w:val="28"/>
          <w:szCs w:val="28"/>
          <w:lang w:val="uk-UA"/>
        </w:rPr>
      </w:pPr>
      <w:r w:rsidRPr="002758F2">
        <w:rPr>
          <w:sz w:val="28"/>
          <w:szCs w:val="28"/>
        </w:rPr>
        <w:t xml:space="preserve">РАСПОЗНАВАТЕЛЬНАЯ ОКРАСКА </w:t>
      </w:r>
      <w:r w:rsidR="002F14AA">
        <w:rPr>
          <w:sz w:val="28"/>
          <w:szCs w:val="28"/>
        </w:rPr>
        <w:t xml:space="preserve">И НАДПИСИ </w:t>
      </w:r>
      <w:r w:rsidRPr="002758F2">
        <w:rPr>
          <w:sz w:val="28"/>
          <w:szCs w:val="28"/>
        </w:rPr>
        <w:t>ГАЗОВЫХ БАЛЛОНОВ</w:t>
      </w:r>
    </w:p>
    <w:p w:rsidR="0094555E" w:rsidRPr="00340862" w:rsidRDefault="0094555E" w:rsidP="0094555E">
      <w:pPr>
        <w:pStyle w:val="afb"/>
        <w:spacing w:before="0" w:beforeAutospacing="0" w:after="0" w:afterAutospacing="0" w:line="288" w:lineRule="auto"/>
        <w:jc w:val="both"/>
        <w:rPr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695"/>
        <w:gridCol w:w="2265"/>
        <w:gridCol w:w="1695"/>
        <w:gridCol w:w="1695"/>
      </w:tblGrid>
      <w:tr w:rsidR="0094555E" w:rsidTr="0094555E">
        <w:trPr>
          <w:tblCellSpacing w:w="0" w:type="dxa"/>
        </w:trPr>
        <w:tc>
          <w:tcPr>
            <w:tcW w:w="2265" w:type="dxa"/>
            <w:vAlign w:val="center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Газ</w:t>
            </w:r>
          </w:p>
        </w:tc>
        <w:tc>
          <w:tcPr>
            <w:tcW w:w="1695" w:type="dxa"/>
            <w:vAlign w:val="center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 xml:space="preserve">Окраска </w:t>
            </w:r>
            <w:r>
              <w:br/>
              <w:t>баллонов</w:t>
            </w:r>
          </w:p>
        </w:tc>
        <w:tc>
          <w:tcPr>
            <w:tcW w:w="2265" w:type="dxa"/>
            <w:vAlign w:val="center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Текст надпис</w:t>
            </w:r>
            <w:bookmarkStart w:id="0" w:name="_GoBack"/>
            <w:bookmarkEnd w:id="0"/>
            <w:r>
              <w:t>и</w:t>
            </w:r>
          </w:p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1695" w:type="dxa"/>
            <w:vAlign w:val="center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 xml:space="preserve">Цвет </w:t>
            </w:r>
            <w:r>
              <w:br/>
              <w:t>надписи</w:t>
            </w:r>
          </w:p>
        </w:tc>
        <w:tc>
          <w:tcPr>
            <w:tcW w:w="1695" w:type="dxa"/>
            <w:vAlign w:val="center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 xml:space="preserve">Цвет </w:t>
            </w:r>
            <w:r>
              <w:br/>
              <w:t>полосы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Азот</w:t>
            </w:r>
          </w:p>
        </w:tc>
        <w:tc>
          <w:tcPr>
            <w:tcW w:w="1695" w:type="dxa"/>
          </w:tcPr>
          <w:p w:rsidR="0094555E" w:rsidRPr="00D01A99" w:rsidRDefault="004A71F5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Че</w:t>
            </w:r>
            <w:r w:rsidR="0094555E" w:rsidRPr="00D01A99">
              <w:t>рная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Азот</w:t>
            </w:r>
          </w:p>
        </w:tc>
        <w:tc>
          <w:tcPr>
            <w:tcW w:w="1695" w:type="dxa"/>
          </w:tcPr>
          <w:p w:rsidR="0094555E" w:rsidRPr="00D01A99" w:rsidRDefault="004A71F5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Же</w:t>
            </w:r>
            <w:r w:rsidR="0094555E" w:rsidRPr="00D01A99">
              <w:t>лтый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Коричневый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Аргон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Серая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Аргон</w:t>
            </w:r>
          </w:p>
        </w:tc>
        <w:tc>
          <w:tcPr>
            <w:tcW w:w="1695" w:type="dxa"/>
          </w:tcPr>
          <w:p w:rsidR="0094555E" w:rsidRPr="00D01A99" w:rsidRDefault="004A71F5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Зеле</w:t>
            </w:r>
            <w:r w:rsidR="0094555E" w:rsidRPr="00D01A99">
              <w:t>ный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–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Ацетилен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Белая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Ацетилен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Красный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–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Бутилен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Красная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Бутилен</w:t>
            </w:r>
          </w:p>
        </w:tc>
        <w:tc>
          <w:tcPr>
            <w:tcW w:w="1695" w:type="dxa"/>
          </w:tcPr>
          <w:p w:rsidR="0094555E" w:rsidRPr="00D01A99" w:rsidRDefault="004A71F5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Же</w:t>
            </w:r>
            <w:r w:rsidR="0094555E" w:rsidRPr="00D01A99">
              <w:t>лтый</w:t>
            </w:r>
          </w:p>
        </w:tc>
        <w:tc>
          <w:tcPr>
            <w:tcW w:w="1695" w:type="dxa"/>
          </w:tcPr>
          <w:p w:rsidR="0094555E" w:rsidRPr="00D01A99" w:rsidRDefault="004A71F5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Че</w:t>
            </w:r>
            <w:r w:rsidR="0094555E" w:rsidRPr="00D01A99">
              <w:t>рный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Кислород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Голубая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Кислород</w:t>
            </w:r>
          </w:p>
        </w:tc>
        <w:tc>
          <w:tcPr>
            <w:tcW w:w="1695" w:type="dxa"/>
          </w:tcPr>
          <w:p w:rsidR="0094555E" w:rsidRPr="00D01A99" w:rsidRDefault="004A71F5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Че</w:t>
            </w:r>
            <w:r w:rsidR="0094555E" w:rsidRPr="00D01A99">
              <w:t>рный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–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Метан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Красная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Метан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Белый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–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proofErr w:type="spellStart"/>
            <w:r>
              <w:t>Нефтегаз</w:t>
            </w:r>
            <w:proofErr w:type="spellEnd"/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Серая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proofErr w:type="spellStart"/>
            <w:r w:rsidRPr="00D01A99">
              <w:t>Нефтегаз</w:t>
            </w:r>
            <w:proofErr w:type="spellEnd"/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Красный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–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Природный газ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Красная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Природный газ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Белый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–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Пропан (бутан)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Красная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Пропан (бутан)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Белый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 xml:space="preserve">– 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Сжатый воздух</w:t>
            </w:r>
          </w:p>
        </w:tc>
        <w:tc>
          <w:tcPr>
            <w:tcW w:w="1695" w:type="dxa"/>
          </w:tcPr>
          <w:p w:rsidR="0094555E" w:rsidRPr="00D01A99" w:rsidRDefault="004A71F5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Че</w:t>
            </w:r>
            <w:r w:rsidR="0094555E" w:rsidRPr="00D01A99">
              <w:t>рная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Сжатый воздух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Белый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–</w:t>
            </w:r>
          </w:p>
        </w:tc>
      </w:tr>
      <w:tr w:rsidR="0094555E" w:rsidTr="0094555E">
        <w:trPr>
          <w:tblCellSpacing w:w="0" w:type="dxa"/>
        </w:trPr>
        <w:tc>
          <w:tcPr>
            <w:tcW w:w="2265" w:type="dxa"/>
          </w:tcPr>
          <w:p w:rsidR="0094555E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Углекислота</w:t>
            </w:r>
          </w:p>
        </w:tc>
        <w:tc>
          <w:tcPr>
            <w:tcW w:w="1695" w:type="dxa"/>
          </w:tcPr>
          <w:p w:rsidR="0094555E" w:rsidRPr="00D01A99" w:rsidRDefault="004A71F5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Че</w:t>
            </w:r>
            <w:r w:rsidR="0094555E" w:rsidRPr="00D01A99">
              <w:t>рная</w:t>
            </w:r>
          </w:p>
        </w:tc>
        <w:tc>
          <w:tcPr>
            <w:tcW w:w="226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Углекислота</w:t>
            </w:r>
          </w:p>
        </w:tc>
        <w:tc>
          <w:tcPr>
            <w:tcW w:w="1695" w:type="dxa"/>
          </w:tcPr>
          <w:p w:rsidR="0094555E" w:rsidRPr="00D01A99" w:rsidRDefault="004D4697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>
              <w:t>Ж</w:t>
            </w:r>
            <w:r w:rsidRPr="00112580">
              <w:t>е</w:t>
            </w:r>
            <w:r w:rsidR="0094555E" w:rsidRPr="00D01A99">
              <w:t>лтый</w:t>
            </w:r>
          </w:p>
        </w:tc>
        <w:tc>
          <w:tcPr>
            <w:tcW w:w="1695" w:type="dxa"/>
          </w:tcPr>
          <w:p w:rsidR="0094555E" w:rsidRPr="00D01A99" w:rsidRDefault="0094555E" w:rsidP="0005121A">
            <w:pPr>
              <w:pStyle w:val="afb"/>
              <w:spacing w:before="0" w:beforeAutospacing="0" w:after="0" w:afterAutospacing="0" w:line="288" w:lineRule="auto"/>
              <w:jc w:val="center"/>
            </w:pPr>
            <w:r w:rsidRPr="00D01A99">
              <w:t>–</w:t>
            </w:r>
          </w:p>
        </w:tc>
      </w:tr>
    </w:tbl>
    <w:p w:rsidR="0018006E" w:rsidRPr="0018006E" w:rsidRDefault="0018006E" w:rsidP="0094555E">
      <w:pPr>
        <w:spacing w:before="0"/>
        <w:jc w:val="center"/>
        <w:rPr>
          <w:rFonts w:eastAsia="&amp;#39" w:cs="Times New Roman"/>
          <w:sz w:val="24"/>
          <w:szCs w:val="24"/>
        </w:rPr>
      </w:pPr>
    </w:p>
    <w:sectPr w:rsidR="0018006E" w:rsidRPr="0018006E" w:rsidSect="0094555E"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#39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7" style="width:12pt;height:12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08EB4084"/>
    <w:multiLevelType w:val="hybridMultilevel"/>
    <w:tmpl w:val="32789F78"/>
    <w:lvl w:ilvl="0" w:tplc="2FD2171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D6F3D"/>
    <w:multiLevelType w:val="hybridMultilevel"/>
    <w:tmpl w:val="28D6E2FC"/>
    <w:lvl w:ilvl="0" w:tplc="019E4A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6B51"/>
    <w:multiLevelType w:val="hybridMultilevel"/>
    <w:tmpl w:val="8CE22074"/>
    <w:lvl w:ilvl="0" w:tplc="019E4A84">
      <w:start w:val="1"/>
      <w:numFmt w:val="russianLower"/>
      <w:lvlText w:val="%1)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25B671D7"/>
    <w:multiLevelType w:val="hybridMultilevel"/>
    <w:tmpl w:val="7E98317C"/>
    <w:lvl w:ilvl="0" w:tplc="EEAE40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17DEA"/>
    <w:multiLevelType w:val="hybridMultilevel"/>
    <w:tmpl w:val="C00C406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D33BAE"/>
    <w:multiLevelType w:val="hybridMultilevel"/>
    <w:tmpl w:val="7C02D9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316CE5"/>
    <w:multiLevelType w:val="hybridMultilevel"/>
    <w:tmpl w:val="AAF06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2E64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F73EA"/>
    <w:multiLevelType w:val="hybridMultilevel"/>
    <w:tmpl w:val="74660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9A6141"/>
    <w:multiLevelType w:val="hybridMultilevel"/>
    <w:tmpl w:val="26F4D412"/>
    <w:lvl w:ilvl="0" w:tplc="047A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E769A"/>
    <w:multiLevelType w:val="hybridMultilevel"/>
    <w:tmpl w:val="676E4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33645A"/>
    <w:multiLevelType w:val="hybridMultilevel"/>
    <w:tmpl w:val="6262D2AA"/>
    <w:lvl w:ilvl="0" w:tplc="11A2EB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923AE"/>
    <w:multiLevelType w:val="hybridMultilevel"/>
    <w:tmpl w:val="FB9660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EF1190F"/>
    <w:multiLevelType w:val="hybridMultilevel"/>
    <w:tmpl w:val="F438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81A89"/>
    <w:multiLevelType w:val="hybridMultilevel"/>
    <w:tmpl w:val="2FE0335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897"/>
    <w:rsid w:val="00000C01"/>
    <w:rsid w:val="000201B6"/>
    <w:rsid w:val="00062CA2"/>
    <w:rsid w:val="000A5C6D"/>
    <w:rsid w:val="000F7897"/>
    <w:rsid w:val="00112580"/>
    <w:rsid w:val="00122913"/>
    <w:rsid w:val="0017450F"/>
    <w:rsid w:val="0018006E"/>
    <w:rsid w:val="001B3913"/>
    <w:rsid w:val="001C2D76"/>
    <w:rsid w:val="001D7769"/>
    <w:rsid w:val="001F3DAA"/>
    <w:rsid w:val="002758F2"/>
    <w:rsid w:val="00284EE9"/>
    <w:rsid w:val="002F14AA"/>
    <w:rsid w:val="003B5F1B"/>
    <w:rsid w:val="003F0EC9"/>
    <w:rsid w:val="004178C0"/>
    <w:rsid w:val="0042005A"/>
    <w:rsid w:val="004A71F5"/>
    <w:rsid w:val="004D4697"/>
    <w:rsid w:val="004D4DD9"/>
    <w:rsid w:val="00505479"/>
    <w:rsid w:val="00547206"/>
    <w:rsid w:val="005866AE"/>
    <w:rsid w:val="008904E9"/>
    <w:rsid w:val="00944383"/>
    <w:rsid w:val="0094555E"/>
    <w:rsid w:val="00A0395E"/>
    <w:rsid w:val="00AF0837"/>
    <w:rsid w:val="00C24E01"/>
    <w:rsid w:val="00C87F08"/>
    <w:rsid w:val="00CB3DFD"/>
    <w:rsid w:val="00D00D58"/>
    <w:rsid w:val="00D01A99"/>
    <w:rsid w:val="00D81A59"/>
    <w:rsid w:val="00D83465"/>
    <w:rsid w:val="00DC1A7B"/>
    <w:rsid w:val="00E56321"/>
    <w:rsid w:val="00E80649"/>
    <w:rsid w:val="00E83597"/>
    <w:rsid w:val="00E97456"/>
    <w:rsid w:val="00F357D7"/>
    <w:rsid w:val="00FD1B6E"/>
    <w:rsid w:val="00FE5D21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897"/>
    <w:pPr>
      <w:spacing w:before="220"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2. Раздел"/>
    <w:basedOn w:val="a"/>
    <w:next w:val="a"/>
    <w:link w:val="10"/>
    <w:qFormat/>
    <w:rsid w:val="000F7897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3. Глава"/>
    <w:basedOn w:val="a"/>
    <w:next w:val="a"/>
    <w:link w:val="20"/>
    <w:uiPriority w:val="9"/>
    <w:unhideWhenUsed/>
    <w:qFormat/>
    <w:rsid w:val="000F7897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0F7897"/>
    <w:pPr>
      <w:ind w:firstLine="709"/>
      <w:outlineLvl w:val="2"/>
    </w:pPr>
    <w:rPr>
      <w:rFonts w:eastAsiaTheme="majorEastAsia" w:cstheme="majorBidi"/>
      <w:bCs/>
    </w:rPr>
  </w:style>
  <w:style w:type="paragraph" w:styleId="4">
    <w:name w:val="heading 4"/>
    <w:aliases w:val="4. Ссылка"/>
    <w:basedOn w:val="a"/>
    <w:next w:val="a"/>
    <w:link w:val="40"/>
    <w:uiPriority w:val="9"/>
    <w:unhideWhenUsed/>
    <w:rsid w:val="000F7897"/>
    <w:pPr>
      <w:widowControl w:val="0"/>
      <w:shd w:val="clear" w:color="auto" w:fill="00FFFF"/>
      <w:spacing w:before="0"/>
      <w:outlineLvl w:val="3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. Раздел Знак"/>
    <w:basedOn w:val="a0"/>
    <w:link w:val="1"/>
    <w:rsid w:val="000F789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3. Глава Знак"/>
    <w:basedOn w:val="a0"/>
    <w:link w:val="2"/>
    <w:uiPriority w:val="9"/>
    <w:rsid w:val="000F789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0F7897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aliases w:val="4. Ссылка Знак"/>
    <w:basedOn w:val="a0"/>
    <w:link w:val="4"/>
    <w:uiPriority w:val="9"/>
    <w:rsid w:val="000F7897"/>
    <w:rPr>
      <w:rFonts w:ascii="Times New Roman" w:eastAsiaTheme="majorEastAsia" w:hAnsi="Times New Roman" w:cstheme="majorBidi"/>
      <w:bCs/>
      <w:iCs/>
      <w:sz w:val="28"/>
      <w:shd w:val="clear" w:color="auto" w:fill="00FFFF"/>
    </w:rPr>
  </w:style>
  <w:style w:type="paragraph" w:customStyle="1" w:styleId="ConsPlusNormal">
    <w:name w:val="ConsPlusNormal"/>
    <w:rsid w:val="000F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78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F7897"/>
    <w:rPr>
      <w:rFonts w:ascii="Times New Roman" w:hAnsi="Times New Roman"/>
      <w:color w:val="000000" w:themeColor="text1"/>
      <w:sz w:val="28"/>
      <w:u w:val="none"/>
    </w:rPr>
  </w:style>
  <w:style w:type="character" w:styleId="a4">
    <w:name w:val="FollowedHyperlink"/>
    <w:basedOn w:val="a0"/>
    <w:rsid w:val="000F7897"/>
    <w:rPr>
      <w:rFonts w:ascii="Times New Roman" w:hAnsi="Times New Roman"/>
      <w:color w:val="auto"/>
      <w:sz w:val="28"/>
      <w:u w:val="none"/>
      <w:bdr w:val="none" w:sz="0" w:space="0" w:color="auto"/>
      <w:shd w:val="clear" w:color="auto" w:fill="00FFFF"/>
    </w:rPr>
  </w:style>
  <w:style w:type="paragraph" w:styleId="a5">
    <w:name w:val="Subtitle"/>
    <w:basedOn w:val="a"/>
    <w:next w:val="a"/>
    <w:link w:val="a6"/>
    <w:uiPriority w:val="11"/>
    <w:qFormat/>
    <w:rsid w:val="000F7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7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Reference"/>
    <w:basedOn w:val="a0"/>
    <w:uiPriority w:val="31"/>
    <w:qFormat/>
    <w:rsid w:val="000F789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0F7897"/>
    <w:rPr>
      <w:b/>
      <w:bCs/>
      <w:smallCaps/>
      <w:color w:val="C0504D" w:themeColor="accent2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F7897"/>
    <w:pPr>
      <w:spacing w:befor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7897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semiHidden/>
    <w:unhideWhenUsed/>
    <w:rsid w:val="000F7897"/>
    <w:rPr>
      <w:vertAlign w:val="superscript"/>
    </w:rPr>
  </w:style>
  <w:style w:type="paragraph" w:customStyle="1" w:styleId="ConsPlusNormal095">
    <w:name w:val="Стиль ConsPlusNormal + По ширине Первая строка:  095 см"/>
    <w:basedOn w:val="a"/>
    <w:rsid w:val="000F7897"/>
    <w:pPr>
      <w:widowControl w:val="0"/>
      <w:autoSpaceDE w:val="0"/>
      <w:autoSpaceDN w:val="0"/>
      <w:spacing w:before="0"/>
      <w:ind w:firstLine="540"/>
    </w:pPr>
    <w:rPr>
      <w:rFonts w:eastAsia="Times New Roman" w:cs="Times New Roman"/>
      <w:szCs w:val="20"/>
      <w:lang w:eastAsia="ru-RU"/>
    </w:rPr>
  </w:style>
  <w:style w:type="paragraph" w:customStyle="1" w:styleId="ConsPlusNormalTimesNewRoman14">
    <w:name w:val="Стиль ConsPlusNormal + Times New Roman 14 пт По ширине Первая ст..."/>
    <w:uiPriority w:val="99"/>
    <w:rsid w:val="000F789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0F7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0F7897"/>
    <w:pPr>
      <w:spacing w:before="0"/>
      <w:jc w:val="center"/>
    </w:pPr>
    <w:rPr>
      <w:rFonts w:eastAsia="Times New Roman" w:cs="Times New Roman"/>
      <w:sz w:val="4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9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0F7897"/>
    <w:pPr>
      <w:spacing w:before="0"/>
    </w:pPr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F78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0F7897"/>
    <w:pPr>
      <w:spacing w:before="0"/>
      <w:ind w:firstLine="72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F78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F7897"/>
    <w:pPr>
      <w:spacing w:before="0"/>
      <w:jc w:val="left"/>
    </w:pPr>
    <w:rPr>
      <w:rFonts w:eastAsia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F789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0">
    <w:name w:val="No Spacing"/>
    <w:uiPriority w:val="1"/>
    <w:qFormat/>
    <w:rsid w:val="000F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0F7897"/>
    <w:rPr>
      <w:i/>
      <w:iCs/>
    </w:rPr>
  </w:style>
  <w:style w:type="paragraph" w:styleId="af2">
    <w:name w:val="List Paragraph"/>
    <w:aliases w:val="4. Абзац списка"/>
    <w:basedOn w:val="a"/>
    <w:uiPriority w:val="34"/>
    <w:qFormat/>
    <w:rsid w:val="000F7897"/>
    <w:pPr>
      <w:contextualSpacing/>
    </w:pPr>
  </w:style>
  <w:style w:type="character" w:styleId="af3">
    <w:name w:val="Book Title"/>
    <w:basedOn w:val="a0"/>
    <w:uiPriority w:val="33"/>
    <w:qFormat/>
    <w:rsid w:val="000F7897"/>
    <w:rPr>
      <w:b/>
      <w:bCs/>
      <w:smallCaps/>
      <w:spacing w:val="5"/>
    </w:rPr>
  </w:style>
  <w:style w:type="character" w:customStyle="1" w:styleId="af4">
    <w:name w:val="Схема документа Знак"/>
    <w:basedOn w:val="a0"/>
    <w:link w:val="af5"/>
    <w:semiHidden/>
    <w:rsid w:val="000F78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0F7897"/>
    <w:pPr>
      <w:widowControl w:val="0"/>
      <w:shd w:val="clear" w:color="auto" w:fill="000080"/>
      <w:autoSpaceDE w:val="0"/>
      <w:autoSpaceDN w:val="0"/>
      <w:adjustRightInd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0F7897"/>
    <w:rPr>
      <w:rFonts w:ascii="Tahoma" w:hAnsi="Tahoma" w:cs="Tahoma"/>
      <w:sz w:val="16"/>
      <w:szCs w:val="16"/>
    </w:rPr>
  </w:style>
  <w:style w:type="paragraph" w:customStyle="1" w:styleId="af6">
    <w:name w:val="табл"/>
    <w:basedOn w:val="ac"/>
    <w:rsid w:val="000F7897"/>
    <w:pPr>
      <w:spacing w:line="180" w:lineRule="atLeast"/>
      <w:jc w:val="left"/>
    </w:pPr>
    <w:rPr>
      <w:rFonts w:ascii="HelvDL" w:hAnsi="HelvDL"/>
      <w:snapToGrid w:val="0"/>
      <w:sz w:val="16"/>
    </w:rPr>
  </w:style>
  <w:style w:type="character" w:styleId="af7">
    <w:name w:val="Placeholder Text"/>
    <w:basedOn w:val="a0"/>
    <w:uiPriority w:val="99"/>
    <w:semiHidden/>
    <w:rsid w:val="000F7897"/>
    <w:rPr>
      <w:color w:val="808080"/>
    </w:rPr>
  </w:style>
  <w:style w:type="paragraph" w:customStyle="1" w:styleId="af8">
    <w:name w:val="Таблица"/>
    <w:basedOn w:val="af9"/>
    <w:rsid w:val="000F7897"/>
    <w:pPr>
      <w:widowControl/>
      <w:autoSpaceDE/>
      <w:autoSpaceDN/>
      <w:adjustRightInd/>
      <w:spacing w:line="160" w:lineRule="atLeast"/>
      <w:jc w:val="center"/>
    </w:pPr>
    <w:rPr>
      <w:rFonts w:ascii="HelvDL" w:hAnsi="HelvDL" w:cs="Times New Roman"/>
      <w:snapToGrid w:val="0"/>
      <w:sz w:val="16"/>
    </w:rPr>
  </w:style>
  <w:style w:type="paragraph" w:styleId="af9">
    <w:name w:val="Plain Text"/>
    <w:basedOn w:val="a"/>
    <w:link w:val="afa"/>
    <w:rsid w:val="000F7897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F7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120" w:after="120"/>
      <w:jc w:val="left"/>
    </w:pPr>
    <w:rPr>
      <w:rFonts w:eastAsia="Times New Roman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240"/>
      <w:jc w:val="left"/>
    </w:pPr>
    <w:rPr>
      <w:rFonts w:eastAsia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480"/>
      <w:jc w:val="left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96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120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168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192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afb">
    <w:name w:val="Normal (Web)"/>
    <w:basedOn w:val="a"/>
    <w:uiPriority w:val="99"/>
    <w:rsid w:val="000F78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39"/>
    <w:rsid w:val="000F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F78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int">
    <w:name w:val="point"/>
    <w:basedOn w:val="a"/>
    <w:rsid w:val="000F78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F78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D7769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D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897"/>
    <w:pPr>
      <w:spacing w:before="220"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2. Раздел"/>
    <w:basedOn w:val="a"/>
    <w:next w:val="a"/>
    <w:link w:val="10"/>
    <w:qFormat/>
    <w:rsid w:val="000F7897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3. Глава"/>
    <w:basedOn w:val="a"/>
    <w:next w:val="a"/>
    <w:link w:val="20"/>
    <w:uiPriority w:val="9"/>
    <w:unhideWhenUsed/>
    <w:qFormat/>
    <w:rsid w:val="000F7897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0F7897"/>
    <w:pPr>
      <w:ind w:firstLine="709"/>
      <w:outlineLvl w:val="2"/>
    </w:pPr>
    <w:rPr>
      <w:rFonts w:eastAsiaTheme="majorEastAsia" w:cstheme="majorBidi"/>
      <w:bCs/>
    </w:rPr>
  </w:style>
  <w:style w:type="paragraph" w:styleId="4">
    <w:name w:val="heading 4"/>
    <w:aliases w:val="4. Ссылка"/>
    <w:basedOn w:val="a"/>
    <w:next w:val="a"/>
    <w:link w:val="40"/>
    <w:uiPriority w:val="9"/>
    <w:unhideWhenUsed/>
    <w:rsid w:val="000F7897"/>
    <w:pPr>
      <w:widowControl w:val="0"/>
      <w:shd w:val="clear" w:color="auto" w:fill="00FFFF"/>
      <w:spacing w:before="0"/>
      <w:outlineLvl w:val="3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. Раздел Знак"/>
    <w:basedOn w:val="a0"/>
    <w:link w:val="1"/>
    <w:rsid w:val="000F789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3. Глава Знак"/>
    <w:basedOn w:val="a0"/>
    <w:link w:val="2"/>
    <w:uiPriority w:val="9"/>
    <w:rsid w:val="000F789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0F7897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aliases w:val="4. Ссылка Знак"/>
    <w:basedOn w:val="a0"/>
    <w:link w:val="4"/>
    <w:uiPriority w:val="9"/>
    <w:rsid w:val="000F7897"/>
    <w:rPr>
      <w:rFonts w:ascii="Times New Roman" w:eastAsiaTheme="majorEastAsia" w:hAnsi="Times New Roman" w:cstheme="majorBidi"/>
      <w:bCs/>
      <w:iCs/>
      <w:sz w:val="28"/>
      <w:shd w:val="clear" w:color="auto" w:fill="00FFFF"/>
    </w:rPr>
  </w:style>
  <w:style w:type="paragraph" w:customStyle="1" w:styleId="ConsPlusNormal">
    <w:name w:val="ConsPlusNormal"/>
    <w:rsid w:val="000F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78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F7897"/>
    <w:rPr>
      <w:rFonts w:ascii="Times New Roman" w:hAnsi="Times New Roman"/>
      <w:color w:val="000000" w:themeColor="text1"/>
      <w:sz w:val="28"/>
      <w:u w:val="none"/>
    </w:rPr>
  </w:style>
  <w:style w:type="character" w:styleId="a4">
    <w:name w:val="FollowedHyperlink"/>
    <w:basedOn w:val="a0"/>
    <w:rsid w:val="000F7897"/>
    <w:rPr>
      <w:rFonts w:ascii="Times New Roman" w:hAnsi="Times New Roman"/>
      <w:color w:val="auto"/>
      <w:sz w:val="28"/>
      <w:u w:val="none"/>
      <w:bdr w:val="none" w:sz="0" w:space="0" w:color="auto"/>
      <w:shd w:val="clear" w:color="auto" w:fill="00FFFF"/>
    </w:rPr>
  </w:style>
  <w:style w:type="paragraph" w:styleId="a5">
    <w:name w:val="Subtitle"/>
    <w:basedOn w:val="a"/>
    <w:next w:val="a"/>
    <w:link w:val="a6"/>
    <w:uiPriority w:val="11"/>
    <w:qFormat/>
    <w:rsid w:val="000F7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7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Reference"/>
    <w:basedOn w:val="a0"/>
    <w:uiPriority w:val="31"/>
    <w:qFormat/>
    <w:rsid w:val="000F789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0F7897"/>
    <w:rPr>
      <w:b/>
      <w:bCs/>
      <w:smallCaps/>
      <w:color w:val="C0504D" w:themeColor="accent2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F7897"/>
    <w:pPr>
      <w:spacing w:befor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7897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semiHidden/>
    <w:unhideWhenUsed/>
    <w:rsid w:val="000F7897"/>
    <w:rPr>
      <w:vertAlign w:val="superscript"/>
    </w:rPr>
  </w:style>
  <w:style w:type="paragraph" w:customStyle="1" w:styleId="ConsPlusNormal095">
    <w:name w:val="Стиль ConsPlusNormal + По ширине Первая строка:  095 см"/>
    <w:basedOn w:val="a"/>
    <w:rsid w:val="000F7897"/>
    <w:pPr>
      <w:widowControl w:val="0"/>
      <w:autoSpaceDE w:val="0"/>
      <w:autoSpaceDN w:val="0"/>
      <w:spacing w:before="0"/>
      <w:ind w:firstLine="540"/>
    </w:pPr>
    <w:rPr>
      <w:rFonts w:eastAsia="Times New Roman" w:cs="Times New Roman"/>
      <w:szCs w:val="20"/>
      <w:lang w:eastAsia="ru-RU"/>
    </w:rPr>
  </w:style>
  <w:style w:type="paragraph" w:customStyle="1" w:styleId="ConsPlusNormalTimesNewRoman14">
    <w:name w:val="Стиль ConsPlusNormal + Times New Roman 14 пт По ширине Первая ст..."/>
    <w:uiPriority w:val="99"/>
    <w:rsid w:val="000F789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0F7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0F7897"/>
    <w:pPr>
      <w:spacing w:before="0"/>
      <w:jc w:val="center"/>
    </w:pPr>
    <w:rPr>
      <w:rFonts w:eastAsia="Times New Roman" w:cs="Times New Roman"/>
      <w:sz w:val="4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9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0F7897"/>
    <w:pPr>
      <w:spacing w:before="0"/>
    </w:pPr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F78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0F7897"/>
    <w:pPr>
      <w:spacing w:before="0"/>
      <w:ind w:firstLine="72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F78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F7897"/>
    <w:pPr>
      <w:spacing w:before="0"/>
      <w:jc w:val="left"/>
    </w:pPr>
    <w:rPr>
      <w:rFonts w:eastAsia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F789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0">
    <w:name w:val="No Spacing"/>
    <w:uiPriority w:val="1"/>
    <w:qFormat/>
    <w:rsid w:val="000F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0F7897"/>
    <w:rPr>
      <w:i/>
      <w:iCs/>
    </w:rPr>
  </w:style>
  <w:style w:type="paragraph" w:styleId="af2">
    <w:name w:val="List Paragraph"/>
    <w:aliases w:val="4. Абзац списка"/>
    <w:basedOn w:val="a"/>
    <w:uiPriority w:val="34"/>
    <w:qFormat/>
    <w:rsid w:val="000F7897"/>
    <w:pPr>
      <w:contextualSpacing/>
    </w:pPr>
  </w:style>
  <w:style w:type="character" w:styleId="af3">
    <w:name w:val="Book Title"/>
    <w:basedOn w:val="a0"/>
    <w:uiPriority w:val="33"/>
    <w:qFormat/>
    <w:rsid w:val="000F7897"/>
    <w:rPr>
      <w:b/>
      <w:bCs/>
      <w:smallCaps/>
      <w:spacing w:val="5"/>
    </w:rPr>
  </w:style>
  <w:style w:type="character" w:customStyle="1" w:styleId="af4">
    <w:name w:val="Схема документа Знак"/>
    <w:basedOn w:val="a0"/>
    <w:link w:val="af5"/>
    <w:semiHidden/>
    <w:rsid w:val="000F78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0F7897"/>
    <w:pPr>
      <w:widowControl w:val="0"/>
      <w:shd w:val="clear" w:color="auto" w:fill="000080"/>
      <w:autoSpaceDE w:val="0"/>
      <w:autoSpaceDN w:val="0"/>
      <w:adjustRightInd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0F7897"/>
    <w:rPr>
      <w:rFonts w:ascii="Tahoma" w:hAnsi="Tahoma" w:cs="Tahoma"/>
      <w:sz w:val="16"/>
      <w:szCs w:val="16"/>
    </w:rPr>
  </w:style>
  <w:style w:type="paragraph" w:customStyle="1" w:styleId="af6">
    <w:name w:val="табл"/>
    <w:basedOn w:val="ac"/>
    <w:rsid w:val="000F7897"/>
    <w:pPr>
      <w:spacing w:line="180" w:lineRule="atLeast"/>
      <w:jc w:val="left"/>
    </w:pPr>
    <w:rPr>
      <w:rFonts w:ascii="HelvDL" w:hAnsi="HelvDL"/>
      <w:snapToGrid w:val="0"/>
      <w:sz w:val="16"/>
    </w:rPr>
  </w:style>
  <w:style w:type="character" w:styleId="af7">
    <w:name w:val="Placeholder Text"/>
    <w:basedOn w:val="a0"/>
    <w:uiPriority w:val="99"/>
    <w:semiHidden/>
    <w:rsid w:val="000F7897"/>
    <w:rPr>
      <w:color w:val="808080"/>
    </w:rPr>
  </w:style>
  <w:style w:type="paragraph" w:customStyle="1" w:styleId="af8">
    <w:name w:val="Таблица"/>
    <w:basedOn w:val="af9"/>
    <w:rsid w:val="000F7897"/>
    <w:pPr>
      <w:widowControl/>
      <w:autoSpaceDE/>
      <w:autoSpaceDN/>
      <w:adjustRightInd/>
      <w:spacing w:line="160" w:lineRule="atLeast"/>
      <w:jc w:val="center"/>
    </w:pPr>
    <w:rPr>
      <w:rFonts w:ascii="HelvDL" w:hAnsi="HelvDL" w:cs="Times New Roman"/>
      <w:snapToGrid w:val="0"/>
      <w:sz w:val="16"/>
    </w:rPr>
  </w:style>
  <w:style w:type="paragraph" w:styleId="af9">
    <w:name w:val="Plain Text"/>
    <w:basedOn w:val="a"/>
    <w:link w:val="afa"/>
    <w:rsid w:val="000F7897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F7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120" w:after="120"/>
      <w:jc w:val="left"/>
    </w:pPr>
    <w:rPr>
      <w:rFonts w:eastAsia="Times New Roman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240"/>
      <w:jc w:val="left"/>
    </w:pPr>
    <w:rPr>
      <w:rFonts w:eastAsia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480"/>
      <w:jc w:val="left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96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120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168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0F7897"/>
    <w:pPr>
      <w:widowControl w:val="0"/>
      <w:autoSpaceDE w:val="0"/>
      <w:autoSpaceDN w:val="0"/>
      <w:adjustRightInd w:val="0"/>
      <w:spacing w:before="0"/>
      <w:ind w:left="192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afb">
    <w:name w:val="Normal (Web)"/>
    <w:basedOn w:val="a"/>
    <w:uiPriority w:val="99"/>
    <w:rsid w:val="000F78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39"/>
    <w:rsid w:val="000F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F78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int">
    <w:name w:val="point"/>
    <w:basedOn w:val="a"/>
    <w:rsid w:val="000F78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F78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D7769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D7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FEA9-9EAB-4ABD-B9DE-22CAF5FB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13</cp:revision>
  <dcterms:created xsi:type="dcterms:W3CDTF">2020-05-04T07:16:00Z</dcterms:created>
  <dcterms:modified xsi:type="dcterms:W3CDTF">2022-02-07T07:07:00Z</dcterms:modified>
</cp:coreProperties>
</file>