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8A6A" w14:textId="3CC6A38B" w:rsidR="0066170B" w:rsidRPr="0066170B" w:rsidRDefault="0066170B" w:rsidP="0066170B">
      <w:pPr>
        <w:pStyle w:val="1"/>
        <w:spacing w:after="0" w:line="240" w:lineRule="auto"/>
        <w:ind w:left="5812"/>
        <w:jc w:val="both"/>
        <w:rPr>
          <w:sz w:val="24"/>
          <w:szCs w:val="24"/>
        </w:rPr>
      </w:pPr>
      <w:bookmarkStart w:id="0" w:name="_Hlk79587822"/>
      <w:bookmarkStart w:id="1" w:name="_Hlk45527711"/>
      <w:r w:rsidRPr="0066170B">
        <w:rPr>
          <w:sz w:val="24"/>
          <w:szCs w:val="24"/>
        </w:rPr>
        <w:t xml:space="preserve">Приложение </w:t>
      </w:r>
      <w:r w:rsidR="00421F3B">
        <w:rPr>
          <w:sz w:val="24"/>
          <w:szCs w:val="24"/>
        </w:rPr>
        <w:t>1</w:t>
      </w:r>
    </w:p>
    <w:p w14:paraId="12C240FB" w14:textId="7A8AC76A" w:rsidR="0066170B" w:rsidRDefault="0066170B" w:rsidP="008943E6">
      <w:pPr>
        <w:pStyle w:val="1"/>
        <w:spacing w:after="0" w:line="240" w:lineRule="auto"/>
        <w:ind w:left="5670"/>
        <w:jc w:val="both"/>
        <w:rPr>
          <w:sz w:val="24"/>
          <w:szCs w:val="24"/>
        </w:rPr>
      </w:pPr>
      <w:r w:rsidRPr="0066170B">
        <w:rPr>
          <w:sz w:val="24"/>
          <w:szCs w:val="24"/>
        </w:rPr>
        <w:t xml:space="preserve">к Порядку </w:t>
      </w:r>
      <w:r w:rsidR="00421F3B" w:rsidRPr="00421F3B">
        <w:rPr>
          <w:sz w:val="24"/>
          <w:szCs w:val="24"/>
        </w:rPr>
        <w:t xml:space="preserve">заключения договора пользования </w:t>
      </w:r>
      <w:r w:rsidR="008943E6" w:rsidRPr="008943E6">
        <w:rPr>
          <w:sz w:val="24"/>
          <w:szCs w:val="24"/>
        </w:rPr>
        <w:t xml:space="preserve"> </w:t>
      </w:r>
      <w:bookmarkStart w:id="2" w:name="_GoBack"/>
      <w:bookmarkEnd w:id="2"/>
      <w:r w:rsidR="00421F3B" w:rsidRPr="00421F3B">
        <w:rPr>
          <w:sz w:val="24"/>
          <w:szCs w:val="24"/>
        </w:rPr>
        <w:t xml:space="preserve">рыбоводным участком с рыбоводными хозяйствами, осуществляющими </w:t>
      </w:r>
      <w:proofErr w:type="spellStart"/>
      <w:r w:rsidR="00421F3B" w:rsidRPr="00421F3B">
        <w:rPr>
          <w:sz w:val="24"/>
          <w:szCs w:val="24"/>
        </w:rPr>
        <w:t>аквакультуру</w:t>
      </w:r>
      <w:proofErr w:type="spellEnd"/>
      <w:r w:rsidR="00421F3B" w:rsidRPr="00421F3B">
        <w:rPr>
          <w:sz w:val="24"/>
          <w:szCs w:val="24"/>
        </w:rPr>
        <w:t xml:space="preserve"> на осн</w:t>
      </w:r>
      <w:r w:rsidR="008943E6">
        <w:rPr>
          <w:sz w:val="24"/>
          <w:szCs w:val="24"/>
        </w:rPr>
        <w:t>овании договоров предоставления</w:t>
      </w:r>
      <w:r w:rsidR="008943E6" w:rsidRPr="008943E6">
        <w:rPr>
          <w:sz w:val="24"/>
          <w:szCs w:val="24"/>
        </w:rPr>
        <w:t xml:space="preserve"> </w:t>
      </w:r>
      <w:r w:rsidR="008943E6">
        <w:rPr>
          <w:sz w:val="24"/>
          <w:szCs w:val="24"/>
        </w:rPr>
        <w:t>водных объектов</w:t>
      </w:r>
      <w:r w:rsidR="008943E6" w:rsidRPr="008943E6">
        <w:rPr>
          <w:sz w:val="24"/>
          <w:szCs w:val="24"/>
        </w:rPr>
        <w:t xml:space="preserve"> </w:t>
      </w:r>
      <w:r w:rsidR="00421F3B" w:rsidRPr="00421F3B">
        <w:rPr>
          <w:sz w:val="24"/>
          <w:szCs w:val="24"/>
        </w:rPr>
        <w:t xml:space="preserve">общегосударственного значения во временное пользование на условиях аренды, заключенных до вступления в силу Закона Донецкой Народной Республики «Об </w:t>
      </w:r>
      <w:proofErr w:type="spellStart"/>
      <w:r w:rsidR="00421F3B" w:rsidRPr="00421F3B">
        <w:rPr>
          <w:sz w:val="24"/>
          <w:szCs w:val="24"/>
        </w:rPr>
        <w:t>аквакультуре</w:t>
      </w:r>
      <w:proofErr w:type="spellEnd"/>
      <w:r w:rsidR="00421F3B" w:rsidRPr="00421F3B">
        <w:rPr>
          <w:sz w:val="24"/>
          <w:szCs w:val="24"/>
        </w:rPr>
        <w:t xml:space="preserve">» </w:t>
      </w:r>
      <w:r w:rsidRPr="0066170B">
        <w:rPr>
          <w:sz w:val="24"/>
          <w:szCs w:val="24"/>
        </w:rPr>
        <w:t xml:space="preserve">(пункт </w:t>
      </w:r>
      <w:r w:rsidR="00411E6F">
        <w:rPr>
          <w:sz w:val="24"/>
          <w:szCs w:val="24"/>
        </w:rPr>
        <w:t>4</w:t>
      </w:r>
      <w:r w:rsidRPr="0066170B">
        <w:rPr>
          <w:sz w:val="24"/>
          <w:szCs w:val="24"/>
        </w:rPr>
        <w:t>)</w:t>
      </w:r>
    </w:p>
    <w:p w14:paraId="66727272" w14:textId="77777777" w:rsidR="00FE069D" w:rsidRDefault="00FE069D" w:rsidP="0066170B">
      <w:pPr>
        <w:pStyle w:val="1"/>
        <w:spacing w:after="0" w:line="240" w:lineRule="auto"/>
        <w:ind w:left="5812"/>
        <w:jc w:val="both"/>
        <w:rPr>
          <w:sz w:val="24"/>
          <w:szCs w:val="24"/>
        </w:rPr>
      </w:pPr>
    </w:p>
    <w:p w14:paraId="6FC86436" w14:textId="77777777" w:rsidR="00FE069D" w:rsidRDefault="00FE069D" w:rsidP="00FE069D">
      <w:pPr>
        <w:pStyle w:val="1"/>
        <w:spacing w:after="0"/>
        <w:ind w:left="4536"/>
        <w:jc w:val="both"/>
      </w:pPr>
      <w:r w:rsidRPr="00FE069D">
        <w:t xml:space="preserve">Председателю </w:t>
      </w:r>
    </w:p>
    <w:p w14:paraId="4699AB92" w14:textId="028CD4B2" w:rsidR="00FE069D" w:rsidRPr="00FE069D" w:rsidRDefault="00FE069D" w:rsidP="00FE069D">
      <w:pPr>
        <w:pStyle w:val="1"/>
        <w:spacing w:after="0"/>
        <w:ind w:left="4536"/>
        <w:jc w:val="both"/>
      </w:pPr>
      <w:r w:rsidRPr="00FE069D">
        <w:t>Государственного комитета водного и рыбного хозяйства Донецкой Народной Республики</w:t>
      </w:r>
    </w:p>
    <w:p w14:paraId="1057C820" w14:textId="77777777" w:rsidR="00FE069D" w:rsidRPr="00FE069D" w:rsidRDefault="00FE069D" w:rsidP="00FE069D">
      <w:pPr>
        <w:pStyle w:val="1"/>
        <w:spacing w:after="0"/>
        <w:ind w:left="4536"/>
        <w:jc w:val="both"/>
        <w:rPr>
          <w:i/>
          <w:iCs/>
        </w:rPr>
      </w:pPr>
      <w:r w:rsidRPr="00FE069D">
        <w:t>_________________________________</w:t>
      </w:r>
    </w:p>
    <w:p w14:paraId="15AA98E3" w14:textId="4DB58647" w:rsidR="00FE069D" w:rsidRPr="00FE069D" w:rsidRDefault="00FE069D" w:rsidP="00FE069D">
      <w:pPr>
        <w:pStyle w:val="1"/>
        <w:spacing w:after="0"/>
        <w:ind w:left="4536"/>
        <w:jc w:val="center"/>
      </w:pPr>
      <w:r w:rsidRPr="00FE069D">
        <w:rPr>
          <w:i/>
          <w:iCs/>
        </w:rPr>
        <w:t>(Ф.И.О.)</w:t>
      </w:r>
    </w:p>
    <w:bookmarkEnd w:id="0"/>
    <w:p w14:paraId="217AB044" w14:textId="77777777" w:rsidR="0066170B" w:rsidRPr="00FE069D" w:rsidRDefault="0066170B" w:rsidP="00777C1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</w:p>
    <w:p w14:paraId="26B8A9F2" w14:textId="36EF9D84" w:rsidR="00777C14" w:rsidRDefault="00777C14" w:rsidP="00777C1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77C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ЛЕНИЕ </w:t>
      </w:r>
    </w:p>
    <w:bookmarkEnd w:id="1"/>
    <w:p w14:paraId="3274E717" w14:textId="3FC2CB18" w:rsidR="00777C14" w:rsidRDefault="00421F3B" w:rsidP="0077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21F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заключении договора пользования рыбоводным участком с рыбоводными хозяйствами, осуществляющими </w:t>
      </w:r>
      <w:proofErr w:type="spellStart"/>
      <w:r w:rsidRPr="00421F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аквакультуру</w:t>
      </w:r>
      <w:proofErr w:type="spellEnd"/>
      <w:r w:rsidRPr="00421F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основании договоров предоставления водных объектов общегосударственного значения во временное пользование на условиях аренды, заключенных до вступления в силу Закона Донецкой Народной Республики «Об </w:t>
      </w:r>
      <w:proofErr w:type="spellStart"/>
      <w:r w:rsidRPr="00421F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аквакультуре</w:t>
      </w:r>
      <w:proofErr w:type="spellEnd"/>
      <w:r w:rsidRPr="00421F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21072BEF" w14:textId="77777777" w:rsidR="00421F3B" w:rsidRPr="00632D8B" w:rsidRDefault="00421F3B" w:rsidP="0077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21B2C" w14:textId="51521AAA" w:rsidR="00777C14" w:rsidRPr="00FE069D" w:rsidRDefault="00777C14" w:rsidP="00777C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69D">
        <w:rPr>
          <w:rFonts w:ascii="Times New Roman" w:eastAsia="Times New Roman" w:hAnsi="Times New Roman" w:cs="Times New Roman"/>
          <w:sz w:val="27"/>
          <w:szCs w:val="27"/>
          <w:lang w:eastAsia="ru-RU"/>
        </w:rPr>
        <w:t>1. Полное наименование (для юридического лица) или фамилия, имя, отчество (для физического лица – предпринимателя) _____________________ __________________________________________________________________</w:t>
      </w:r>
    </w:p>
    <w:p w14:paraId="55D5C73F" w14:textId="02ED443B" w:rsidR="00632D8B" w:rsidRPr="00FE069D" w:rsidRDefault="00632D8B" w:rsidP="0063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6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14:paraId="1C693B35" w14:textId="58036C78" w:rsidR="00777C14" w:rsidRPr="00FE069D" w:rsidRDefault="00777C14" w:rsidP="00777C1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69D">
        <w:rPr>
          <w:rFonts w:ascii="Times New Roman" w:eastAsia="Times New Roman" w:hAnsi="Times New Roman" w:cs="Times New Roman"/>
          <w:sz w:val="27"/>
          <w:szCs w:val="27"/>
          <w:lang w:eastAsia="ru-RU"/>
        </w:rPr>
        <w:t>2. Номер контактного телефона, _________________________________</w:t>
      </w:r>
    </w:p>
    <w:p w14:paraId="0C111A07" w14:textId="16652DE9" w:rsidR="00777C14" w:rsidRPr="00FE069D" w:rsidRDefault="00777C14" w:rsidP="00777C1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_Hlk45812096"/>
      <w:r w:rsidRPr="00FE069D">
        <w:rPr>
          <w:rFonts w:ascii="Times New Roman" w:eastAsia="Times New Roman" w:hAnsi="Times New Roman" w:cs="Times New Roman"/>
          <w:sz w:val="27"/>
          <w:szCs w:val="27"/>
          <w:lang w:eastAsia="ru-RU"/>
        </w:rPr>
        <w:t>3. Местонахождение рыбоводного участка, его площадь</w:t>
      </w:r>
      <w:bookmarkEnd w:id="3"/>
      <w:r w:rsidRPr="00FE06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</w:p>
    <w:p w14:paraId="52F2EEB0" w14:textId="05DA458C" w:rsidR="00632D8B" w:rsidRPr="00FE069D" w:rsidRDefault="00632D8B" w:rsidP="00777C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6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14:paraId="21AAB1DA" w14:textId="19EC582E" w:rsidR="00632D8B" w:rsidRPr="00FE069D" w:rsidRDefault="00632D8B" w:rsidP="00777C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06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14:paraId="1C951BF8" w14:textId="77777777" w:rsidR="00632D8B" w:rsidRPr="00FE069D" w:rsidRDefault="00632D8B" w:rsidP="0077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361D32C2" w14:textId="5726BA50" w:rsidR="00777C14" w:rsidRPr="00FE069D" w:rsidRDefault="00777C14" w:rsidP="0077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FE069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Подачей настоящего заявления выражаю свое согласие </w:t>
      </w:r>
      <w:r w:rsidR="00421F3B" w:rsidRPr="00FE069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 </w:t>
      </w:r>
      <w:r w:rsidRPr="00FE069D">
        <w:rPr>
          <w:rFonts w:ascii="Times New Roman" w:eastAsia="Calibri" w:hAnsi="Times New Roman" w:cs="Times New Roman"/>
          <w:color w:val="000000"/>
          <w:sz w:val="27"/>
          <w:szCs w:val="27"/>
        </w:rPr>
        <w:t>заключени</w:t>
      </w:r>
      <w:r w:rsidR="00421F3B" w:rsidRPr="00FE069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е </w:t>
      </w:r>
      <w:r w:rsidRPr="00FE069D">
        <w:rPr>
          <w:rFonts w:ascii="Times New Roman" w:eastAsia="Calibri" w:hAnsi="Times New Roman" w:cs="Times New Roman"/>
          <w:color w:val="000000"/>
          <w:sz w:val="27"/>
          <w:szCs w:val="27"/>
        </w:rPr>
        <w:t>договора пользования рыбоводным участком на оставшуюся часть срока действия заключенного ранее договора предоставления водных объект</w:t>
      </w:r>
      <w:r w:rsidR="004B0377">
        <w:rPr>
          <w:rFonts w:ascii="Times New Roman" w:eastAsia="Calibri" w:hAnsi="Times New Roman" w:cs="Times New Roman"/>
          <w:color w:val="000000"/>
          <w:sz w:val="27"/>
          <w:szCs w:val="27"/>
        </w:rPr>
        <w:t>ов</w:t>
      </w:r>
      <w:r w:rsidRPr="00FE069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общегосударственного значения во временное пользование на условиях аренды.</w:t>
      </w:r>
    </w:p>
    <w:p w14:paraId="607BF27B" w14:textId="77777777" w:rsidR="00777C14" w:rsidRPr="00FE069D" w:rsidRDefault="00777C14" w:rsidP="0077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E069D">
        <w:rPr>
          <w:rFonts w:ascii="Times New Roman" w:eastAsia="Calibri" w:hAnsi="Times New Roman" w:cs="Times New Roman"/>
          <w:sz w:val="27"/>
          <w:szCs w:val="27"/>
        </w:rPr>
        <w:t>Разрешаю обработку своих персональных данных в соответствии с действующим законодательством Донецкой Народной Республики.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018"/>
        <w:gridCol w:w="289"/>
        <w:gridCol w:w="2980"/>
        <w:gridCol w:w="144"/>
        <w:gridCol w:w="143"/>
        <w:gridCol w:w="1924"/>
      </w:tblGrid>
      <w:tr w:rsidR="00777C14" w:rsidRPr="00777C14" w14:paraId="5E974FFC" w14:textId="77777777" w:rsidTr="00777C14">
        <w:trPr>
          <w:trHeight w:val="697"/>
        </w:trPr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3E4A" w14:textId="77777777" w:rsidR="00777C14" w:rsidRPr="00632D8B" w:rsidRDefault="00777C14" w:rsidP="00777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6CEC5C0C" w14:textId="77777777" w:rsidR="00777C14" w:rsidRPr="00777C14" w:rsidRDefault="00777C14" w:rsidP="00777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14:paraId="429416EB" w14:textId="77777777" w:rsidR="00777C14" w:rsidRPr="00777C14" w:rsidRDefault="00777C14" w:rsidP="00777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01834" w14:textId="77777777" w:rsidR="00777C14" w:rsidRPr="00777C14" w:rsidRDefault="00777C14" w:rsidP="00777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2"/>
          </w:tcPr>
          <w:p w14:paraId="23ED4CC6" w14:textId="77777777" w:rsidR="00777C14" w:rsidRPr="00777C14" w:rsidRDefault="00777C14" w:rsidP="00777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6FF26" w14:textId="77777777" w:rsidR="00777C14" w:rsidRPr="00777C14" w:rsidRDefault="00777C14" w:rsidP="00777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7C14" w:rsidRPr="00777C14" w14:paraId="450B50C7" w14:textId="77777777" w:rsidTr="00777C14">
        <w:trPr>
          <w:trHeight w:hRule="exact" w:val="459"/>
        </w:trPr>
        <w:tc>
          <w:tcPr>
            <w:tcW w:w="4307" w:type="dxa"/>
            <w:gridSpan w:val="2"/>
            <w:hideMark/>
          </w:tcPr>
          <w:p w14:paraId="6DE46810" w14:textId="77777777" w:rsidR="00777C14" w:rsidRPr="00777C14" w:rsidRDefault="00777C14" w:rsidP="00777C14">
            <w:pPr>
              <w:tabs>
                <w:tab w:val="left" w:pos="284"/>
                <w:tab w:val="left" w:pos="36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Должность</w:t>
            </w:r>
          </w:p>
        </w:tc>
        <w:tc>
          <w:tcPr>
            <w:tcW w:w="3124" w:type="dxa"/>
            <w:gridSpan w:val="2"/>
            <w:hideMark/>
          </w:tcPr>
          <w:p w14:paraId="6E790EC4" w14:textId="77777777" w:rsidR="00777C14" w:rsidRPr="00777C14" w:rsidRDefault="00777C14" w:rsidP="00777C14">
            <w:pPr>
              <w:tabs>
                <w:tab w:val="left" w:pos="284"/>
                <w:tab w:val="left" w:pos="36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Подпись</w:t>
            </w:r>
          </w:p>
          <w:p w14:paraId="35387734" w14:textId="77777777" w:rsidR="00777C14" w:rsidRPr="00777C14" w:rsidRDefault="00777C14" w:rsidP="00777C14">
            <w:pPr>
              <w:tabs>
                <w:tab w:val="left" w:pos="284"/>
                <w:tab w:val="left" w:pos="36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C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М.П.</w:t>
            </w:r>
          </w:p>
        </w:tc>
        <w:tc>
          <w:tcPr>
            <w:tcW w:w="2067" w:type="dxa"/>
            <w:gridSpan w:val="2"/>
            <w:hideMark/>
          </w:tcPr>
          <w:p w14:paraId="5241E56C" w14:textId="77777777" w:rsidR="00777C14" w:rsidRPr="00777C14" w:rsidRDefault="00777C14" w:rsidP="00777C14">
            <w:pPr>
              <w:tabs>
                <w:tab w:val="left" w:pos="284"/>
                <w:tab w:val="left" w:pos="363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C1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</w:tr>
    </w:tbl>
    <w:p w14:paraId="5E26B563" w14:textId="77777777" w:rsidR="00777C14" w:rsidRPr="00632D8B" w:rsidRDefault="00777C14" w:rsidP="00777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5972623A" w14:textId="106513D0" w:rsidR="003C32BD" w:rsidRPr="0066170B" w:rsidRDefault="00777C14" w:rsidP="006617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C14">
        <w:rPr>
          <w:rFonts w:ascii="Times New Roman" w:eastAsia="Calibri" w:hAnsi="Times New Roman" w:cs="Times New Roman"/>
          <w:sz w:val="28"/>
          <w:szCs w:val="28"/>
        </w:rPr>
        <w:t xml:space="preserve">_____ _________________ 20___ г. </w:t>
      </w:r>
    </w:p>
    <w:sectPr w:rsidR="003C32BD" w:rsidRPr="0066170B" w:rsidSect="00FE06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657"/>
    <w:multiLevelType w:val="hybridMultilevel"/>
    <w:tmpl w:val="DD105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11"/>
    <w:rsid w:val="00114F7B"/>
    <w:rsid w:val="002F7111"/>
    <w:rsid w:val="003C32BD"/>
    <w:rsid w:val="00411E6F"/>
    <w:rsid w:val="00421F3B"/>
    <w:rsid w:val="004B0377"/>
    <w:rsid w:val="00632D8B"/>
    <w:rsid w:val="0066170B"/>
    <w:rsid w:val="00777C14"/>
    <w:rsid w:val="00841BE9"/>
    <w:rsid w:val="008943E6"/>
    <w:rsid w:val="00B16FAE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C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617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6170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617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66170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Тильная Елена Владимировна</cp:lastModifiedBy>
  <cp:revision>13</cp:revision>
  <cp:lastPrinted>2022-02-16T08:32:00Z</cp:lastPrinted>
  <dcterms:created xsi:type="dcterms:W3CDTF">2021-08-11T11:57:00Z</dcterms:created>
  <dcterms:modified xsi:type="dcterms:W3CDTF">2022-04-20T07:57:00Z</dcterms:modified>
</cp:coreProperties>
</file>