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61" w:rsidRPr="00C301A9" w:rsidRDefault="00860D61" w:rsidP="00860D61">
      <w:pPr>
        <w:pStyle w:val="a5"/>
        <w:spacing w:line="20" w:lineRule="atLeast"/>
        <w:ind w:left="5396"/>
        <w:jc w:val="both"/>
        <w:rPr>
          <w:rFonts w:ascii="Times New Roman" w:hAnsi="Times New Roman" w:cs="Times New Roman"/>
          <w:sz w:val="28"/>
          <w:szCs w:val="28"/>
        </w:rPr>
      </w:pPr>
      <w:r w:rsidRPr="00C301A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60D61" w:rsidRPr="00C301A9" w:rsidRDefault="00860D61" w:rsidP="00860D61">
      <w:pPr>
        <w:pStyle w:val="a5"/>
        <w:spacing w:line="20" w:lineRule="atLeast"/>
        <w:ind w:left="5396"/>
        <w:jc w:val="both"/>
        <w:rPr>
          <w:rFonts w:ascii="Times New Roman" w:hAnsi="Times New Roman" w:cs="Times New Roman"/>
          <w:sz w:val="28"/>
          <w:szCs w:val="28"/>
        </w:rPr>
      </w:pPr>
      <w:r w:rsidRPr="00C301A9">
        <w:rPr>
          <w:rFonts w:ascii="Times New Roman" w:hAnsi="Times New Roman" w:cs="Times New Roman"/>
          <w:sz w:val="28"/>
          <w:szCs w:val="28"/>
        </w:rPr>
        <w:t>к Порядку проведения аттестации</w:t>
      </w:r>
    </w:p>
    <w:p w:rsidR="00860D61" w:rsidRDefault="00860D61" w:rsidP="00860D61">
      <w:pPr>
        <w:pStyle w:val="a5"/>
        <w:spacing w:line="20" w:lineRule="atLeast"/>
        <w:ind w:left="5396"/>
        <w:jc w:val="both"/>
        <w:rPr>
          <w:rFonts w:ascii="Times New Roman" w:hAnsi="Times New Roman" w:cs="Times New Roman"/>
          <w:sz w:val="28"/>
          <w:szCs w:val="28"/>
        </w:rPr>
      </w:pPr>
      <w:r w:rsidRPr="00C301A9">
        <w:rPr>
          <w:rFonts w:ascii="Times New Roman" w:hAnsi="Times New Roman" w:cs="Times New Roman"/>
          <w:sz w:val="28"/>
          <w:szCs w:val="28"/>
        </w:rPr>
        <w:t xml:space="preserve">работников государственных </w:t>
      </w:r>
    </w:p>
    <w:p w:rsidR="00860D61" w:rsidRPr="002044D2" w:rsidRDefault="00860D61" w:rsidP="00860D61">
      <w:pPr>
        <w:pStyle w:val="a5"/>
        <w:spacing w:line="20" w:lineRule="atLeast"/>
        <w:ind w:left="5396"/>
        <w:jc w:val="both"/>
      </w:pPr>
      <w:r w:rsidRPr="00C301A9">
        <w:rPr>
          <w:rFonts w:ascii="Times New Roman" w:hAnsi="Times New Roman" w:cs="Times New Roman"/>
          <w:sz w:val="28"/>
          <w:szCs w:val="28"/>
        </w:rPr>
        <w:t>и муниципальных (коммунальных) библиотек Донецкой Народной Республики</w:t>
      </w:r>
      <w:r w:rsidR="00376C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01A9">
        <w:rPr>
          <w:rFonts w:ascii="Times New Roman" w:hAnsi="Times New Roman" w:cs="Times New Roman"/>
          <w:sz w:val="28"/>
          <w:szCs w:val="28"/>
        </w:rPr>
        <w:t>(пункт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01A9">
        <w:rPr>
          <w:rFonts w:ascii="Times New Roman" w:hAnsi="Times New Roman" w:cs="Times New Roman"/>
          <w:sz w:val="28"/>
          <w:szCs w:val="28"/>
        </w:rPr>
        <w:t>)</w:t>
      </w:r>
      <w:r w:rsidRPr="00C301A9">
        <w:rPr>
          <w:rFonts w:ascii="Times New Roman" w:hAnsi="Times New Roman" w:cs="Times New Roman"/>
          <w:sz w:val="28"/>
          <w:szCs w:val="28"/>
        </w:rPr>
        <w:tab/>
      </w:r>
      <w:r w:rsidRPr="00C301A9"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p w:rsidR="00860D61" w:rsidRDefault="00860D61" w:rsidP="00860D61">
      <w:pPr>
        <w:spacing w:after="0" w:line="20" w:lineRule="atLeast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860D61" w:rsidTr="00B421A1">
        <w:tc>
          <w:tcPr>
            <w:tcW w:w="9854" w:type="dxa"/>
          </w:tcPr>
          <w:p w:rsidR="00860D61" w:rsidRPr="00D160E3" w:rsidRDefault="00860D61" w:rsidP="00860D61">
            <w:pPr>
              <w:spacing w:after="0" w:line="20" w:lineRule="atLeas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ПРЕДСТАВЛЕНИЕ</w:t>
            </w:r>
          </w:p>
          <w:p w:rsidR="00860D61" w:rsidRPr="00D160E3" w:rsidRDefault="00860D61" w:rsidP="00860D61">
            <w:pPr>
              <w:spacing w:after="0" w:line="2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60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860D61" w:rsidRPr="00D160E3" w:rsidRDefault="00860D61" w:rsidP="00860D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D160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(Ф.И.О., должность)</w:t>
            </w:r>
          </w:p>
        </w:tc>
      </w:tr>
      <w:tr w:rsidR="00860D61" w:rsidTr="00B421A1">
        <w:tc>
          <w:tcPr>
            <w:tcW w:w="9854" w:type="dxa"/>
          </w:tcPr>
          <w:p w:rsidR="00860D61" w:rsidRPr="00D160E3" w:rsidRDefault="00860D61" w:rsidP="00860D61">
            <w:pPr>
              <w:spacing w:after="0" w:line="20" w:lineRule="atLeas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60D61" w:rsidTr="00B421A1">
        <w:tc>
          <w:tcPr>
            <w:tcW w:w="9854" w:type="dxa"/>
          </w:tcPr>
          <w:p w:rsidR="00860D61" w:rsidRDefault="00860D61" w:rsidP="00860D61">
            <w:pPr>
              <w:pStyle w:val="a3"/>
              <w:numPr>
                <w:ilvl w:val="1"/>
                <w:numId w:val="1"/>
              </w:numPr>
              <w:spacing w:after="0" w:line="20" w:lineRule="atLeast"/>
              <w:ind w:left="284" w:hanging="28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Результаты профессиональной деятельности работника (за 1-3 года): ________________________________________________________________________________________________________________________________________</w:t>
            </w:r>
          </w:p>
        </w:tc>
      </w:tr>
      <w:tr w:rsidR="00860D61" w:rsidTr="00B421A1">
        <w:tc>
          <w:tcPr>
            <w:tcW w:w="9854" w:type="dxa"/>
          </w:tcPr>
          <w:p w:rsidR="00860D61" w:rsidRDefault="00860D61" w:rsidP="00860D61">
            <w:pPr>
              <w:pStyle w:val="a3"/>
              <w:numPr>
                <w:ilvl w:val="1"/>
                <w:numId w:val="1"/>
              </w:numPr>
              <w:spacing w:after="0" w:line="20" w:lineRule="atLeast"/>
              <w:ind w:left="28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Профессиональная компетенция работника (знание теоретических основ библиотечной работы, владение практическими навыками, применение новых технологий и методических наработок,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всесторонняя оценка соответствия работника квалификационным требованиям, предъявляемым к должности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):</w:t>
            </w:r>
          </w:p>
          <w:p w:rsidR="00860D61" w:rsidRDefault="00860D61" w:rsidP="00860D61">
            <w:pPr>
              <w:pStyle w:val="a3"/>
              <w:spacing w:after="0" w:line="20" w:lineRule="atLeast"/>
              <w:ind w:left="28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</w:tc>
      </w:tr>
      <w:tr w:rsidR="00860D61" w:rsidTr="00B421A1">
        <w:tc>
          <w:tcPr>
            <w:tcW w:w="9854" w:type="dxa"/>
          </w:tcPr>
          <w:p w:rsidR="00860D61" w:rsidRDefault="00860D61" w:rsidP="00860D61">
            <w:pPr>
              <w:pStyle w:val="a3"/>
              <w:numPr>
                <w:ilvl w:val="1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Профессиональная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коммуникативность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(способность к профессиональному диалогу с коллегами и руководителем, методическое или профессиональное консультирование коллег, высокий уровень диалога с пользователями,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работе, эффективность выполнения должностных обязанностей):</w:t>
            </w:r>
          </w:p>
          <w:p w:rsidR="00860D61" w:rsidRDefault="00860D61" w:rsidP="00860D61">
            <w:pPr>
              <w:pStyle w:val="a3"/>
              <w:spacing w:after="0" w:line="20" w:lineRule="atLeast"/>
              <w:ind w:left="28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</w:tc>
      </w:tr>
      <w:tr w:rsidR="00860D61" w:rsidTr="00B421A1">
        <w:tc>
          <w:tcPr>
            <w:tcW w:w="9854" w:type="dxa"/>
          </w:tcPr>
          <w:p w:rsidR="00860D61" w:rsidRPr="00D54E86" w:rsidRDefault="00860D61" w:rsidP="00860D61">
            <w:pPr>
              <w:pStyle w:val="a3"/>
              <w:numPr>
                <w:ilvl w:val="1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Профессиональная креативность работника (творческое мышление, инновационные предложения и идеи, </w:t>
            </w:r>
            <w:r w:rsidRPr="00D54E8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использование инновационных форм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</w:t>
            </w:r>
            <w:r w:rsidRPr="00D54E8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D54E8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) </w:t>
            </w:r>
          </w:p>
          <w:p w:rsidR="00860D61" w:rsidRDefault="00860D61" w:rsidP="00860D61">
            <w:pPr>
              <w:pStyle w:val="a3"/>
              <w:spacing w:after="0" w:line="20" w:lineRule="atLeast"/>
              <w:ind w:left="28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</w:tc>
      </w:tr>
      <w:tr w:rsidR="00860D61" w:rsidTr="00B421A1">
        <w:tc>
          <w:tcPr>
            <w:tcW w:w="9854" w:type="dxa"/>
          </w:tcPr>
          <w:p w:rsidR="00860D61" w:rsidRDefault="00860D61" w:rsidP="00860D61">
            <w:pPr>
              <w:pStyle w:val="a3"/>
              <w:spacing w:after="0" w:line="20" w:lineRule="atLeast"/>
              <w:ind w:left="28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Ф.И.О.,</w:t>
            </w:r>
          </w:p>
          <w:p w:rsidR="00860D61" w:rsidRDefault="00860D61" w:rsidP="00860D61">
            <w:pPr>
              <w:pStyle w:val="a3"/>
              <w:spacing w:after="0" w:line="20" w:lineRule="atLeast"/>
              <w:ind w:left="28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Должность _______________________________/____________________/</w:t>
            </w:r>
          </w:p>
          <w:p w:rsidR="00860D61" w:rsidRPr="00F75F14" w:rsidRDefault="00860D61" w:rsidP="00860D61">
            <w:pPr>
              <w:pStyle w:val="a3"/>
              <w:spacing w:after="0" w:line="20" w:lineRule="atLeast"/>
              <w:ind w:left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75F1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Дата/подпись</w:t>
            </w:r>
          </w:p>
        </w:tc>
      </w:tr>
    </w:tbl>
    <w:p w:rsidR="00860D61" w:rsidRDefault="00860D61" w:rsidP="00860D61">
      <w:pPr>
        <w:tabs>
          <w:tab w:val="left" w:pos="6946"/>
          <w:tab w:val="left" w:pos="7088"/>
        </w:tabs>
        <w:spacing w:after="0" w:line="2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60D61" w:rsidRDefault="00860D61" w:rsidP="00860D61">
      <w:pPr>
        <w:spacing w:after="0" w:line="20" w:lineRule="atLeast"/>
        <w:rPr>
          <w:rFonts w:ascii="Times New Roman" w:hAnsi="Times New Roman" w:cs="Times New Roman"/>
          <w:spacing w:val="2"/>
          <w:sz w:val="28"/>
          <w:szCs w:val="28"/>
        </w:rPr>
      </w:pPr>
    </w:p>
    <w:p w:rsidR="00860D61" w:rsidRDefault="00860D61" w:rsidP="00860D61">
      <w:pPr>
        <w:spacing w:after="0" w:line="20" w:lineRule="atLeast"/>
        <w:rPr>
          <w:rFonts w:ascii="Times New Roman" w:hAnsi="Times New Roman" w:cs="Times New Roman"/>
          <w:spacing w:val="2"/>
          <w:sz w:val="28"/>
          <w:szCs w:val="28"/>
        </w:rPr>
      </w:pPr>
    </w:p>
    <w:p w:rsidR="00C23541" w:rsidRDefault="00860D61" w:rsidP="00860D61">
      <w:pPr>
        <w:spacing w:after="0" w:line="20" w:lineRule="atLeast"/>
      </w:pPr>
      <w:r>
        <w:rPr>
          <w:rFonts w:ascii="Times New Roman" w:hAnsi="Times New Roman" w:cs="Times New Roman"/>
          <w:spacing w:val="2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  <w:t>В.Г. Крохмалюк</w:t>
      </w:r>
    </w:p>
    <w:sectPr w:rsidR="00C23541" w:rsidSect="00721964">
      <w:pgSz w:w="12242" w:h="15842" w:code="1"/>
      <w:pgMar w:top="1134" w:right="567" w:bottom="1134" w:left="1701" w:header="0" w:footer="96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5477"/>
    <w:multiLevelType w:val="multilevel"/>
    <w:tmpl w:val="C63A38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61"/>
    <w:rsid w:val="000763C9"/>
    <w:rsid w:val="002A2B94"/>
    <w:rsid w:val="00376C18"/>
    <w:rsid w:val="006E1E36"/>
    <w:rsid w:val="00721964"/>
    <w:rsid w:val="007920E1"/>
    <w:rsid w:val="00860D61"/>
    <w:rsid w:val="00AC018F"/>
    <w:rsid w:val="00C23541"/>
    <w:rsid w:val="00C6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6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0D61"/>
    <w:pPr>
      <w:ind w:left="720"/>
      <w:contextualSpacing/>
    </w:pPr>
  </w:style>
  <w:style w:type="table" w:styleId="a4">
    <w:name w:val="Table Grid"/>
    <w:basedOn w:val="a1"/>
    <w:uiPriority w:val="59"/>
    <w:rsid w:val="00860D61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0D61"/>
    <w:pPr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6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0D61"/>
    <w:pPr>
      <w:ind w:left="720"/>
      <w:contextualSpacing/>
    </w:pPr>
  </w:style>
  <w:style w:type="table" w:styleId="a4">
    <w:name w:val="Table Grid"/>
    <w:basedOn w:val="a1"/>
    <w:uiPriority w:val="59"/>
    <w:rsid w:val="00860D61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0D61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pk2_1</dc:creator>
  <cp:lastModifiedBy>pk2_1</cp:lastModifiedBy>
  <cp:revision>2</cp:revision>
  <dcterms:created xsi:type="dcterms:W3CDTF">2018-03-22T13:56:00Z</dcterms:created>
  <dcterms:modified xsi:type="dcterms:W3CDTF">2018-03-22T13:56:00Z</dcterms:modified>
</cp:coreProperties>
</file>