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C" w:rsidRPr="008F7E2F" w:rsidRDefault="00CC046C" w:rsidP="00CC046C">
      <w:pPr>
        <w:shd w:val="clear" w:color="auto" w:fill="FFFFFF"/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1</w:t>
      </w:r>
    </w:p>
    <w:p w:rsidR="00B11673" w:rsidRPr="008F7E2F" w:rsidRDefault="0060671F" w:rsidP="00B11673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B11673" w:rsidRPr="008F7E2F">
        <w:rPr>
          <w:sz w:val="28"/>
          <w:szCs w:val="28"/>
        </w:rPr>
        <w:t>Порядку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оформления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лицензионной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карточки,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прилагаемой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</w:t>
      </w:r>
      <w:r w:rsidR="00B11673" w:rsidRPr="008F7E2F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="00B11673" w:rsidRPr="008F7E2F">
        <w:rPr>
          <w:sz w:val="28"/>
          <w:szCs w:val="28"/>
        </w:rPr>
        <w:t>лицензии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B11673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B11673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303697" w:rsidRPr="008F7E2F" w:rsidRDefault="00521AAB" w:rsidP="00521AAB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303697" w:rsidRPr="008F7E2F">
        <w:rPr>
          <w:sz w:val="28"/>
          <w:szCs w:val="28"/>
          <w:lang w:eastAsia="ru-RU"/>
        </w:rPr>
        <w:t xml:space="preserve"> </w:t>
      </w:r>
      <w:r w:rsidR="00350FDD" w:rsidRPr="008F7E2F">
        <w:rPr>
          <w:sz w:val="28"/>
          <w:szCs w:val="28"/>
          <w:lang w:eastAsia="ru-RU"/>
        </w:rPr>
        <w:t>1.4</w:t>
      </w:r>
      <w:r w:rsidR="00303697" w:rsidRPr="008F7E2F">
        <w:rPr>
          <w:sz w:val="28"/>
          <w:szCs w:val="28"/>
          <w:lang w:eastAsia="ru-RU"/>
        </w:rPr>
        <w:t>)</w:t>
      </w:r>
    </w:p>
    <w:p w:rsidR="005E5682" w:rsidRPr="008F7E2F" w:rsidRDefault="005E5682" w:rsidP="00552D8F">
      <w:pPr>
        <w:pStyle w:val="a3"/>
        <w:spacing w:before="1"/>
        <w:jc w:val="both"/>
        <w:rPr>
          <w:sz w:val="28"/>
          <w:szCs w:val="28"/>
        </w:rPr>
      </w:pPr>
    </w:p>
    <w:p w:rsidR="00CC046C" w:rsidRPr="008F7E2F" w:rsidRDefault="00CC046C" w:rsidP="00552D8F">
      <w:pPr>
        <w:pStyle w:val="a3"/>
        <w:spacing w:before="1"/>
        <w:jc w:val="both"/>
        <w:rPr>
          <w:sz w:val="28"/>
          <w:szCs w:val="28"/>
        </w:rPr>
      </w:pPr>
    </w:p>
    <w:p w:rsidR="005E5682" w:rsidRPr="008F7E2F" w:rsidRDefault="00AF556B" w:rsidP="00CC046C">
      <w:pPr>
        <w:tabs>
          <w:tab w:val="left" w:pos="9639"/>
        </w:tabs>
        <w:spacing w:before="1"/>
        <w:ind w:right="3"/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Описание</w:t>
      </w:r>
      <w:r w:rsidRPr="008F7E2F">
        <w:rPr>
          <w:b/>
          <w:spacing w:val="-4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бланка</w:t>
      </w:r>
      <w:r w:rsidRPr="008F7E2F">
        <w:rPr>
          <w:b/>
          <w:spacing w:val="-4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лицензионной</w:t>
      </w:r>
      <w:r w:rsidRPr="008F7E2F">
        <w:rPr>
          <w:b/>
          <w:spacing w:val="-4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карточки</w:t>
      </w:r>
    </w:p>
    <w:p w:rsidR="005E5682" w:rsidRPr="008F7E2F" w:rsidRDefault="005E5682" w:rsidP="00552D8F">
      <w:pPr>
        <w:pStyle w:val="a3"/>
        <w:spacing w:before="1"/>
        <w:jc w:val="both"/>
        <w:rPr>
          <w:b/>
          <w:sz w:val="28"/>
          <w:szCs w:val="28"/>
        </w:rPr>
      </w:pPr>
    </w:p>
    <w:p w:rsidR="005E5682" w:rsidRPr="008F7E2F" w:rsidRDefault="00AF556B" w:rsidP="00CC046C">
      <w:pPr>
        <w:ind w:right="156" w:firstLine="709"/>
        <w:jc w:val="both"/>
        <w:rPr>
          <w:color w:val="000000" w:themeColor="text1"/>
          <w:sz w:val="28"/>
          <w:szCs w:val="28"/>
        </w:rPr>
      </w:pPr>
      <w:r w:rsidRPr="008F7E2F">
        <w:rPr>
          <w:sz w:val="28"/>
          <w:szCs w:val="28"/>
        </w:rPr>
        <w:t>Бланк изготавливается на бумаге плотностью 100 г/</w:t>
      </w:r>
      <w:r w:rsidRPr="008F7E2F">
        <w:rPr>
          <w:color w:val="000000" w:themeColor="text1"/>
          <w:sz w:val="28"/>
          <w:szCs w:val="28"/>
        </w:rPr>
        <w:t>м</w:t>
      </w:r>
      <w:proofErr w:type="gramStart"/>
      <w:r w:rsidR="00757732" w:rsidRPr="008F7E2F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8F7E2F">
        <w:rPr>
          <w:sz w:val="28"/>
          <w:szCs w:val="28"/>
        </w:rPr>
        <w:t xml:space="preserve"> ± 5 </w:t>
      </w:r>
      <w:r w:rsidR="00757732" w:rsidRPr="008F7E2F">
        <w:rPr>
          <w:sz w:val="28"/>
          <w:szCs w:val="28"/>
        </w:rPr>
        <w:t>%</w:t>
      </w:r>
      <w:r w:rsidRPr="008F7E2F">
        <w:rPr>
          <w:sz w:val="28"/>
          <w:szCs w:val="28"/>
        </w:rPr>
        <w:t>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</w:rPr>
        <w:t>размером</w:t>
      </w:r>
      <w:r w:rsidRPr="008F7E2F">
        <w:rPr>
          <w:color w:val="000000" w:themeColor="text1"/>
          <w:spacing w:val="-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</w:rPr>
        <w:t>210×148</w:t>
      </w:r>
      <w:r w:rsidRPr="008F7E2F">
        <w:rPr>
          <w:color w:val="000000" w:themeColor="text1"/>
          <w:spacing w:val="1"/>
          <w:sz w:val="28"/>
          <w:szCs w:val="28"/>
        </w:rPr>
        <w:t xml:space="preserve"> </w:t>
      </w:r>
      <w:r w:rsidRPr="008F7E2F">
        <w:rPr>
          <w:color w:val="000000" w:themeColor="text1"/>
          <w:sz w:val="28"/>
          <w:szCs w:val="28"/>
        </w:rPr>
        <w:t>мм.</w:t>
      </w:r>
    </w:p>
    <w:p w:rsidR="005E5682" w:rsidRPr="008F7E2F" w:rsidRDefault="00AF556B" w:rsidP="00CC046C">
      <w:pPr>
        <w:ind w:right="146"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Бланк с двух сторон отпечатывается способом офсетной печати: с лицевой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стороны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в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три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краски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(</w:t>
      </w:r>
      <w:proofErr w:type="gramStart"/>
      <w:r w:rsidRPr="008F7E2F">
        <w:rPr>
          <w:sz w:val="28"/>
          <w:szCs w:val="28"/>
        </w:rPr>
        <w:t>серая</w:t>
      </w:r>
      <w:proofErr w:type="gramEnd"/>
      <w:r w:rsidRPr="008F7E2F">
        <w:rPr>
          <w:sz w:val="28"/>
          <w:szCs w:val="28"/>
        </w:rPr>
        <w:t>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голубая,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розовая),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с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обратной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–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в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одну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краску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(розовая).</w:t>
      </w:r>
    </w:p>
    <w:p w:rsidR="005E5682" w:rsidRPr="008F7E2F" w:rsidRDefault="00AF556B" w:rsidP="00CC046C">
      <w:pPr>
        <w:spacing w:before="1"/>
        <w:ind w:right="146"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На лицевой и обратной</w:t>
      </w:r>
      <w:r w:rsidR="007F5614" w:rsidRPr="008F7E2F">
        <w:rPr>
          <w:sz w:val="28"/>
          <w:szCs w:val="28"/>
        </w:rPr>
        <w:t xml:space="preserve"> </w:t>
      </w:r>
      <w:proofErr w:type="gramStart"/>
      <w:r w:rsidRPr="008F7E2F">
        <w:rPr>
          <w:sz w:val="28"/>
          <w:szCs w:val="28"/>
        </w:rPr>
        <w:t>сторонах</w:t>
      </w:r>
      <w:proofErr w:type="gramEnd"/>
      <w:r w:rsidRPr="008F7E2F">
        <w:rPr>
          <w:sz w:val="28"/>
          <w:szCs w:val="28"/>
        </w:rPr>
        <w:t xml:space="preserve"> бланка отпечатывается сетка, создающая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фон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бланка.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границе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первой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второй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третей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лицевой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стороны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контурное изображение сетки постепенно переходит из серого цвета в голубой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цвет. На границе второй и третьей третей лицевой стороны бланка контурное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изображение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сетки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постепенно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переходит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из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голубого цвета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в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розовый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цвет.</w:t>
      </w:r>
    </w:p>
    <w:p w:rsidR="005E5682" w:rsidRPr="008F7E2F" w:rsidRDefault="00AF556B" w:rsidP="00CC046C">
      <w:pPr>
        <w:tabs>
          <w:tab w:val="left" w:pos="1363"/>
          <w:tab w:val="left" w:pos="1726"/>
          <w:tab w:val="left" w:pos="2566"/>
          <w:tab w:val="left" w:pos="3347"/>
          <w:tab w:val="left" w:pos="3722"/>
          <w:tab w:val="left" w:pos="4754"/>
          <w:tab w:val="left" w:pos="5189"/>
          <w:tab w:val="left" w:pos="5245"/>
          <w:tab w:val="left" w:pos="6813"/>
          <w:tab w:val="left" w:pos="7170"/>
          <w:tab w:val="left" w:pos="7283"/>
          <w:tab w:val="left" w:pos="7739"/>
          <w:tab w:val="left" w:pos="8216"/>
          <w:tab w:val="left" w:pos="9396"/>
          <w:tab w:val="left" w:pos="9499"/>
        </w:tabs>
        <w:ind w:right="154"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На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лицевой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стороне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расстоянии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6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мм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от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верхнего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края</w:t>
      </w:r>
      <w:r w:rsidRPr="008F7E2F">
        <w:rPr>
          <w:spacing w:val="-67"/>
          <w:sz w:val="28"/>
          <w:szCs w:val="28"/>
        </w:rPr>
        <w:t xml:space="preserve"> </w:t>
      </w:r>
      <w:r w:rsidRPr="008F7E2F">
        <w:rPr>
          <w:sz w:val="28"/>
          <w:szCs w:val="28"/>
        </w:rPr>
        <w:t>центрировано располагается изображение Герба Донецкой Народной Республики.</w:t>
      </w:r>
      <w:r w:rsidRPr="008F7E2F">
        <w:rPr>
          <w:spacing w:val="-67"/>
          <w:sz w:val="28"/>
          <w:szCs w:val="28"/>
        </w:rPr>
        <w:t xml:space="preserve"> </w:t>
      </w:r>
      <w:r w:rsidR="000B1321" w:rsidRPr="008F7E2F">
        <w:rPr>
          <w:spacing w:val="-67"/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лицевой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стороне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расстоянии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10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мм</w:t>
      </w:r>
      <w:r w:rsidRPr="008F7E2F">
        <w:rPr>
          <w:spacing w:val="70"/>
          <w:sz w:val="28"/>
          <w:szCs w:val="28"/>
        </w:rPr>
        <w:t xml:space="preserve"> </w:t>
      </w:r>
      <w:r w:rsidRPr="008F7E2F">
        <w:rPr>
          <w:sz w:val="28"/>
          <w:szCs w:val="28"/>
        </w:rPr>
        <w:t>от</w:t>
      </w:r>
      <w:r w:rsidRPr="008F7E2F">
        <w:rPr>
          <w:spacing w:val="70"/>
          <w:sz w:val="28"/>
          <w:szCs w:val="28"/>
        </w:rPr>
        <w:t xml:space="preserve"> </w:t>
      </w:r>
      <w:r w:rsidRPr="008F7E2F">
        <w:rPr>
          <w:sz w:val="28"/>
          <w:szCs w:val="28"/>
        </w:rPr>
        <w:t>изображения</w:t>
      </w:r>
      <w:r w:rsidRPr="008F7E2F">
        <w:rPr>
          <w:spacing w:val="70"/>
          <w:sz w:val="28"/>
          <w:szCs w:val="28"/>
        </w:rPr>
        <w:t xml:space="preserve"> </w:t>
      </w:r>
      <w:r w:rsidRPr="008F7E2F">
        <w:rPr>
          <w:sz w:val="28"/>
          <w:szCs w:val="28"/>
        </w:rPr>
        <w:t>Герба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Донецкой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Народной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pacing w:val="-1"/>
          <w:sz w:val="28"/>
          <w:szCs w:val="28"/>
        </w:rPr>
        <w:t>Республики</w:t>
      </w:r>
      <w:r w:rsidR="00CC046C"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центрировано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располагается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текст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«Министерство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транспорта».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Под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текстом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«Министерство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транспорта»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центрировано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располагается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текст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«Донецкая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Народная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Республика».</w:t>
      </w:r>
      <w:r w:rsidRPr="008F7E2F">
        <w:rPr>
          <w:spacing w:val="71"/>
          <w:sz w:val="28"/>
          <w:szCs w:val="28"/>
        </w:rPr>
        <w:t xml:space="preserve"> </w:t>
      </w:r>
      <w:r w:rsidRPr="008F7E2F">
        <w:rPr>
          <w:sz w:val="28"/>
          <w:szCs w:val="28"/>
        </w:rPr>
        <w:t>Под</w:t>
      </w:r>
      <w:r w:rsidRPr="008F7E2F">
        <w:rPr>
          <w:spacing w:val="1"/>
          <w:sz w:val="28"/>
          <w:szCs w:val="28"/>
        </w:rPr>
        <w:t xml:space="preserve"> </w:t>
      </w:r>
      <w:r w:rsidRPr="008F7E2F">
        <w:rPr>
          <w:sz w:val="28"/>
          <w:szCs w:val="28"/>
        </w:rPr>
        <w:t>текстом</w:t>
      </w:r>
      <w:r w:rsidRPr="008F7E2F">
        <w:rPr>
          <w:spacing w:val="98"/>
          <w:sz w:val="28"/>
          <w:szCs w:val="28"/>
        </w:rPr>
        <w:t xml:space="preserve"> </w:t>
      </w:r>
      <w:r w:rsidRPr="008F7E2F">
        <w:rPr>
          <w:sz w:val="28"/>
          <w:szCs w:val="28"/>
        </w:rPr>
        <w:t>«Донецкая</w:t>
      </w:r>
      <w:r w:rsidRPr="008F7E2F">
        <w:rPr>
          <w:spacing w:val="97"/>
          <w:sz w:val="28"/>
          <w:szCs w:val="28"/>
        </w:rPr>
        <w:t xml:space="preserve"> </w:t>
      </w:r>
      <w:r w:rsidRPr="008F7E2F">
        <w:rPr>
          <w:sz w:val="28"/>
          <w:szCs w:val="28"/>
        </w:rPr>
        <w:t>Народная</w:t>
      </w:r>
      <w:r w:rsidRPr="008F7E2F">
        <w:rPr>
          <w:spacing w:val="99"/>
          <w:sz w:val="28"/>
          <w:szCs w:val="28"/>
        </w:rPr>
        <w:t xml:space="preserve"> </w:t>
      </w:r>
      <w:r w:rsidRPr="008F7E2F">
        <w:rPr>
          <w:sz w:val="28"/>
          <w:szCs w:val="28"/>
        </w:rPr>
        <w:t>Республика»</w:t>
      </w:r>
      <w:r w:rsidRPr="008F7E2F">
        <w:rPr>
          <w:spacing w:val="97"/>
          <w:sz w:val="28"/>
          <w:szCs w:val="28"/>
        </w:rPr>
        <w:t xml:space="preserve"> </w:t>
      </w:r>
      <w:r w:rsidRPr="008F7E2F">
        <w:rPr>
          <w:sz w:val="28"/>
          <w:szCs w:val="28"/>
        </w:rPr>
        <w:t>центрировано</w:t>
      </w:r>
      <w:r w:rsidRPr="008F7E2F">
        <w:rPr>
          <w:spacing w:val="100"/>
          <w:sz w:val="28"/>
          <w:szCs w:val="28"/>
        </w:rPr>
        <w:t xml:space="preserve"> </w:t>
      </w:r>
      <w:r w:rsidRPr="008F7E2F">
        <w:rPr>
          <w:sz w:val="28"/>
          <w:szCs w:val="28"/>
        </w:rPr>
        <w:t>располагается</w:t>
      </w:r>
      <w:r w:rsidRPr="008F7E2F">
        <w:rPr>
          <w:spacing w:val="99"/>
          <w:sz w:val="28"/>
          <w:szCs w:val="28"/>
        </w:rPr>
        <w:t xml:space="preserve"> </w:t>
      </w:r>
      <w:r w:rsidRPr="008F7E2F">
        <w:rPr>
          <w:sz w:val="28"/>
          <w:szCs w:val="28"/>
        </w:rPr>
        <w:t>текст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«ЛИЦЕНЗИОННАЯ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КАРТОЧКА»</w:t>
      </w:r>
      <w:r w:rsidRPr="008F7E2F">
        <w:rPr>
          <w:spacing w:val="-6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прописными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буквами.</w:t>
      </w:r>
    </w:p>
    <w:p w:rsidR="005E5682" w:rsidRPr="008F7E2F" w:rsidRDefault="00AF556B" w:rsidP="00CC046C">
      <w:pPr>
        <w:tabs>
          <w:tab w:val="left" w:pos="926"/>
          <w:tab w:val="left" w:pos="1448"/>
          <w:tab w:val="left" w:pos="2676"/>
          <w:tab w:val="left" w:pos="3863"/>
          <w:tab w:val="left" w:pos="4926"/>
          <w:tab w:val="left" w:pos="6703"/>
          <w:tab w:val="left" w:pos="8073"/>
        </w:tabs>
        <w:spacing w:before="1"/>
        <w:ind w:right="152"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Текст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лицевой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стороне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выполняется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шрифтом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размером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14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пт.</w:t>
      </w:r>
    </w:p>
    <w:p w:rsidR="005E5682" w:rsidRPr="008F7E2F" w:rsidRDefault="00AF556B" w:rsidP="00CC046C">
      <w:pPr>
        <w:ind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На</w:t>
      </w:r>
      <w:r w:rsidRPr="008F7E2F">
        <w:rPr>
          <w:spacing w:val="33"/>
          <w:sz w:val="28"/>
          <w:szCs w:val="28"/>
        </w:rPr>
        <w:t xml:space="preserve"> </w:t>
      </w:r>
      <w:r w:rsidRPr="008F7E2F">
        <w:rPr>
          <w:sz w:val="28"/>
          <w:szCs w:val="28"/>
        </w:rPr>
        <w:t>обратной</w:t>
      </w:r>
      <w:r w:rsidRPr="008F7E2F">
        <w:rPr>
          <w:spacing w:val="34"/>
          <w:sz w:val="28"/>
          <w:szCs w:val="28"/>
        </w:rPr>
        <w:t xml:space="preserve"> </w:t>
      </w:r>
      <w:r w:rsidRPr="008F7E2F">
        <w:rPr>
          <w:sz w:val="28"/>
          <w:szCs w:val="28"/>
        </w:rPr>
        <w:t>стороне</w:t>
      </w:r>
      <w:r w:rsidRPr="008F7E2F">
        <w:rPr>
          <w:spacing w:val="37"/>
          <w:sz w:val="28"/>
          <w:szCs w:val="28"/>
        </w:rPr>
        <w:t xml:space="preserve"> </w:t>
      </w:r>
      <w:r w:rsidRPr="008F7E2F">
        <w:rPr>
          <w:sz w:val="28"/>
          <w:szCs w:val="28"/>
        </w:rPr>
        <w:t>бланка</w:t>
      </w:r>
      <w:r w:rsidRPr="008F7E2F">
        <w:rPr>
          <w:spacing w:val="33"/>
          <w:sz w:val="28"/>
          <w:szCs w:val="28"/>
        </w:rPr>
        <w:t xml:space="preserve"> </w:t>
      </w:r>
      <w:r w:rsidRPr="008F7E2F">
        <w:rPr>
          <w:sz w:val="28"/>
          <w:szCs w:val="28"/>
        </w:rPr>
        <w:t>в</w:t>
      </w:r>
      <w:r w:rsidRPr="008F7E2F">
        <w:rPr>
          <w:spacing w:val="33"/>
          <w:sz w:val="28"/>
          <w:szCs w:val="28"/>
        </w:rPr>
        <w:t xml:space="preserve"> </w:t>
      </w:r>
      <w:r w:rsidRPr="008F7E2F">
        <w:rPr>
          <w:sz w:val="28"/>
          <w:szCs w:val="28"/>
        </w:rPr>
        <w:t>левом</w:t>
      </w:r>
      <w:r w:rsidRPr="008F7E2F">
        <w:rPr>
          <w:spacing w:val="31"/>
          <w:sz w:val="28"/>
          <w:szCs w:val="28"/>
        </w:rPr>
        <w:t xml:space="preserve"> </w:t>
      </w:r>
      <w:r w:rsidRPr="008F7E2F">
        <w:rPr>
          <w:sz w:val="28"/>
          <w:szCs w:val="28"/>
        </w:rPr>
        <w:t>верхнем</w:t>
      </w:r>
      <w:r w:rsidRPr="008F7E2F">
        <w:rPr>
          <w:spacing w:val="34"/>
          <w:sz w:val="28"/>
          <w:szCs w:val="28"/>
        </w:rPr>
        <w:t xml:space="preserve"> </w:t>
      </w:r>
      <w:r w:rsidRPr="008F7E2F">
        <w:rPr>
          <w:sz w:val="28"/>
          <w:szCs w:val="28"/>
        </w:rPr>
        <w:t>углу</w:t>
      </w:r>
      <w:r w:rsidRPr="008F7E2F">
        <w:rPr>
          <w:spacing w:val="29"/>
          <w:sz w:val="28"/>
          <w:szCs w:val="28"/>
        </w:rPr>
        <w:t xml:space="preserve"> </w:t>
      </w:r>
      <w:r w:rsidRPr="008F7E2F">
        <w:rPr>
          <w:sz w:val="28"/>
          <w:szCs w:val="28"/>
        </w:rPr>
        <w:t>на</w:t>
      </w:r>
      <w:r w:rsidRPr="008F7E2F">
        <w:rPr>
          <w:spacing w:val="34"/>
          <w:sz w:val="28"/>
          <w:szCs w:val="28"/>
        </w:rPr>
        <w:t xml:space="preserve"> </w:t>
      </w:r>
      <w:r w:rsidRPr="008F7E2F">
        <w:rPr>
          <w:sz w:val="28"/>
          <w:szCs w:val="28"/>
        </w:rPr>
        <w:t>расстоянии</w:t>
      </w:r>
      <w:r w:rsidRPr="008F7E2F">
        <w:rPr>
          <w:spacing w:val="32"/>
          <w:sz w:val="28"/>
          <w:szCs w:val="28"/>
        </w:rPr>
        <w:t xml:space="preserve"> </w:t>
      </w:r>
      <w:r w:rsidRPr="008F7E2F">
        <w:rPr>
          <w:sz w:val="28"/>
          <w:szCs w:val="28"/>
        </w:rPr>
        <w:t>6</w:t>
      </w:r>
      <w:r w:rsidRPr="008F7E2F">
        <w:rPr>
          <w:spacing w:val="35"/>
          <w:sz w:val="28"/>
          <w:szCs w:val="28"/>
        </w:rPr>
        <w:t xml:space="preserve"> </w:t>
      </w:r>
      <w:r w:rsidRPr="008F7E2F">
        <w:rPr>
          <w:sz w:val="28"/>
          <w:szCs w:val="28"/>
        </w:rPr>
        <w:t>мм</w:t>
      </w:r>
      <w:r w:rsidRPr="008F7E2F">
        <w:rPr>
          <w:spacing w:val="30"/>
          <w:sz w:val="28"/>
          <w:szCs w:val="28"/>
        </w:rPr>
        <w:t xml:space="preserve"> </w:t>
      </w:r>
      <w:r w:rsidRPr="008F7E2F">
        <w:rPr>
          <w:sz w:val="28"/>
          <w:szCs w:val="28"/>
        </w:rPr>
        <w:t>от</w:t>
      </w:r>
      <w:r w:rsidR="00CC046C" w:rsidRPr="008F7E2F">
        <w:rPr>
          <w:sz w:val="28"/>
          <w:szCs w:val="28"/>
        </w:rPr>
        <w:t xml:space="preserve"> </w:t>
      </w:r>
      <w:r w:rsidRPr="008F7E2F">
        <w:rPr>
          <w:sz w:val="28"/>
          <w:szCs w:val="28"/>
        </w:rPr>
        <w:t>края</w:t>
      </w:r>
      <w:r w:rsidRPr="008F7E2F">
        <w:rPr>
          <w:spacing w:val="52"/>
          <w:sz w:val="28"/>
          <w:szCs w:val="28"/>
        </w:rPr>
        <w:t xml:space="preserve"> </w:t>
      </w:r>
      <w:r w:rsidRPr="008F7E2F">
        <w:rPr>
          <w:sz w:val="28"/>
          <w:szCs w:val="28"/>
        </w:rPr>
        <w:t>шрифтом</w:t>
      </w:r>
      <w:r w:rsidRPr="008F7E2F">
        <w:rPr>
          <w:spacing w:val="51"/>
          <w:sz w:val="28"/>
          <w:szCs w:val="28"/>
        </w:rPr>
        <w:t xml:space="preserve"> </w:t>
      </w:r>
      <w:r w:rsidRPr="008F7E2F">
        <w:rPr>
          <w:sz w:val="28"/>
          <w:szCs w:val="28"/>
        </w:rPr>
        <w:t>размером</w:t>
      </w:r>
      <w:r w:rsidRPr="008F7E2F">
        <w:rPr>
          <w:spacing w:val="51"/>
          <w:sz w:val="28"/>
          <w:szCs w:val="28"/>
        </w:rPr>
        <w:t xml:space="preserve"> </w:t>
      </w:r>
      <w:r w:rsidRPr="008F7E2F">
        <w:rPr>
          <w:sz w:val="28"/>
          <w:szCs w:val="28"/>
        </w:rPr>
        <w:t>12</w:t>
      </w:r>
      <w:r w:rsidRPr="008F7E2F">
        <w:rPr>
          <w:spacing w:val="52"/>
          <w:sz w:val="28"/>
          <w:szCs w:val="28"/>
        </w:rPr>
        <w:t xml:space="preserve"> </w:t>
      </w:r>
      <w:proofErr w:type="spellStart"/>
      <w:r w:rsidRPr="008F7E2F">
        <w:rPr>
          <w:sz w:val="28"/>
          <w:szCs w:val="28"/>
        </w:rPr>
        <w:t>пт</w:t>
      </w:r>
      <w:proofErr w:type="spellEnd"/>
      <w:r w:rsidRPr="008F7E2F">
        <w:rPr>
          <w:spacing w:val="48"/>
          <w:sz w:val="28"/>
          <w:szCs w:val="28"/>
        </w:rPr>
        <w:t xml:space="preserve"> </w:t>
      </w:r>
      <w:r w:rsidRPr="008F7E2F">
        <w:rPr>
          <w:sz w:val="28"/>
          <w:szCs w:val="28"/>
        </w:rPr>
        <w:t>отпечатывается</w:t>
      </w:r>
      <w:r w:rsidRPr="008F7E2F">
        <w:rPr>
          <w:spacing w:val="52"/>
          <w:sz w:val="28"/>
          <w:szCs w:val="28"/>
        </w:rPr>
        <w:t xml:space="preserve"> </w:t>
      </w:r>
      <w:r w:rsidRPr="008F7E2F">
        <w:rPr>
          <w:sz w:val="28"/>
          <w:szCs w:val="28"/>
        </w:rPr>
        <w:t>слово</w:t>
      </w:r>
      <w:r w:rsidRPr="008F7E2F">
        <w:rPr>
          <w:spacing w:val="50"/>
          <w:sz w:val="28"/>
          <w:szCs w:val="28"/>
        </w:rPr>
        <w:t xml:space="preserve"> </w:t>
      </w:r>
      <w:r w:rsidRPr="008F7E2F">
        <w:rPr>
          <w:sz w:val="28"/>
          <w:szCs w:val="28"/>
        </w:rPr>
        <w:t>«Серия»</w:t>
      </w:r>
      <w:r w:rsidRPr="008F7E2F">
        <w:rPr>
          <w:spacing w:val="50"/>
          <w:sz w:val="28"/>
          <w:szCs w:val="28"/>
        </w:rPr>
        <w:t xml:space="preserve"> </w:t>
      </w:r>
      <w:r w:rsidRPr="008F7E2F">
        <w:rPr>
          <w:sz w:val="28"/>
          <w:szCs w:val="28"/>
        </w:rPr>
        <w:t>и</w:t>
      </w:r>
      <w:r w:rsidRPr="008F7E2F">
        <w:rPr>
          <w:spacing w:val="52"/>
          <w:sz w:val="28"/>
          <w:szCs w:val="28"/>
        </w:rPr>
        <w:t xml:space="preserve"> </w:t>
      </w:r>
      <w:r w:rsidRPr="008F7E2F">
        <w:rPr>
          <w:sz w:val="28"/>
          <w:szCs w:val="28"/>
        </w:rPr>
        <w:t>2</w:t>
      </w:r>
      <w:r w:rsidRPr="008F7E2F">
        <w:rPr>
          <w:spacing w:val="52"/>
          <w:sz w:val="28"/>
          <w:szCs w:val="28"/>
        </w:rPr>
        <w:t xml:space="preserve"> </w:t>
      </w:r>
      <w:r w:rsidRPr="008F7E2F">
        <w:rPr>
          <w:sz w:val="28"/>
          <w:szCs w:val="28"/>
        </w:rPr>
        <w:t>буквы,</w:t>
      </w:r>
      <w:r w:rsidRPr="008F7E2F">
        <w:rPr>
          <w:spacing w:val="-67"/>
          <w:sz w:val="28"/>
          <w:szCs w:val="28"/>
        </w:rPr>
        <w:t xml:space="preserve"> </w:t>
      </w:r>
      <w:r w:rsidRPr="008F7E2F">
        <w:rPr>
          <w:sz w:val="28"/>
          <w:szCs w:val="28"/>
        </w:rPr>
        <w:t>обозначающие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ее,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а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также символ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«№»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и шестизначный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номер.</w:t>
      </w:r>
    </w:p>
    <w:p w:rsidR="005E5682" w:rsidRPr="008F7E2F" w:rsidRDefault="005E5682" w:rsidP="00552D8F">
      <w:pPr>
        <w:pStyle w:val="a3"/>
        <w:jc w:val="both"/>
        <w:rPr>
          <w:sz w:val="28"/>
          <w:szCs w:val="28"/>
        </w:rPr>
      </w:pPr>
    </w:p>
    <w:p w:rsidR="005E5682" w:rsidRPr="008F7E2F" w:rsidRDefault="005E5682" w:rsidP="00552D8F">
      <w:pPr>
        <w:pStyle w:val="a3"/>
        <w:jc w:val="both"/>
        <w:rPr>
          <w:sz w:val="28"/>
          <w:szCs w:val="28"/>
        </w:rPr>
      </w:pPr>
    </w:p>
    <w:p w:rsidR="005E5682" w:rsidRDefault="005E5682" w:rsidP="009C6FDA">
      <w:pPr>
        <w:shd w:val="clear" w:color="auto" w:fill="FFFFFF"/>
        <w:ind w:left="5245"/>
        <w:outlineLvl w:val="2"/>
        <w:rPr>
          <w:sz w:val="28"/>
          <w:szCs w:val="28"/>
        </w:rPr>
      </w:pPr>
    </w:p>
    <w:sectPr w:rsidR="005E5682" w:rsidSect="009C6FDA">
      <w:headerReference w:type="first" r:id="rId9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C6FDA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1122-A397-441B-BA8C-D191DA92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