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80276" w14:textId="77777777" w:rsidR="00C22411" w:rsidRPr="007C508E" w:rsidRDefault="00C22411" w:rsidP="00D1433E">
      <w:pPr>
        <w:spacing w:after="0" w:line="240" w:lineRule="auto"/>
        <w:ind w:left="4962" w:firstLine="6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Pr="007C508E">
        <w:rPr>
          <w:rFonts w:ascii="Times New Roman" w:eastAsia="Calibri" w:hAnsi="Times New Roman" w:cs="Times New Roman"/>
          <w:sz w:val="28"/>
          <w:szCs w:val="28"/>
        </w:rPr>
        <w:t>2</w:t>
      </w:r>
    </w:p>
    <w:p w14:paraId="46332F00" w14:textId="77777777" w:rsidR="00C22411" w:rsidRPr="007C508E" w:rsidRDefault="00C22411" w:rsidP="00D1433E">
      <w:pPr>
        <w:spacing w:after="0" w:line="240" w:lineRule="auto"/>
        <w:ind w:left="4962" w:firstLine="6"/>
        <w:rPr>
          <w:rFonts w:ascii="Times New Roman" w:eastAsia="Calibri" w:hAnsi="Times New Roman" w:cs="Times New Roman"/>
          <w:bCs/>
          <w:sz w:val="28"/>
          <w:szCs w:val="28"/>
        </w:rPr>
      </w:pPr>
      <w:r w:rsidRPr="007C508E">
        <w:rPr>
          <w:rFonts w:ascii="Times New Roman" w:eastAsia="Calibri" w:hAnsi="Times New Roman" w:cs="Times New Roman"/>
          <w:sz w:val="28"/>
          <w:szCs w:val="28"/>
        </w:rPr>
        <w:t xml:space="preserve">к Методике </w:t>
      </w:r>
      <w:r w:rsidRPr="007C508E">
        <w:rPr>
          <w:rFonts w:ascii="Times New Roman" w:eastAsia="Calibri" w:hAnsi="Times New Roman" w:cs="Times New Roman"/>
          <w:bCs/>
          <w:sz w:val="28"/>
          <w:szCs w:val="28"/>
        </w:rPr>
        <w:t xml:space="preserve">ранжирования проектов </w:t>
      </w:r>
    </w:p>
    <w:p w14:paraId="349EED71" w14:textId="77777777" w:rsidR="00C22411" w:rsidRPr="007C508E" w:rsidRDefault="00C22411" w:rsidP="00D1433E">
      <w:pPr>
        <w:spacing w:after="0" w:line="240" w:lineRule="auto"/>
        <w:ind w:left="4962" w:firstLine="6"/>
        <w:rPr>
          <w:rFonts w:ascii="Times New Roman" w:eastAsia="Calibri" w:hAnsi="Times New Roman" w:cs="Times New Roman"/>
          <w:sz w:val="28"/>
          <w:szCs w:val="28"/>
        </w:rPr>
      </w:pPr>
      <w:r w:rsidRPr="007C508E">
        <w:rPr>
          <w:rFonts w:ascii="Times New Roman" w:eastAsia="Calibri" w:hAnsi="Times New Roman" w:cs="Times New Roman"/>
          <w:bCs/>
          <w:sz w:val="28"/>
          <w:szCs w:val="28"/>
        </w:rPr>
        <w:t xml:space="preserve">предприятий на </w:t>
      </w:r>
      <w:r w:rsidRPr="007C508E">
        <w:rPr>
          <w:rFonts w:ascii="Times New Roman" w:eastAsia="Calibri" w:hAnsi="Times New Roman" w:cs="Times New Roman"/>
          <w:sz w:val="28"/>
          <w:szCs w:val="28"/>
        </w:rPr>
        <w:t xml:space="preserve">предоставлении </w:t>
      </w:r>
    </w:p>
    <w:p w14:paraId="5007C4BE" w14:textId="77777777" w:rsidR="00C22411" w:rsidRDefault="00C22411" w:rsidP="00D1433E">
      <w:pPr>
        <w:spacing w:after="0" w:line="240" w:lineRule="auto"/>
        <w:ind w:left="4962" w:firstLine="6"/>
        <w:rPr>
          <w:rFonts w:ascii="Times New Roman" w:hAnsi="Times New Roman" w:cs="Times New Roman"/>
          <w:sz w:val="28"/>
          <w:szCs w:val="28"/>
        </w:rPr>
      </w:pPr>
      <w:r w:rsidRPr="007C508E">
        <w:rPr>
          <w:rFonts w:ascii="Times New Roman" w:hAnsi="Times New Roman" w:cs="Times New Roman"/>
          <w:sz w:val="28"/>
          <w:szCs w:val="28"/>
        </w:rPr>
        <w:t>государственным фондом развития</w:t>
      </w:r>
    </w:p>
    <w:p w14:paraId="6AC4E62D" w14:textId="0AE72B68" w:rsidR="00C22411" w:rsidRDefault="00C22411" w:rsidP="00D1433E">
      <w:pPr>
        <w:spacing w:after="0" w:line="240" w:lineRule="auto"/>
        <w:ind w:left="4962" w:firstLine="6"/>
        <w:rPr>
          <w:rFonts w:ascii="Times New Roman" w:eastAsia="Calibri" w:hAnsi="Times New Roman" w:cs="Times New Roman"/>
          <w:sz w:val="28"/>
          <w:szCs w:val="28"/>
        </w:rPr>
      </w:pPr>
      <w:r w:rsidRPr="007C508E">
        <w:rPr>
          <w:rFonts w:ascii="Times New Roman" w:hAnsi="Times New Roman" w:cs="Times New Roman"/>
          <w:sz w:val="28"/>
          <w:szCs w:val="28"/>
        </w:rPr>
        <w:t>промышленности</w:t>
      </w:r>
      <w:r w:rsidRPr="007C50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7C508E">
        <w:rPr>
          <w:rFonts w:ascii="Times New Roman" w:eastAsia="Calibri" w:hAnsi="Times New Roman" w:cs="Times New Roman"/>
          <w:sz w:val="28"/>
          <w:szCs w:val="28"/>
        </w:rPr>
        <w:t>рантов</w:t>
      </w:r>
      <w:r w:rsidR="00D143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508E">
        <w:rPr>
          <w:rFonts w:ascii="Times New Roman" w:eastAsia="Calibri" w:hAnsi="Times New Roman" w:cs="Times New Roman"/>
          <w:sz w:val="28"/>
          <w:szCs w:val="28"/>
        </w:rPr>
        <w:t xml:space="preserve">и целевых займов на развитие промышленности </w:t>
      </w:r>
    </w:p>
    <w:p w14:paraId="1EBF334D" w14:textId="3AC5DA27" w:rsidR="00C22411" w:rsidRPr="007C508E" w:rsidRDefault="00C22411" w:rsidP="00D1433E">
      <w:pPr>
        <w:spacing w:after="0" w:line="240" w:lineRule="auto"/>
        <w:ind w:left="4962" w:firstLine="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(подпункт «б» пункта 4</w:t>
      </w:r>
      <w:r w:rsidRPr="00CD2D81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4663A9B5" w14:textId="77777777" w:rsidR="008F1B9F" w:rsidRDefault="008F1B9F" w:rsidP="008F1B9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C2C67A" w14:textId="7D64AE07" w:rsidR="0081496F" w:rsidRDefault="0081496F" w:rsidP="008F1B9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75DC">
        <w:rPr>
          <w:rFonts w:ascii="Times New Roman" w:eastAsia="Calibri" w:hAnsi="Times New Roman" w:cs="Times New Roman"/>
          <w:b/>
          <w:sz w:val="28"/>
          <w:szCs w:val="28"/>
        </w:rPr>
        <w:t>Перечень повышающих коэффициентов</w:t>
      </w:r>
    </w:p>
    <w:p w14:paraId="45DAAD7F" w14:textId="77777777" w:rsidR="008F1B9F" w:rsidRPr="009675DC" w:rsidRDefault="008F1B9F" w:rsidP="008F1B9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964"/>
        <w:gridCol w:w="4843"/>
        <w:gridCol w:w="1985"/>
        <w:gridCol w:w="2126"/>
      </w:tblGrid>
      <w:tr w:rsidR="009675DC" w:rsidRPr="009675DC" w14:paraId="6B0BA999" w14:textId="77777777" w:rsidTr="001D5512">
        <w:tc>
          <w:tcPr>
            <w:tcW w:w="964" w:type="dxa"/>
            <w:vAlign w:val="center"/>
          </w:tcPr>
          <w:p w14:paraId="4D4523CA" w14:textId="77777777" w:rsidR="001D5512" w:rsidRPr="009675DC" w:rsidRDefault="001D5512" w:rsidP="001D55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7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43" w:type="dxa"/>
            <w:vAlign w:val="center"/>
          </w:tcPr>
          <w:p w14:paraId="707AE4AE" w14:textId="77777777" w:rsidR="001D5512" w:rsidRPr="009675DC" w:rsidRDefault="001D5512" w:rsidP="001D55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7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</w:tcPr>
          <w:p w14:paraId="15519D8B" w14:textId="77777777" w:rsidR="001D5512" w:rsidRPr="009675DC" w:rsidRDefault="001D5512" w:rsidP="001D55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3D1658A" w14:textId="0774579C" w:rsidR="001D5512" w:rsidRPr="009675DC" w:rsidRDefault="001D5512" w:rsidP="001D55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7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2126" w:type="dxa"/>
            <w:vAlign w:val="center"/>
          </w:tcPr>
          <w:p w14:paraId="35A3E16C" w14:textId="1FC215F7" w:rsidR="001D5512" w:rsidRPr="009675DC" w:rsidRDefault="001D5512" w:rsidP="001D551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7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Размер повышающего коэффициента</w:t>
            </w:r>
          </w:p>
        </w:tc>
      </w:tr>
      <w:tr w:rsidR="009675DC" w:rsidRPr="009675DC" w14:paraId="5B4FCCC5" w14:textId="77777777" w:rsidTr="00B1456A">
        <w:trPr>
          <w:trHeight w:val="624"/>
        </w:trPr>
        <w:tc>
          <w:tcPr>
            <w:tcW w:w="964" w:type="dxa"/>
            <w:vAlign w:val="center"/>
          </w:tcPr>
          <w:p w14:paraId="397649B8" w14:textId="77777777" w:rsidR="001D5512" w:rsidRPr="009675DC" w:rsidRDefault="001D5512" w:rsidP="00EC05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5D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3" w:type="dxa"/>
            <w:vAlign w:val="center"/>
          </w:tcPr>
          <w:p w14:paraId="09F6EA7E" w14:textId="77777777" w:rsidR="001D5512" w:rsidRPr="009675DC" w:rsidRDefault="001D5512" w:rsidP="00EC05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5DC">
              <w:rPr>
                <w:rFonts w:ascii="Times New Roman" w:eastAsia="Calibri" w:hAnsi="Times New Roman" w:cs="Times New Roman"/>
                <w:sz w:val="28"/>
                <w:szCs w:val="28"/>
              </w:rPr>
              <w:t>Запуск/возобновление производства</w:t>
            </w:r>
          </w:p>
        </w:tc>
        <w:tc>
          <w:tcPr>
            <w:tcW w:w="1985" w:type="dxa"/>
            <w:vAlign w:val="center"/>
          </w:tcPr>
          <w:p w14:paraId="58D29006" w14:textId="67C4A9CF" w:rsidR="001D5512" w:rsidRPr="009675DC" w:rsidRDefault="00F44F02" w:rsidP="001D55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ПК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126" w:type="dxa"/>
            <w:vAlign w:val="center"/>
          </w:tcPr>
          <w:p w14:paraId="608EA4A9" w14:textId="433163E8" w:rsidR="001D5512" w:rsidRPr="009675DC" w:rsidRDefault="001D5512" w:rsidP="00EC05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5DC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</w:tr>
      <w:tr w:rsidR="009675DC" w:rsidRPr="009675DC" w14:paraId="2571C382" w14:textId="77777777" w:rsidTr="00B1456A">
        <w:tc>
          <w:tcPr>
            <w:tcW w:w="964" w:type="dxa"/>
            <w:vAlign w:val="center"/>
          </w:tcPr>
          <w:p w14:paraId="1F6F988E" w14:textId="77777777" w:rsidR="001D5512" w:rsidRPr="009675DC" w:rsidRDefault="001D5512" w:rsidP="00EC05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5D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3" w:type="dxa"/>
            <w:vAlign w:val="center"/>
          </w:tcPr>
          <w:p w14:paraId="173C4426" w14:textId="367B9CD4" w:rsidR="001D5512" w:rsidRPr="009675DC" w:rsidRDefault="001D5512" w:rsidP="00EC05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5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Мероприятия по развитию </w:t>
            </w:r>
            <w:r w:rsidR="00D377B8" w:rsidRPr="009675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системообразу</w:t>
            </w:r>
            <w:r w:rsidR="00B1456A" w:rsidRPr="009675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</w:t>
            </w:r>
            <w:r w:rsidR="00D377B8" w:rsidRPr="009675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щих (в</w:t>
            </w:r>
            <w:r w:rsidR="00B1456A" w:rsidRPr="009675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том числе</w:t>
            </w:r>
            <w:r w:rsidR="00D377B8" w:rsidRPr="009675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9675DC">
              <w:rPr>
                <w:rFonts w:ascii="Times New Roman" w:eastAsia="Calibri" w:hAnsi="Times New Roman" w:cs="Times New Roman"/>
                <w:sz w:val="28"/>
                <w:szCs w:val="28"/>
              </w:rPr>
              <w:t>градообразующих предприятий</w:t>
            </w:r>
            <w:r w:rsidR="00D377B8" w:rsidRPr="009675D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14:paraId="1DB064A7" w14:textId="7920C42A" w:rsidR="001D5512" w:rsidRPr="009675DC" w:rsidRDefault="00F44F02" w:rsidP="00EC05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ПК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126" w:type="dxa"/>
            <w:vAlign w:val="center"/>
          </w:tcPr>
          <w:p w14:paraId="7E0F20FF" w14:textId="20EC20BB" w:rsidR="001D5512" w:rsidRPr="009675DC" w:rsidRDefault="001D5512" w:rsidP="00EC05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5DC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</w:tr>
      <w:tr w:rsidR="009675DC" w:rsidRPr="009675DC" w14:paraId="4348783A" w14:textId="77777777" w:rsidTr="00B1456A">
        <w:tc>
          <w:tcPr>
            <w:tcW w:w="964" w:type="dxa"/>
            <w:vAlign w:val="center"/>
          </w:tcPr>
          <w:p w14:paraId="18662939" w14:textId="77777777" w:rsidR="001D5512" w:rsidRPr="009675DC" w:rsidRDefault="001D5512" w:rsidP="00EC05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5D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3" w:type="dxa"/>
            <w:vAlign w:val="center"/>
          </w:tcPr>
          <w:p w14:paraId="22481EC4" w14:textId="09AFD024" w:rsidR="001D5512" w:rsidRPr="009675DC" w:rsidRDefault="001D5512" w:rsidP="00EC05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5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 по развитию промышленности согласно утвержденным республиканским программам социально-экономического развития</w:t>
            </w:r>
          </w:p>
        </w:tc>
        <w:tc>
          <w:tcPr>
            <w:tcW w:w="1985" w:type="dxa"/>
            <w:vAlign w:val="center"/>
          </w:tcPr>
          <w:p w14:paraId="36E650EA" w14:textId="2A86D150" w:rsidR="001D5512" w:rsidRPr="009675DC" w:rsidRDefault="00F44F02" w:rsidP="00EC05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ПК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2126" w:type="dxa"/>
            <w:vAlign w:val="center"/>
          </w:tcPr>
          <w:p w14:paraId="43D0FB60" w14:textId="13120F6C" w:rsidR="001D5512" w:rsidRPr="009675DC" w:rsidRDefault="001D5512" w:rsidP="00EC05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5DC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</w:tr>
      <w:tr w:rsidR="009675DC" w:rsidRPr="009675DC" w14:paraId="7F175EB9" w14:textId="77777777" w:rsidTr="00B1456A">
        <w:tc>
          <w:tcPr>
            <w:tcW w:w="964" w:type="dxa"/>
            <w:vAlign w:val="center"/>
          </w:tcPr>
          <w:p w14:paraId="4E39278E" w14:textId="77777777" w:rsidR="001D5512" w:rsidRPr="009675DC" w:rsidRDefault="001D5512" w:rsidP="00EC05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5D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3" w:type="dxa"/>
            <w:vAlign w:val="center"/>
          </w:tcPr>
          <w:p w14:paraId="01AF4E4D" w14:textId="77777777" w:rsidR="001D5512" w:rsidRPr="009675DC" w:rsidRDefault="001D5512" w:rsidP="00EC05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5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Развитие сертификации, стандартизации и лабораторного контроля</w:t>
            </w:r>
          </w:p>
        </w:tc>
        <w:tc>
          <w:tcPr>
            <w:tcW w:w="1985" w:type="dxa"/>
            <w:vAlign w:val="center"/>
          </w:tcPr>
          <w:p w14:paraId="6D24BDC4" w14:textId="0290B436" w:rsidR="001D5512" w:rsidRPr="009675DC" w:rsidRDefault="00F44F02" w:rsidP="00EC05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ПК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2126" w:type="dxa"/>
            <w:vAlign w:val="center"/>
          </w:tcPr>
          <w:p w14:paraId="3D5BA009" w14:textId="3CBB0111" w:rsidR="001D5512" w:rsidRPr="009675DC" w:rsidRDefault="001D5512" w:rsidP="00EC05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5DC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</w:tr>
      <w:tr w:rsidR="00B1456A" w:rsidRPr="009675DC" w14:paraId="02685BD8" w14:textId="77777777" w:rsidTr="00B1456A">
        <w:tc>
          <w:tcPr>
            <w:tcW w:w="964" w:type="dxa"/>
            <w:vAlign w:val="center"/>
          </w:tcPr>
          <w:p w14:paraId="0704BC7B" w14:textId="789816E7" w:rsidR="00D377B8" w:rsidRPr="009675DC" w:rsidRDefault="00D377B8" w:rsidP="00EC05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5D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3" w:type="dxa"/>
            <w:vAlign w:val="center"/>
          </w:tcPr>
          <w:p w14:paraId="5BBF749A" w14:textId="53899DE8" w:rsidR="00D377B8" w:rsidRPr="009675DC" w:rsidRDefault="00D377B8" w:rsidP="00EC054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75DC">
              <w:rPr>
                <w:rStyle w:val="a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Мероприятия по обеспечению проведения восстановительных работ в Донецкой Народной Республике, в т</w:t>
            </w:r>
            <w:r w:rsidR="00B1456A" w:rsidRPr="009675DC">
              <w:rPr>
                <w:rStyle w:val="a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ом числе</w:t>
            </w:r>
            <w:r w:rsidRPr="009675DC">
              <w:rPr>
                <w:rStyle w:val="a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производство строительных и нерудных материалов</w:t>
            </w:r>
          </w:p>
        </w:tc>
        <w:tc>
          <w:tcPr>
            <w:tcW w:w="1985" w:type="dxa"/>
            <w:vAlign w:val="center"/>
          </w:tcPr>
          <w:p w14:paraId="5AE92171" w14:textId="0DC313A5" w:rsidR="00D377B8" w:rsidRPr="009675DC" w:rsidRDefault="00F44F02" w:rsidP="00EC05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ПК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2126" w:type="dxa"/>
            <w:vAlign w:val="center"/>
          </w:tcPr>
          <w:p w14:paraId="3CB4E2AA" w14:textId="0FD55A1D" w:rsidR="00D377B8" w:rsidRPr="009675DC" w:rsidRDefault="00D377B8" w:rsidP="00EC05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5D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14:paraId="76F42D66" w14:textId="7C6232AD" w:rsidR="0081496F" w:rsidRPr="009675DC" w:rsidRDefault="0081496F" w:rsidP="001D5512">
      <w:pPr>
        <w:spacing w:before="24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BF3DA4" w14:textId="77777777" w:rsidR="00885E86" w:rsidRPr="009675DC" w:rsidRDefault="00885E86">
      <w:pPr>
        <w:spacing w:before="24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85E86" w:rsidRPr="009675DC" w:rsidSect="00340E6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F50F8" w14:textId="77777777" w:rsidR="00C51F67" w:rsidRDefault="00C51F67" w:rsidP="00840186">
      <w:pPr>
        <w:spacing w:after="0" w:line="240" w:lineRule="auto"/>
      </w:pPr>
      <w:r>
        <w:separator/>
      </w:r>
    </w:p>
  </w:endnote>
  <w:endnote w:type="continuationSeparator" w:id="0">
    <w:p w14:paraId="59AFD63A" w14:textId="77777777" w:rsidR="00C51F67" w:rsidRDefault="00C51F67" w:rsidP="0084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B6E2D" w14:textId="77777777" w:rsidR="00C51F67" w:rsidRDefault="00C51F67" w:rsidP="00840186">
      <w:pPr>
        <w:spacing w:after="0" w:line="240" w:lineRule="auto"/>
      </w:pPr>
      <w:r>
        <w:separator/>
      </w:r>
    </w:p>
  </w:footnote>
  <w:footnote w:type="continuationSeparator" w:id="0">
    <w:p w14:paraId="2654CBC0" w14:textId="77777777" w:rsidR="00C51F67" w:rsidRDefault="00C51F67" w:rsidP="0084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7690904"/>
      <w:docPartObj>
        <w:docPartGallery w:val="Page Numbers (Top of Page)"/>
        <w:docPartUnique/>
      </w:docPartObj>
    </w:sdtPr>
    <w:sdtEndPr/>
    <w:sdtContent>
      <w:p w14:paraId="33C15B9D" w14:textId="6D9767E4" w:rsidR="00C51F67" w:rsidRDefault="00C51F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96D">
          <w:rPr>
            <w:noProof/>
          </w:rPr>
          <w:t>2</w:t>
        </w:r>
        <w:r>
          <w:fldChar w:fldCharType="end"/>
        </w:r>
      </w:p>
    </w:sdtContent>
  </w:sdt>
  <w:p w14:paraId="1BE465FC" w14:textId="77777777" w:rsidR="00C51F67" w:rsidRDefault="00C51F6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517D"/>
    <w:multiLevelType w:val="hybridMultilevel"/>
    <w:tmpl w:val="1BE20718"/>
    <w:lvl w:ilvl="0" w:tplc="789ECF8E">
      <w:start w:val="4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DE67F35"/>
    <w:multiLevelType w:val="hybridMultilevel"/>
    <w:tmpl w:val="E6D2CA18"/>
    <w:lvl w:ilvl="0" w:tplc="BCFEE0F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B1287"/>
    <w:multiLevelType w:val="hybridMultilevel"/>
    <w:tmpl w:val="911684D8"/>
    <w:lvl w:ilvl="0" w:tplc="BE9CED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E7"/>
    <w:rsid w:val="00013700"/>
    <w:rsid w:val="00055D5B"/>
    <w:rsid w:val="00067426"/>
    <w:rsid w:val="00071283"/>
    <w:rsid w:val="000731D9"/>
    <w:rsid w:val="00075915"/>
    <w:rsid w:val="0008701F"/>
    <w:rsid w:val="00091F19"/>
    <w:rsid w:val="00094677"/>
    <w:rsid w:val="000C6269"/>
    <w:rsid w:val="000D47B3"/>
    <w:rsid w:val="000E0E79"/>
    <w:rsid w:val="000E1ED9"/>
    <w:rsid w:val="000F7389"/>
    <w:rsid w:val="001130DF"/>
    <w:rsid w:val="001200B1"/>
    <w:rsid w:val="0014586C"/>
    <w:rsid w:val="001478AC"/>
    <w:rsid w:val="001A401C"/>
    <w:rsid w:val="001D128A"/>
    <w:rsid w:val="001D5512"/>
    <w:rsid w:val="001E147A"/>
    <w:rsid w:val="001E707E"/>
    <w:rsid w:val="001F5960"/>
    <w:rsid w:val="002165ED"/>
    <w:rsid w:val="0024410B"/>
    <w:rsid w:val="00244A73"/>
    <w:rsid w:val="00262220"/>
    <w:rsid w:val="00263C07"/>
    <w:rsid w:val="002A3612"/>
    <w:rsid w:val="002B2A92"/>
    <w:rsid w:val="002C1299"/>
    <w:rsid w:val="002D65CC"/>
    <w:rsid w:val="003177D9"/>
    <w:rsid w:val="00327F59"/>
    <w:rsid w:val="003305F9"/>
    <w:rsid w:val="003343AA"/>
    <w:rsid w:val="00340E60"/>
    <w:rsid w:val="00362F6F"/>
    <w:rsid w:val="00364B51"/>
    <w:rsid w:val="003A6A3D"/>
    <w:rsid w:val="003D646B"/>
    <w:rsid w:val="003F1715"/>
    <w:rsid w:val="003F7FAE"/>
    <w:rsid w:val="004241F5"/>
    <w:rsid w:val="0044630A"/>
    <w:rsid w:val="0044689A"/>
    <w:rsid w:val="00467BCA"/>
    <w:rsid w:val="00470C02"/>
    <w:rsid w:val="00483CC3"/>
    <w:rsid w:val="00497A43"/>
    <w:rsid w:val="004B3DD3"/>
    <w:rsid w:val="004B3FB3"/>
    <w:rsid w:val="004B4E88"/>
    <w:rsid w:val="004C4469"/>
    <w:rsid w:val="004C5AF4"/>
    <w:rsid w:val="004D2609"/>
    <w:rsid w:val="004E2B98"/>
    <w:rsid w:val="004F6CA0"/>
    <w:rsid w:val="00500BA0"/>
    <w:rsid w:val="005249F5"/>
    <w:rsid w:val="00535D5E"/>
    <w:rsid w:val="00541E12"/>
    <w:rsid w:val="0055599A"/>
    <w:rsid w:val="005813A4"/>
    <w:rsid w:val="005A56F4"/>
    <w:rsid w:val="005A775A"/>
    <w:rsid w:val="005C30EE"/>
    <w:rsid w:val="00602563"/>
    <w:rsid w:val="0061199A"/>
    <w:rsid w:val="00616DE4"/>
    <w:rsid w:val="00617CD0"/>
    <w:rsid w:val="006424FE"/>
    <w:rsid w:val="006622DA"/>
    <w:rsid w:val="00674995"/>
    <w:rsid w:val="006A789A"/>
    <w:rsid w:val="006B0A12"/>
    <w:rsid w:val="006C1431"/>
    <w:rsid w:val="006D1B78"/>
    <w:rsid w:val="006D7BC0"/>
    <w:rsid w:val="007004E0"/>
    <w:rsid w:val="007017AF"/>
    <w:rsid w:val="00711C60"/>
    <w:rsid w:val="00712430"/>
    <w:rsid w:val="0074336C"/>
    <w:rsid w:val="007453C9"/>
    <w:rsid w:val="00777463"/>
    <w:rsid w:val="007A06FB"/>
    <w:rsid w:val="007A396D"/>
    <w:rsid w:val="007B1C53"/>
    <w:rsid w:val="007C508E"/>
    <w:rsid w:val="007E2312"/>
    <w:rsid w:val="007F2681"/>
    <w:rsid w:val="007F2982"/>
    <w:rsid w:val="00805F5F"/>
    <w:rsid w:val="0081496F"/>
    <w:rsid w:val="00835129"/>
    <w:rsid w:val="00840186"/>
    <w:rsid w:val="0085433D"/>
    <w:rsid w:val="0086001E"/>
    <w:rsid w:val="00885E86"/>
    <w:rsid w:val="00892ECD"/>
    <w:rsid w:val="008A4D56"/>
    <w:rsid w:val="008B2622"/>
    <w:rsid w:val="008C542B"/>
    <w:rsid w:val="008D47A8"/>
    <w:rsid w:val="008D5BE9"/>
    <w:rsid w:val="008E42E7"/>
    <w:rsid w:val="008E6A97"/>
    <w:rsid w:val="008F1B9F"/>
    <w:rsid w:val="00907D42"/>
    <w:rsid w:val="00966D5E"/>
    <w:rsid w:val="009675DC"/>
    <w:rsid w:val="00975F90"/>
    <w:rsid w:val="009D1F34"/>
    <w:rsid w:val="009E46DA"/>
    <w:rsid w:val="009F0134"/>
    <w:rsid w:val="009F3FC8"/>
    <w:rsid w:val="00A15620"/>
    <w:rsid w:val="00A22140"/>
    <w:rsid w:val="00A37B7E"/>
    <w:rsid w:val="00A47607"/>
    <w:rsid w:val="00A47A20"/>
    <w:rsid w:val="00A6738E"/>
    <w:rsid w:val="00A7374F"/>
    <w:rsid w:val="00A845AF"/>
    <w:rsid w:val="00AA445C"/>
    <w:rsid w:val="00AA639F"/>
    <w:rsid w:val="00AD1E5A"/>
    <w:rsid w:val="00AF5EDE"/>
    <w:rsid w:val="00B009E7"/>
    <w:rsid w:val="00B12CAB"/>
    <w:rsid w:val="00B133C0"/>
    <w:rsid w:val="00B1456A"/>
    <w:rsid w:val="00B22A13"/>
    <w:rsid w:val="00B47438"/>
    <w:rsid w:val="00B5015F"/>
    <w:rsid w:val="00BA0802"/>
    <w:rsid w:val="00BB7C41"/>
    <w:rsid w:val="00BD36A5"/>
    <w:rsid w:val="00BD4CAC"/>
    <w:rsid w:val="00BE5A45"/>
    <w:rsid w:val="00BF106A"/>
    <w:rsid w:val="00C02951"/>
    <w:rsid w:val="00C04FB9"/>
    <w:rsid w:val="00C22411"/>
    <w:rsid w:val="00C2471B"/>
    <w:rsid w:val="00C33692"/>
    <w:rsid w:val="00C51F67"/>
    <w:rsid w:val="00C57973"/>
    <w:rsid w:val="00C75C54"/>
    <w:rsid w:val="00CA7124"/>
    <w:rsid w:val="00CB4FB5"/>
    <w:rsid w:val="00CC65FA"/>
    <w:rsid w:val="00CD1EF1"/>
    <w:rsid w:val="00CD3DC2"/>
    <w:rsid w:val="00CE2CF7"/>
    <w:rsid w:val="00CE5617"/>
    <w:rsid w:val="00CF5CFE"/>
    <w:rsid w:val="00D1433E"/>
    <w:rsid w:val="00D377B8"/>
    <w:rsid w:val="00DA339E"/>
    <w:rsid w:val="00DA5198"/>
    <w:rsid w:val="00DB1156"/>
    <w:rsid w:val="00DC5282"/>
    <w:rsid w:val="00DD7BDC"/>
    <w:rsid w:val="00DE4ADB"/>
    <w:rsid w:val="00DE72DD"/>
    <w:rsid w:val="00E26760"/>
    <w:rsid w:val="00E31F73"/>
    <w:rsid w:val="00E4483B"/>
    <w:rsid w:val="00E44CA0"/>
    <w:rsid w:val="00E5586D"/>
    <w:rsid w:val="00E60E12"/>
    <w:rsid w:val="00E72893"/>
    <w:rsid w:val="00EA0B52"/>
    <w:rsid w:val="00EA3ACE"/>
    <w:rsid w:val="00EA7FD3"/>
    <w:rsid w:val="00EB322B"/>
    <w:rsid w:val="00EC0547"/>
    <w:rsid w:val="00EF5845"/>
    <w:rsid w:val="00F309DE"/>
    <w:rsid w:val="00F35D4F"/>
    <w:rsid w:val="00F44F02"/>
    <w:rsid w:val="00F55F7B"/>
    <w:rsid w:val="00F826B9"/>
    <w:rsid w:val="00F84019"/>
    <w:rsid w:val="00FA1519"/>
    <w:rsid w:val="00FB0FED"/>
    <w:rsid w:val="00FD1D34"/>
    <w:rsid w:val="00FD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FE7B7DD"/>
  <w15:docId w15:val="{CADFB16D-942B-4A4A-B50C-FC7D2252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9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91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00BA0"/>
  </w:style>
  <w:style w:type="character" w:customStyle="1" w:styleId="ecatbody">
    <w:name w:val="ecatbody"/>
    <w:basedOn w:val="a0"/>
    <w:rsid w:val="00500BA0"/>
  </w:style>
  <w:style w:type="character" w:customStyle="1" w:styleId="ecattext">
    <w:name w:val="ecattext"/>
    <w:basedOn w:val="a0"/>
    <w:rsid w:val="00500BA0"/>
  </w:style>
  <w:style w:type="character" w:styleId="a6">
    <w:name w:val="FollowedHyperlink"/>
    <w:basedOn w:val="a0"/>
    <w:uiPriority w:val="99"/>
    <w:semiHidden/>
    <w:unhideWhenUsed/>
    <w:rsid w:val="00500BA0"/>
    <w:rPr>
      <w:color w:val="800080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50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0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50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00B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E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D128A"/>
    <w:pPr>
      <w:spacing w:after="0" w:line="240" w:lineRule="auto"/>
    </w:pPr>
  </w:style>
  <w:style w:type="paragraph" w:customStyle="1" w:styleId="ConsPlusNormal">
    <w:name w:val="ConsPlusNormal"/>
    <w:rsid w:val="009F0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40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186"/>
  </w:style>
  <w:style w:type="paragraph" w:styleId="ab">
    <w:name w:val="footer"/>
    <w:basedOn w:val="a"/>
    <w:link w:val="ac"/>
    <w:uiPriority w:val="99"/>
    <w:unhideWhenUsed/>
    <w:rsid w:val="00840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0186"/>
  </w:style>
  <w:style w:type="character" w:styleId="ad">
    <w:name w:val="Strong"/>
    <w:aliases w:val="ЛНР"/>
    <w:basedOn w:val="a0"/>
    <w:uiPriority w:val="22"/>
    <w:qFormat/>
    <w:rsid w:val="00975F90"/>
    <w:rPr>
      <w:b/>
      <w:bCs/>
    </w:rPr>
  </w:style>
  <w:style w:type="paragraph" w:styleId="ae">
    <w:name w:val="Normal (Web)"/>
    <w:basedOn w:val="a"/>
    <w:uiPriority w:val="99"/>
    <w:unhideWhenUsed/>
    <w:rsid w:val="0097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A7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2D51E-2627-439B-9701-E5C6F8D5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Тильная Елена Владимировна</cp:lastModifiedBy>
  <cp:revision>3</cp:revision>
  <cp:lastPrinted>2022-07-24T09:29:00Z</cp:lastPrinted>
  <dcterms:created xsi:type="dcterms:W3CDTF">2022-08-05T07:54:00Z</dcterms:created>
  <dcterms:modified xsi:type="dcterms:W3CDTF">2022-08-05T07:55:00Z</dcterms:modified>
</cp:coreProperties>
</file>