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B38F" w14:textId="77777777" w:rsidR="00670D02" w:rsidRPr="007F318D" w:rsidRDefault="00670D02" w:rsidP="000F07DF">
      <w:pPr>
        <w:pStyle w:val="2"/>
        <w:spacing w:before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7F318D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14:paraId="543E37FD" w14:textId="77777777" w:rsidR="005E0D7D" w:rsidRPr="005E0D7D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E0D7D">
        <w:rPr>
          <w:rFonts w:ascii="Times New Roman" w:hAnsi="Times New Roman" w:cs="Times New Roman"/>
          <w:sz w:val="28"/>
          <w:szCs w:val="28"/>
        </w:rPr>
        <w:t>к Методике осуществления</w:t>
      </w:r>
    </w:p>
    <w:p w14:paraId="71F6BADA" w14:textId="77777777" w:rsidR="005E0D7D" w:rsidRPr="005E0D7D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E0D7D">
        <w:rPr>
          <w:rFonts w:ascii="Times New Roman" w:hAnsi="Times New Roman" w:cs="Times New Roman"/>
          <w:sz w:val="28"/>
          <w:szCs w:val="28"/>
        </w:rPr>
        <w:t>взаиморасчетов, связанных</w:t>
      </w:r>
    </w:p>
    <w:p w14:paraId="216B2426" w14:textId="77777777" w:rsidR="005E0D7D" w:rsidRPr="005E0D7D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E0D7D">
        <w:rPr>
          <w:rFonts w:ascii="Times New Roman" w:hAnsi="Times New Roman" w:cs="Times New Roman"/>
          <w:sz w:val="28"/>
          <w:szCs w:val="28"/>
        </w:rPr>
        <w:t>с урегулированием отношений</w:t>
      </w:r>
    </w:p>
    <w:p w14:paraId="26568F76" w14:textId="77777777" w:rsidR="005E0D7D" w:rsidRPr="005E0D7D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E0D7D">
        <w:rPr>
          <w:rFonts w:ascii="Times New Roman" w:hAnsi="Times New Roman" w:cs="Times New Roman"/>
          <w:sz w:val="28"/>
          <w:szCs w:val="28"/>
        </w:rPr>
        <w:t>по передаче электрической энергии</w:t>
      </w:r>
    </w:p>
    <w:p w14:paraId="61CA6A8C" w14:textId="77777777" w:rsidR="005E0D7D" w:rsidRPr="005E0D7D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E0D7D">
        <w:rPr>
          <w:rFonts w:ascii="Times New Roman" w:hAnsi="Times New Roman" w:cs="Times New Roman"/>
          <w:sz w:val="28"/>
          <w:szCs w:val="28"/>
        </w:rPr>
        <w:t>и мощности субъектами</w:t>
      </w:r>
    </w:p>
    <w:p w14:paraId="2D665E0B" w14:textId="77777777" w:rsidR="005E0D7D" w:rsidRPr="005E0D7D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E0D7D">
        <w:rPr>
          <w:rFonts w:ascii="Times New Roman" w:hAnsi="Times New Roman" w:cs="Times New Roman"/>
          <w:sz w:val="28"/>
          <w:szCs w:val="28"/>
        </w:rPr>
        <w:t xml:space="preserve">государственного оптового рынка </w:t>
      </w:r>
    </w:p>
    <w:p w14:paraId="3FF453C4" w14:textId="77777777" w:rsidR="007E07B4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5E0D7D">
        <w:rPr>
          <w:rFonts w:ascii="Times New Roman" w:hAnsi="Times New Roman" w:cs="Times New Roman"/>
          <w:sz w:val="28"/>
          <w:szCs w:val="28"/>
        </w:rPr>
        <w:t>(подпункт 2.1.5. пункт 2.1.</w:t>
      </w:r>
      <w:proofErr w:type="gramEnd"/>
    </w:p>
    <w:p w14:paraId="6EB24FB3" w14:textId="1B3E6F7B" w:rsidR="005E0D7D" w:rsidRPr="005E0D7D" w:rsidRDefault="005E0D7D" w:rsidP="005E0D7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E0D7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5E0D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0D7D">
        <w:rPr>
          <w:rFonts w:ascii="Times New Roman" w:hAnsi="Times New Roman" w:cs="Times New Roman"/>
          <w:sz w:val="28"/>
          <w:szCs w:val="28"/>
        </w:rPr>
        <w:t>)</w:t>
      </w:r>
    </w:p>
    <w:p w14:paraId="64253EBE" w14:textId="77777777" w:rsidR="00670D02" w:rsidRDefault="00670D02" w:rsidP="00296A3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2934C15" w14:textId="77777777" w:rsidR="00670D02" w:rsidRPr="005F2126" w:rsidRDefault="00670D02" w:rsidP="00296A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2126">
        <w:rPr>
          <w:rFonts w:ascii="Times New Roman" w:eastAsiaTheme="minorEastAsia" w:hAnsi="Times New Roman" w:cs="Times New Roman"/>
          <w:b/>
          <w:sz w:val="28"/>
          <w:szCs w:val="28"/>
        </w:rPr>
        <w:t>Рекомендуемая форма</w:t>
      </w:r>
    </w:p>
    <w:p w14:paraId="67DA7EC5" w14:textId="77777777" w:rsidR="00670D02" w:rsidRDefault="00670D02" w:rsidP="00296A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06FE0F9" w14:textId="77777777" w:rsidR="00670D02" w:rsidRPr="005F2126" w:rsidRDefault="00670D02" w:rsidP="00296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26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Договор </w:t>
      </w:r>
      <w:r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услуг</w:t>
      </w:r>
    </w:p>
    <w:p w14:paraId="7F167F94" w14:textId="77777777" w:rsidR="00670D02" w:rsidRDefault="00670D02" w:rsidP="00296A3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передаче (транспортировке) электрической энергии</w:t>
      </w:r>
      <w:r w:rsidRPr="004A59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2949C7" w14:textId="51B0A6C9" w:rsidR="00670D02" w:rsidRPr="005F2126" w:rsidRDefault="00670D02" w:rsidP="00296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поставщиком электрической энергии по нерегулируемому тарифу и </w:t>
      </w:r>
      <w:proofErr w:type="spellStart"/>
      <w:r w:rsidR="000F07DF" w:rsidRPr="000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электропередающей</w:t>
      </w:r>
      <w:proofErr w:type="spellEnd"/>
      <w:r w:rsidRPr="004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</w:t>
      </w:r>
    </w:p>
    <w:p w14:paraId="54001841" w14:textId="77777777" w:rsidR="00670D02" w:rsidRPr="005F2126" w:rsidRDefault="00670D02" w:rsidP="0029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№</w:t>
      </w:r>
      <w:r w:rsidRPr="005F2126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22AF61F6" w14:textId="77777777" w:rsidR="00670D02" w:rsidRPr="005F2126" w:rsidRDefault="00670D02" w:rsidP="0029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__________________</w:t>
      </w:r>
      <w:r w:rsidRPr="005F212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  <w:t xml:space="preserve">           _________________</w:t>
      </w:r>
    </w:p>
    <w:p w14:paraId="3D4DE6DF" w14:textId="2EEC21AB" w:rsidR="00670D02" w:rsidRPr="000B1A5D" w:rsidRDefault="00E21EE0" w:rsidP="002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D02" w:rsidRPr="000B1A5D">
        <w:rPr>
          <w:rFonts w:ascii="Times New Roman" w:hAnsi="Times New Roman" w:cs="Times New Roman"/>
          <w:sz w:val="24"/>
          <w:szCs w:val="24"/>
        </w:rPr>
        <w:t>(место заключения)</w:t>
      </w:r>
      <w:r w:rsidR="00670D02" w:rsidRPr="000B1A5D">
        <w:rPr>
          <w:rFonts w:ascii="Times New Roman" w:hAnsi="Times New Roman" w:cs="Times New Roman"/>
          <w:sz w:val="24"/>
          <w:szCs w:val="24"/>
        </w:rPr>
        <w:tab/>
      </w:r>
      <w:r w:rsidR="00670D02" w:rsidRPr="000B1A5D">
        <w:rPr>
          <w:rFonts w:ascii="Times New Roman" w:hAnsi="Times New Roman" w:cs="Times New Roman"/>
          <w:sz w:val="24"/>
          <w:szCs w:val="24"/>
        </w:rPr>
        <w:tab/>
      </w:r>
      <w:r w:rsidR="00670D02" w:rsidRPr="000B1A5D">
        <w:rPr>
          <w:rFonts w:ascii="Times New Roman" w:hAnsi="Times New Roman" w:cs="Times New Roman"/>
          <w:sz w:val="24"/>
          <w:szCs w:val="24"/>
        </w:rPr>
        <w:tab/>
      </w:r>
      <w:r w:rsidR="00670D02" w:rsidRPr="000B1A5D">
        <w:rPr>
          <w:rFonts w:ascii="Times New Roman" w:hAnsi="Times New Roman" w:cs="Times New Roman"/>
          <w:sz w:val="24"/>
          <w:szCs w:val="24"/>
        </w:rPr>
        <w:tab/>
      </w:r>
      <w:r w:rsidR="00670D02" w:rsidRPr="000B1A5D">
        <w:rPr>
          <w:rFonts w:ascii="Times New Roman" w:hAnsi="Times New Roman" w:cs="Times New Roman"/>
          <w:sz w:val="24"/>
          <w:szCs w:val="24"/>
        </w:rPr>
        <w:tab/>
      </w:r>
      <w:r w:rsidR="00670D02" w:rsidRPr="000B1A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1A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D02" w:rsidRPr="000B1A5D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14:paraId="709EBDF1" w14:textId="77777777" w:rsidR="00670D02" w:rsidRPr="005F2126" w:rsidRDefault="00670D0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9CAF4" w14:textId="77777777" w:rsidR="00670D02" w:rsidRPr="005F2126" w:rsidRDefault="00670D0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681BA49E" w14:textId="343761BE" w:rsidR="00670D02" w:rsidRPr="000B1A5D" w:rsidRDefault="00670D02" w:rsidP="00296A3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B1A5D">
        <w:rPr>
          <w:rFonts w:ascii="Times New Roman" w:hAnsi="Times New Roman" w:cs="Times New Roman"/>
          <w:sz w:val="24"/>
          <w:szCs w:val="24"/>
        </w:rPr>
        <w:t>(</w:t>
      </w:r>
      <w:r w:rsidR="000B1A5D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0B1A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0B1A5D">
        <w:rPr>
          <w:rFonts w:ascii="Times New Roman" w:hAnsi="Times New Roman" w:cs="Times New Roman"/>
          <w:sz w:val="24"/>
          <w:szCs w:val="24"/>
        </w:rPr>
        <w:t>электропередающей</w:t>
      </w:r>
      <w:proofErr w:type="spellEnd"/>
      <w:r w:rsidRPr="000B1A5D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14:paraId="39A85FB9" w14:textId="77777777" w:rsidR="0076698E" w:rsidRDefault="00670D0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F21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</w:t>
      </w:r>
      <w:r w:rsidRPr="0076698E">
        <w:rPr>
          <w:rFonts w:ascii="Times New Roman" w:hAnsi="Times New Roman" w:cs="Times New Roman"/>
          <w:sz w:val="28"/>
          <w:szCs w:val="28"/>
        </w:rPr>
        <w:t>_________</w:t>
      </w:r>
      <w:r w:rsidR="007669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3A9919C1" w14:textId="48E283A8" w:rsidR="000B1A5D" w:rsidRDefault="003A6EBF" w:rsidP="000B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EBF">
        <w:rPr>
          <w:rFonts w:ascii="Times New Roman" w:hAnsi="Times New Roman" w:cs="Times New Roman"/>
          <w:sz w:val="24"/>
          <w:szCs w:val="24"/>
        </w:rPr>
        <w:t>(реквизиты лицензии)</w:t>
      </w:r>
    </w:p>
    <w:p w14:paraId="0BA69FA0" w14:textId="1E7DE538" w:rsidR="0076698E" w:rsidRDefault="00670D02" w:rsidP="000B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в лице</w:t>
      </w:r>
      <w:r w:rsidR="007669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1FE183C4" w14:textId="3392F0B2" w:rsidR="0076698E" w:rsidRPr="00E14FFB" w:rsidRDefault="00670D02" w:rsidP="0076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FFB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2C99F6A3" w14:textId="77777777" w:rsidR="00386E8F" w:rsidRDefault="00670D0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2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14:paraId="743981CD" w14:textId="2997A402" w:rsidR="0076698E" w:rsidRDefault="0076698E" w:rsidP="00296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14:paraId="2A0E1DD4" w14:textId="77777777" w:rsidR="00386E8F" w:rsidRPr="00386E8F" w:rsidRDefault="00386E8F" w:rsidP="0038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(документ, подтверждающий полномочия лица на подписание настоящего договора)</w:t>
      </w:r>
    </w:p>
    <w:p w14:paraId="660FDA9D" w14:textId="2728B502" w:rsidR="00670D02" w:rsidRPr="005F2126" w:rsidRDefault="00670D0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21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14:paraId="36EB1E56" w14:textId="77777777" w:rsidR="0015220D" w:rsidRDefault="00670D02" w:rsidP="0015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0D">
        <w:rPr>
          <w:rFonts w:ascii="Times New Roman" w:hAnsi="Times New Roman" w:cs="Times New Roman"/>
          <w:sz w:val="24"/>
          <w:szCs w:val="24"/>
        </w:rPr>
        <w:t>(</w:t>
      </w:r>
      <w:r w:rsidR="0015220D" w:rsidRPr="0015220D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15220D">
        <w:rPr>
          <w:rFonts w:ascii="Times New Roman" w:hAnsi="Times New Roman" w:cs="Times New Roman"/>
          <w:sz w:val="24"/>
          <w:szCs w:val="24"/>
        </w:rPr>
        <w:t>наименование</w:t>
      </w:r>
      <w:r w:rsidR="0015220D" w:rsidRPr="0015220D">
        <w:rPr>
          <w:rFonts w:ascii="Times New Roman" w:hAnsi="Times New Roman" w:cs="Times New Roman"/>
          <w:sz w:val="24"/>
          <w:szCs w:val="24"/>
        </w:rPr>
        <w:t xml:space="preserve"> </w:t>
      </w:r>
      <w:r w:rsidRPr="0015220D">
        <w:rPr>
          <w:rFonts w:ascii="Times New Roman" w:hAnsi="Times New Roman" w:cs="Times New Roman"/>
          <w:sz w:val="24"/>
          <w:szCs w:val="24"/>
        </w:rPr>
        <w:t>производителя электрической энергии)</w:t>
      </w:r>
    </w:p>
    <w:p w14:paraId="5FB4C71F" w14:textId="58E808F1" w:rsidR="0076698E" w:rsidRDefault="00670D02" w:rsidP="0015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ПНТ),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F2126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</w:t>
      </w:r>
      <w:r w:rsidR="007669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Pr="005F2126">
        <w:rPr>
          <w:rFonts w:ascii="Times New Roman" w:hAnsi="Times New Roman" w:cs="Times New Roman"/>
          <w:sz w:val="28"/>
          <w:szCs w:val="28"/>
        </w:rPr>
        <w:t>_________</w:t>
      </w:r>
    </w:p>
    <w:p w14:paraId="5E76E30B" w14:textId="77777777" w:rsidR="00CF6D5C" w:rsidRPr="00CF6D5C" w:rsidRDefault="00CF6D5C" w:rsidP="00CF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D5C">
        <w:rPr>
          <w:rFonts w:ascii="Times New Roman" w:hAnsi="Times New Roman" w:cs="Times New Roman"/>
          <w:sz w:val="24"/>
          <w:szCs w:val="24"/>
        </w:rPr>
        <w:t>(реквизиты лицензии)</w:t>
      </w:r>
    </w:p>
    <w:p w14:paraId="4A4AB4F0" w14:textId="13545A8C" w:rsidR="0076698E" w:rsidRDefault="00670D02" w:rsidP="00766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в лице</w:t>
      </w:r>
      <w:r w:rsidR="0076698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F6D5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942A622" w14:textId="3B0FFA52" w:rsidR="00670D02" w:rsidRPr="00CF6D5C" w:rsidRDefault="00670D02" w:rsidP="0076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D5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397B9D92" w14:textId="77777777" w:rsidR="00386E8F" w:rsidRDefault="00CF6D5C" w:rsidP="00CF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5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F6D5C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14:paraId="25526787" w14:textId="5658B065" w:rsidR="00CF6D5C" w:rsidRPr="00CF6D5C" w:rsidRDefault="00CF6D5C" w:rsidP="00CF6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5C">
        <w:rPr>
          <w:rFonts w:ascii="Times New Roman" w:hAnsi="Times New Roman" w:cs="Times New Roman"/>
          <w:sz w:val="28"/>
          <w:szCs w:val="28"/>
        </w:rPr>
        <w:t xml:space="preserve"> </w:t>
      </w:r>
      <w:r w:rsidRPr="00CF6D5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14:paraId="655A6AD3" w14:textId="0635D855" w:rsidR="00CF6D5C" w:rsidRDefault="00CF6D5C" w:rsidP="00CF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D5C">
        <w:rPr>
          <w:rFonts w:ascii="Times New Roman" w:hAnsi="Times New Roman" w:cs="Times New Roman"/>
          <w:sz w:val="24"/>
          <w:szCs w:val="24"/>
        </w:rPr>
        <w:t>(до</w:t>
      </w:r>
      <w:r>
        <w:rPr>
          <w:rFonts w:ascii="Times New Roman" w:hAnsi="Times New Roman" w:cs="Times New Roman"/>
          <w:sz w:val="24"/>
          <w:szCs w:val="24"/>
        </w:rPr>
        <w:t xml:space="preserve">кумент, подтверждающий полномочия лица на подписание </w:t>
      </w:r>
      <w:r w:rsidR="009975AB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F6D5C">
        <w:rPr>
          <w:rFonts w:ascii="Times New Roman" w:hAnsi="Times New Roman" w:cs="Times New Roman"/>
          <w:sz w:val="24"/>
          <w:szCs w:val="24"/>
        </w:rPr>
        <w:t>)</w:t>
      </w:r>
    </w:p>
    <w:p w14:paraId="55B119C1" w14:textId="77777777" w:rsidR="009975AB" w:rsidRPr="00CF6D5C" w:rsidRDefault="009975AB" w:rsidP="00CF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0C70C" w14:textId="356B61D5" w:rsidR="00887A83" w:rsidRDefault="009975AB" w:rsidP="0076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(далее – Стороны), заключили настоящий договор об оказании услуг по передаче (транспортировке) электрической энергии (далее – Договор).</w:t>
      </w:r>
    </w:p>
    <w:p w14:paraId="43721E09" w14:textId="77777777" w:rsidR="00887A83" w:rsidRDefault="00887A83" w:rsidP="00887A83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14:paraId="48878716" w14:textId="77777777" w:rsidR="00887A83" w:rsidRPr="0076698E" w:rsidRDefault="00887A83" w:rsidP="00766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59E16" w14:textId="77777777" w:rsidR="00670D02" w:rsidRDefault="00670D0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31C73440" w14:textId="77777777" w:rsidR="0060671C" w:rsidRDefault="0060671C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E8D7A" w14:textId="6E0E355F" w:rsidR="00670D02" w:rsidRDefault="00670D0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A51876">
        <w:rPr>
          <w:rFonts w:ascii="Times New Roman" w:hAnsi="Times New Roman" w:cs="Times New Roman"/>
          <w:sz w:val="28"/>
          <w:szCs w:val="28"/>
        </w:rPr>
        <w:t xml:space="preserve"> обязуется передавать эл</w:t>
      </w:r>
      <w:r>
        <w:rPr>
          <w:rFonts w:ascii="Times New Roman" w:hAnsi="Times New Roman" w:cs="Times New Roman"/>
          <w:sz w:val="28"/>
          <w:szCs w:val="28"/>
        </w:rPr>
        <w:t xml:space="preserve">ектрическую энергию, купленную ПНТ </w:t>
      </w:r>
      <w:r w:rsidRPr="00A518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A51876">
        <w:rPr>
          <w:rFonts w:ascii="Times New Roman" w:hAnsi="Times New Roman" w:cs="Times New Roman"/>
          <w:sz w:val="28"/>
          <w:szCs w:val="28"/>
        </w:rPr>
        <w:t xml:space="preserve">оптовом рынке электрической энергии </w:t>
      </w:r>
      <w:r>
        <w:rPr>
          <w:rFonts w:ascii="Times New Roman" w:hAnsi="Times New Roman" w:cs="Times New Roman"/>
          <w:sz w:val="28"/>
          <w:szCs w:val="28"/>
        </w:rPr>
        <w:t>и мощности Донецкой Народной Республики</w:t>
      </w:r>
      <w:r w:rsidRPr="00A5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ГОРЭЭМ) </w:t>
      </w:r>
      <w:r w:rsidRPr="00A51876">
        <w:rPr>
          <w:rFonts w:ascii="Times New Roman" w:hAnsi="Times New Roman" w:cs="Times New Roman"/>
          <w:sz w:val="28"/>
          <w:szCs w:val="28"/>
        </w:rPr>
        <w:t>или собственной выработки, местными (локальными) электр</w:t>
      </w:r>
      <w:r w:rsidR="001B246C">
        <w:rPr>
          <w:rFonts w:ascii="Times New Roman" w:hAnsi="Times New Roman" w:cs="Times New Roman"/>
          <w:sz w:val="28"/>
          <w:szCs w:val="28"/>
        </w:rPr>
        <w:t xml:space="preserve">ическими </w:t>
      </w:r>
      <w:r w:rsidRPr="00A51876">
        <w:rPr>
          <w:rFonts w:ascii="Times New Roman" w:hAnsi="Times New Roman" w:cs="Times New Roman"/>
          <w:sz w:val="28"/>
          <w:szCs w:val="28"/>
        </w:rPr>
        <w:t xml:space="preserve">сетями к потребителям ПНТ и предоставлять информационные услуги в соответствии с условиями настоящего Договора, а </w:t>
      </w:r>
      <w:r>
        <w:rPr>
          <w:rFonts w:ascii="Times New Roman" w:hAnsi="Times New Roman" w:cs="Times New Roman"/>
          <w:sz w:val="28"/>
          <w:szCs w:val="28"/>
        </w:rPr>
        <w:t>ПНТ</w:t>
      </w:r>
      <w:r w:rsidRPr="00A51876">
        <w:rPr>
          <w:rFonts w:ascii="Times New Roman" w:hAnsi="Times New Roman" w:cs="Times New Roman"/>
          <w:sz w:val="28"/>
          <w:szCs w:val="28"/>
        </w:rPr>
        <w:t xml:space="preserve"> обязуется осуществлять оплату полученных услуг в соответствии с условиями настоящего Договор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14:paraId="36C67935" w14:textId="6D4109A0" w:rsidR="00670D02" w:rsidRDefault="00670D0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При выполнении условий настоящего Договора, а также решении всех вопросов, которые не обусловлены настоящим Договором, Стороны руководствуются </w:t>
      </w:r>
      <w:r w:rsidR="001B246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F2126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</w:t>
      </w:r>
    </w:p>
    <w:p w14:paraId="731B3582" w14:textId="77777777" w:rsidR="001B246C" w:rsidRDefault="001B246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4B1B4" w14:textId="77777777" w:rsidR="00670D02" w:rsidRDefault="00670D0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21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расчетов</w:t>
      </w:r>
    </w:p>
    <w:p w14:paraId="422C516B" w14:textId="77777777" w:rsidR="0060671C" w:rsidRDefault="0060671C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24338" w14:textId="59FA8E4D" w:rsidR="00670D02" w:rsidRDefault="00670D02" w:rsidP="00296A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2B81">
        <w:rPr>
          <w:rFonts w:ascii="Times New Roman" w:eastAsiaTheme="minorEastAsia" w:hAnsi="Times New Roman" w:cs="Times New Roman"/>
          <w:sz w:val="28"/>
          <w:szCs w:val="28"/>
        </w:rPr>
        <w:t>2.1.</w:t>
      </w:r>
      <w:r w:rsidRPr="00082B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Pr="00082B81">
        <w:rPr>
          <w:rFonts w:ascii="Times New Roman" w:eastAsiaTheme="minorEastAsia" w:hAnsi="Times New Roman" w:cs="Times New Roman"/>
          <w:sz w:val="28"/>
          <w:szCs w:val="28"/>
        </w:rPr>
        <w:t xml:space="preserve">Стоимость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 xml:space="preserve"> по передаче </w:t>
      </w:r>
      <w:r w:rsidR="006118A3">
        <w:rPr>
          <w:rFonts w:ascii="Times New Roman" w:eastAsiaTheme="minorEastAsia" w:hAnsi="Times New Roman" w:cs="Times New Roman"/>
          <w:sz w:val="28"/>
          <w:szCs w:val="28"/>
        </w:rPr>
        <w:t>(транспортировке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>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>эн</w:t>
      </w:r>
      <w:r>
        <w:rPr>
          <w:rFonts w:ascii="Times New Roman" w:eastAsiaTheme="minorEastAsia" w:hAnsi="Times New Roman" w:cs="Times New Roman"/>
          <w:sz w:val="28"/>
          <w:szCs w:val="28"/>
        </w:rPr>
        <w:t>ергии ПНТ определяется на основании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 xml:space="preserve"> заявл</w:t>
      </w:r>
      <w:r>
        <w:rPr>
          <w:rFonts w:ascii="Times New Roman" w:eastAsiaTheme="minorEastAsia" w:hAnsi="Times New Roman" w:cs="Times New Roman"/>
          <w:sz w:val="28"/>
          <w:szCs w:val="28"/>
        </w:rPr>
        <w:t>енных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Уведомлении на 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>объем покупки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>ической энергии в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>ОР</w:t>
      </w:r>
      <w:r w:rsidR="001B246C">
        <w:rPr>
          <w:rFonts w:ascii="Times New Roman" w:eastAsiaTheme="minorEastAsia" w:hAnsi="Times New Roman" w:cs="Times New Roman"/>
          <w:sz w:val="28"/>
          <w:szCs w:val="28"/>
        </w:rPr>
        <w:t>Э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>Э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в Уведомлении 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>на объем собственного производства электрической энергии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82B81">
        <w:rPr>
          <w:rFonts w:ascii="Times New Roman" w:eastAsiaTheme="minorEastAsia" w:hAnsi="Times New Roman" w:cs="Times New Roman"/>
          <w:sz w:val="28"/>
          <w:szCs w:val="28"/>
        </w:rPr>
        <w:t xml:space="preserve"> объемов покупки электрической энергии потребителями и </w:t>
      </w:r>
      <w:r w:rsidRPr="004119D3">
        <w:rPr>
          <w:rFonts w:ascii="Times New Roman" w:eastAsiaTheme="minorEastAsia" w:hAnsi="Times New Roman" w:cs="Times New Roman"/>
          <w:sz w:val="28"/>
          <w:szCs w:val="28"/>
        </w:rPr>
        <w:t>тариф</w:t>
      </w:r>
      <w:r w:rsidR="006C14DD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4119D3">
        <w:rPr>
          <w:rFonts w:ascii="Times New Roman" w:eastAsiaTheme="minorEastAsia" w:hAnsi="Times New Roman" w:cs="Times New Roman"/>
          <w:sz w:val="28"/>
          <w:szCs w:val="28"/>
        </w:rPr>
        <w:t xml:space="preserve"> на передачу (транспортировку) электрической энергии электрическими сетями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="006C14DD">
        <w:rPr>
          <w:rFonts w:ascii="Times New Roman" w:eastAsiaTheme="minorEastAsia" w:hAnsi="Times New Roman" w:cs="Times New Roman"/>
          <w:sz w:val="28"/>
          <w:szCs w:val="28"/>
        </w:rPr>
        <w:t>, утвержденных</w:t>
      </w:r>
      <w:r w:rsidRPr="004119D3">
        <w:rPr>
          <w:rFonts w:ascii="Times New Roman" w:eastAsiaTheme="minorEastAsia" w:hAnsi="Times New Roman" w:cs="Times New Roman"/>
          <w:sz w:val="28"/>
          <w:szCs w:val="28"/>
        </w:rPr>
        <w:t xml:space="preserve"> Республиканской службой по тарифам Донецкой Народной Республики</w:t>
      </w:r>
      <w:r w:rsidR="00A30C3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30C34" w:rsidRPr="00A30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0C34" w:rsidRPr="00082B81">
        <w:rPr>
          <w:rFonts w:ascii="Times New Roman" w:eastAsiaTheme="minorEastAsia" w:hAnsi="Times New Roman" w:cs="Times New Roman"/>
          <w:sz w:val="28"/>
          <w:szCs w:val="28"/>
        </w:rPr>
        <w:t>на соответствующих классах напряжения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14:paraId="393C4B5D" w14:textId="77777777" w:rsidR="0060671C" w:rsidRPr="00082B81" w:rsidRDefault="0060671C" w:rsidP="00296A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A8954E1" w14:textId="546FEE05" w:rsidR="00670D02" w:rsidRPr="00071076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2.2. ПНТ на </w:t>
      </w:r>
      <w:r>
        <w:rPr>
          <w:rFonts w:ascii="Times New Roman" w:eastAsiaTheme="minorEastAsia" w:hAnsi="Times New Roman" w:cs="Times New Roman"/>
          <w:sz w:val="28"/>
          <w:szCs w:val="28"/>
        </w:rPr>
        <w:t>текущий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счет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осуществляет поэтапную предоплату стоимости услуг по передаче </w:t>
      </w:r>
      <w:r w:rsidR="006118A3" w:rsidRPr="006118A3">
        <w:rPr>
          <w:rFonts w:ascii="Times New Roman" w:eastAsiaTheme="minorEastAsia" w:hAnsi="Times New Roman" w:cs="Times New Roman"/>
          <w:sz w:val="28"/>
          <w:szCs w:val="28"/>
        </w:rPr>
        <w:t xml:space="preserve">(транспортировке) 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электрической энергии следующим образом:</w:t>
      </w:r>
    </w:p>
    <w:p w14:paraId="2B49F078" w14:textId="77777777" w:rsidR="006118A3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1 платеж </w:t>
      </w:r>
      <w:r w:rsidR="006118A3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до 17.00 второго банковского дня расчетного месяца в размере не менее 1/3 от стоимости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, которые определены в соответствии с пунктом 2.1</w:t>
      </w:r>
      <w:r w:rsidR="006118A3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Договора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18A1739" w14:textId="17411B38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Дальнейшая оплата может осуществляться ежедневно или путем уплаты 1/6 от стоимости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, которые определены в соответствии с пунктом 2.1</w:t>
      </w:r>
      <w:r w:rsidR="006118A3" w:rsidRPr="006118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18A3">
        <w:rPr>
          <w:rFonts w:ascii="Times New Roman" w:eastAsiaTheme="minorEastAsia" w:hAnsi="Times New Roman" w:cs="Times New Roman"/>
          <w:sz w:val="28"/>
          <w:szCs w:val="28"/>
        </w:rPr>
        <w:t>настоящего Договора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, в каждый из следующих периодов:</w:t>
      </w:r>
    </w:p>
    <w:p w14:paraId="2023575B" w14:textId="77777777" w:rsidR="00A41AAB" w:rsidRPr="00071076" w:rsidRDefault="00A41AAB" w:rsidP="00A41A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2 платеж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с 06 до 10</w:t>
      </w:r>
      <w:r w:rsidRPr="006118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числа расчетного месяца;</w:t>
      </w:r>
    </w:p>
    <w:p w14:paraId="61607BAF" w14:textId="77777777" w:rsidR="00A41AAB" w:rsidRPr="00071076" w:rsidRDefault="00A41AAB" w:rsidP="00A41A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3 платеж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с 11 до 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0016AA3" w14:textId="77777777" w:rsidR="00A41AAB" w:rsidRPr="00071076" w:rsidRDefault="00A41AAB" w:rsidP="00A41A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4 платеж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с 16 до 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7677F67" w14:textId="77777777" w:rsidR="009975AB" w:rsidRPr="00071076" w:rsidRDefault="009975AB" w:rsidP="009975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5 платеж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с 21 до 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88F5181" w14:textId="77777777" w:rsidR="009975AB" w:rsidRPr="00071076" w:rsidRDefault="009975AB" w:rsidP="009975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При этом размер оплаты в указанные периоды должен быть не меньше стоимости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, которые определены в соответствии с пунктом 2.1</w:t>
      </w:r>
      <w:r w:rsidRPr="006118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настоящего Договора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>, на 5 дней вперед.</w:t>
      </w:r>
    </w:p>
    <w:p w14:paraId="298F2694" w14:textId="77777777" w:rsidR="004911AB" w:rsidRDefault="004911AB" w:rsidP="0060671C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21443FED" w14:textId="77777777" w:rsidR="0060671C" w:rsidRDefault="0060671C" w:rsidP="0060671C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887A83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7FF2D0E1" w14:textId="77777777" w:rsidR="0060671C" w:rsidRDefault="0060671C" w:rsidP="009975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532541" w14:textId="77777777" w:rsidR="009975AB" w:rsidRDefault="009975AB" w:rsidP="009975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договоренности с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торон допускается иной график оплаты ПНТ стоимости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по передаче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(транспортировке)</w:t>
      </w:r>
      <w:r w:rsidRPr="00071076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энергии.</w:t>
      </w:r>
    </w:p>
    <w:p w14:paraId="6BB5B3AF" w14:textId="77777777" w:rsidR="00887A83" w:rsidRDefault="00887A83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A32ACC" w14:textId="5E72019D" w:rsidR="00670D02" w:rsidRPr="00887F3F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F3F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>. В случае изменения тарифа на передачу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 (транспортировку)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электр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>энергии в соответствии с нормативн</w:t>
      </w:r>
      <w:r>
        <w:rPr>
          <w:rFonts w:ascii="Times New Roman" w:eastAsiaTheme="minorEastAsia" w:hAnsi="Times New Roman" w:cs="Times New Roman"/>
          <w:sz w:val="28"/>
          <w:szCs w:val="28"/>
        </w:rPr>
        <w:t>ыми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акт</w:t>
      </w:r>
      <w:r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2385" w:rsidRPr="000B2385">
        <w:rPr>
          <w:rFonts w:ascii="Times New Roman" w:eastAsiaTheme="minorEastAsia" w:hAnsi="Times New Roman" w:cs="Times New Roman"/>
          <w:sz w:val="28"/>
          <w:szCs w:val="28"/>
        </w:rPr>
        <w:t>Республиканской служб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0B2385" w:rsidRPr="000B2385">
        <w:rPr>
          <w:rFonts w:ascii="Times New Roman" w:eastAsiaTheme="minorEastAsia" w:hAnsi="Times New Roman" w:cs="Times New Roman"/>
          <w:sz w:val="28"/>
          <w:szCs w:val="28"/>
        </w:rPr>
        <w:t xml:space="preserve"> по тарифам Донецкой Народной Республики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после осуществления ПНТ оплаты услуг по передаче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 (транспортировке)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электр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энергии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Организация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производит перерасчет причитающейся к уплате стоимости </w:t>
      </w:r>
      <w:r w:rsidR="00E84595">
        <w:rPr>
          <w:rFonts w:ascii="Times New Roman" w:eastAsiaTheme="minorEastAsia" w:hAnsi="Times New Roman" w:cs="Times New Roman"/>
          <w:sz w:val="28"/>
          <w:szCs w:val="28"/>
        </w:rPr>
        <w:t xml:space="preserve">услуг по 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>передач</w:t>
      </w:r>
      <w:r w:rsidR="00E84595">
        <w:rPr>
          <w:rFonts w:ascii="Times New Roman" w:eastAsiaTheme="minorEastAsia" w:hAnsi="Times New Roman" w:cs="Times New Roman"/>
          <w:sz w:val="28"/>
          <w:szCs w:val="28"/>
        </w:rPr>
        <w:t>е (транспортировке)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энергии.</w:t>
      </w:r>
    </w:p>
    <w:p w14:paraId="50ADA6C1" w14:textId="7059CFC6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887F3F">
        <w:rPr>
          <w:rFonts w:ascii="Times New Roman" w:eastAsiaTheme="minorEastAsia" w:hAnsi="Times New Roman" w:cs="Times New Roman"/>
          <w:sz w:val="28"/>
          <w:szCs w:val="28"/>
        </w:rPr>
        <w:t>Доначисленные</w:t>
      </w:r>
      <w:proofErr w:type="spellEnd"/>
      <w:r w:rsidRPr="00887F3F">
        <w:rPr>
          <w:rFonts w:ascii="Times New Roman" w:eastAsiaTheme="minorEastAsia" w:hAnsi="Times New Roman" w:cs="Times New Roman"/>
          <w:sz w:val="28"/>
          <w:szCs w:val="28"/>
        </w:rPr>
        <w:t xml:space="preserve"> суммы должны быть уплачены ПНТ в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пятид</w:t>
      </w:r>
      <w:r w:rsidRPr="00887F3F">
        <w:rPr>
          <w:rFonts w:ascii="Times New Roman" w:eastAsiaTheme="minorEastAsia" w:hAnsi="Times New Roman" w:cs="Times New Roman"/>
          <w:sz w:val="28"/>
          <w:szCs w:val="28"/>
        </w:rPr>
        <w:t>невный срок с момента получения счета.</w:t>
      </w:r>
    </w:p>
    <w:p w14:paraId="5255280F" w14:textId="77777777" w:rsidR="0060671C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E3215E" w14:textId="02F6B734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760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A70760">
        <w:rPr>
          <w:rFonts w:ascii="Times New Roman" w:eastAsiaTheme="minorEastAsia" w:hAnsi="Times New Roman" w:cs="Times New Roman"/>
          <w:sz w:val="28"/>
          <w:szCs w:val="28"/>
        </w:rPr>
        <w:t xml:space="preserve">. По итогам расчетного периода составляются и подписываются каждой Стороной Акт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оказанных услуг</w:t>
      </w:r>
      <w:r w:rsidRPr="00A70760">
        <w:rPr>
          <w:rFonts w:ascii="Times New Roman" w:eastAsiaTheme="minorEastAsia" w:hAnsi="Times New Roman" w:cs="Times New Roman"/>
          <w:sz w:val="28"/>
          <w:szCs w:val="28"/>
        </w:rPr>
        <w:t xml:space="preserve"> по передач</w:t>
      </w:r>
      <w:r>
        <w:rPr>
          <w:rFonts w:ascii="Times New Roman" w:eastAsiaTheme="minorEastAsia" w:hAnsi="Times New Roman" w:cs="Times New Roman"/>
          <w:sz w:val="28"/>
          <w:szCs w:val="28"/>
        </w:rPr>
        <w:t>е (транспортировке)</w:t>
      </w:r>
      <w:r w:rsidRPr="00A70760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энергии.</w:t>
      </w:r>
    </w:p>
    <w:p w14:paraId="27EEB3CC" w14:textId="77777777" w:rsidR="0060671C" w:rsidRPr="00A70760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83D22B" w14:textId="1B0A0F48" w:rsidR="00670D02" w:rsidRPr="007F318D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760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70760">
        <w:rPr>
          <w:rFonts w:ascii="Times New Roman" w:eastAsiaTheme="minorEastAsia" w:hAnsi="Times New Roman" w:cs="Times New Roman"/>
          <w:sz w:val="28"/>
          <w:szCs w:val="28"/>
        </w:rPr>
        <w:t xml:space="preserve">. ПНТ осуществляет окончательный расчет с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A70760">
        <w:rPr>
          <w:rFonts w:ascii="Times New Roman" w:eastAsiaTheme="minorEastAsia" w:hAnsi="Times New Roman" w:cs="Times New Roman"/>
          <w:sz w:val="28"/>
          <w:szCs w:val="28"/>
        </w:rPr>
        <w:t xml:space="preserve"> за предыдущий расчетный период в течение пяти банковских дней после получения счета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 xml:space="preserve"> и Акта оказанных услуг</w:t>
      </w:r>
      <w:r w:rsidR="00A41AAB" w:rsidRPr="00A70760">
        <w:rPr>
          <w:rFonts w:ascii="Times New Roman" w:eastAsiaTheme="minorEastAsia" w:hAnsi="Times New Roman" w:cs="Times New Roman"/>
          <w:sz w:val="28"/>
          <w:szCs w:val="28"/>
        </w:rPr>
        <w:t xml:space="preserve"> по передач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>е (транспортировке)</w:t>
      </w:r>
      <w:r w:rsidR="00A41AAB" w:rsidRPr="00A70760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</w:t>
      </w:r>
      <w:r w:rsidRPr="00A70760">
        <w:rPr>
          <w:rFonts w:ascii="Times New Roman" w:eastAsiaTheme="minorEastAsia" w:hAnsi="Times New Roman" w:cs="Times New Roman"/>
          <w:sz w:val="28"/>
          <w:szCs w:val="28"/>
        </w:rPr>
        <w:t xml:space="preserve">. В случае нарушения сроков окончательного расчета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</w:t>
      </w:r>
      <w:r w:rsidRPr="00A70760">
        <w:rPr>
          <w:rFonts w:ascii="Times New Roman" w:eastAsiaTheme="minorEastAsia" w:hAnsi="Times New Roman" w:cs="Times New Roman"/>
          <w:sz w:val="28"/>
          <w:szCs w:val="28"/>
        </w:rPr>
        <w:t xml:space="preserve">имеет право начислить пеню в размере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______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% от суммы просрочки платежа (но не больше двойной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ключевой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ставки Ц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ентрального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еспубликанского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анка Донецкой Народной Республики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, действующей на день просрочки) за каждый день просрочки. Пеня начисляется до полного выполнения ПНТ своих обязательств.</w:t>
      </w:r>
    </w:p>
    <w:p w14:paraId="202265E2" w14:textId="18E154B6" w:rsidR="00670D02" w:rsidRPr="007F318D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318D">
        <w:rPr>
          <w:rFonts w:ascii="Times New Roman" w:eastAsiaTheme="minorEastAsia" w:hAnsi="Times New Roman" w:cs="Times New Roman"/>
          <w:sz w:val="28"/>
          <w:szCs w:val="28"/>
        </w:rPr>
        <w:t>В случае если фактический объем оплаты ПНТ услуг по передаче (транспортировке) электрической энергии превышает сумму, указанную в Акт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оказанных услуг (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выполненных работ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, Организация при отсутствии требования ПНТ о возврате средств зачисляет избыток как авансовый платеж на следующие расчетные периоды.</w:t>
      </w:r>
    </w:p>
    <w:p w14:paraId="62AB53A9" w14:textId="5700CB60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Если ПНТ выдвигает требование о возврате средств, средства подлежат возврату в течение пяти банковских дней. В случае несоблюдения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Организацией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этих сроков ПНТ имеет право начислить пеню в размере </w:t>
      </w:r>
      <w:r w:rsidR="000B2385"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 от суммы просрочки платежа (но не больше двойной </w:t>
      </w:r>
      <w:r w:rsidR="00FA4519">
        <w:rPr>
          <w:rFonts w:ascii="Times New Roman" w:eastAsiaTheme="minorEastAsia" w:hAnsi="Times New Roman" w:cs="Times New Roman"/>
          <w:sz w:val="28"/>
          <w:szCs w:val="28"/>
        </w:rPr>
        <w:t xml:space="preserve">ключевой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ставки </w:t>
      </w:r>
      <w:r w:rsidR="008E06E0" w:rsidRPr="008E06E0">
        <w:rPr>
          <w:rFonts w:ascii="Times New Roman" w:eastAsiaTheme="minorEastAsia" w:hAnsi="Times New Roman" w:cs="Times New Roman"/>
          <w:sz w:val="28"/>
          <w:szCs w:val="28"/>
        </w:rPr>
        <w:t>Центрального Республиканского Банка Донецкой Народной Республики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, действующей на день просрочки) за каждый день просрочки. Пеня начисляется до</w:t>
      </w:r>
      <w:r w:rsidRPr="00156642">
        <w:rPr>
          <w:rFonts w:ascii="Times New Roman" w:eastAsiaTheme="minorEastAsia" w:hAnsi="Times New Roman" w:cs="Times New Roman"/>
          <w:sz w:val="28"/>
          <w:szCs w:val="28"/>
        </w:rPr>
        <w:t xml:space="preserve"> полного выполнения </w:t>
      </w:r>
      <w:r w:rsidR="004D26D9"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156642">
        <w:rPr>
          <w:rFonts w:ascii="Times New Roman" w:eastAsiaTheme="minorEastAsia" w:hAnsi="Times New Roman" w:cs="Times New Roman"/>
          <w:sz w:val="28"/>
          <w:szCs w:val="28"/>
        </w:rPr>
        <w:t xml:space="preserve"> обязательств по возврату средств.</w:t>
      </w:r>
    </w:p>
    <w:p w14:paraId="666AEFC8" w14:textId="77777777" w:rsidR="008E06E0" w:rsidRDefault="008E06E0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74659D" w14:textId="77777777" w:rsidR="0060671C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6AFCF9" w14:textId="77777777" w:rsidR="0060671C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8B02C67" w14:textId="77777777" w:rsidR="0060671C" w:rsidRDefault="0060671C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F69167C" w14:textId="77777777" w:rsidR="0060671C" w:rsidRPr="00A30C34" w:rsidRDefault="0060671C" w:rsidP="0060671C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79A44E9F" w14:textId="77777777" w:rsidR="0060671C" w:rsidRDefault="0060671C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F7C96B9" w14:textId="6A7A921A" w:rsidR="00670D02" w:rsidRDefault="00670D02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47139A">
        <w:rPr>
          <w:rFonts w:ascii="Times New Roman" w:eastAsiaTheme="minorEastAsia" w:hAnsi="Times New Roman" w:cs="Times New Roman"/>
          <w:b/>
          <w:sz w:val="28"/>
          <w:szCs w:val="28"/>
        </w:rPr>
        <w:t>Особенности урегулирования отношений с третьей стороной (потребителем), которая объективно присутствует при передаче</w:t>
      </w:r>
      <w:r w:rsidR="008E06E0">
        <w:rPr>
          <w:rFonts w:ascii="Times New Roman" w:eastAsiaTheme="minorEastAsia" w:hAnsi="Times New Roman" w:cs="Times New Roman"/>
          <w:b/>
          <w:sz w:val="28"/>
          <w:szCs w:val="28"/>
        </w:rPr>
        <w:t xml:space="preserve"> (транспортировке)</w:t>
      </w:r>
      <w:r w:rsidRPr="0047139A">
        <w:rPr>
          <w:rFonts w:ascii="Times New Roman" w:eastAsiaTheme="minorEastAsia" w:hAnsi="Times New Roman" w:cs="Times New Roman"/>
          <w:b/>
          <w:sz w:val="28"/>
          <w:szCs w:val="28"/>
        </w:rPr>
        <w:t xml:space="preserve"> электрической энергии </w:t>
      </w:r>
      <w:r w:rsidR="008E06E0">
        <w:rPr>
          <w:rFonts w:ascii="Times New Roman" w:eastAsiaTheme="minorEastAsia" w:hAnsi="Times New Roman" w:cs="Times New Roman"/>
          <w:b/>
          <w:sz w:val="28"/>
          <w:szCs w:val="28"/>
        </w:rPr>
        <w:t>при</w:t>
      </w:r>
      <w:r w:rsidR="008E06E0" w:rsidRPr="0047139A">
        <w:rPr>
          <w:rFonts w:ascii="Times New Roman" w:eastAsiaTheme="minorEastAsia" w:hAnsi="Times New Roman" w:cs="Times New Roman"/>
          <w:b/>
          <w:sz w:val="28"/>
          <w:szCs w:val="28"/>
        </w:rPr>
        <w:t xml:space="preserve">надлежащей </w:t>
      </w:r>
      <w:r w:rsidR="008E06E0">
        <w:rPr>
          <w:rFonts w:ascii="Times New Roman" w:eastAsiaTheme="minorEastAsia" w:hAnsi="Times New Roman" w:cs="Times New Roman"/>
          <w:b/>
          <w:sz w:val="28"/>
          <w:szCs w:val="28"/>
        </w:rPr>
        <w:t>ПНТ</w:t>
      </w:r>
      <w:r w:rsidR="008E06E0" w:rsidRPr="0047139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7139A">
        <w:rPr>
          <w:rFonts w:ascii="Times New Roman" w:eastAsiaTheme="minorEastAsia" w:hAnsi="Times New Roman" w:cs="Times New Roman"/>
          <w:b/>
          <w:sz w:val="28"/>
          <w:szCs w:val="28"/>
        </w:rPr>
        <w:t>электр</w:t>
      </w:r>
      <w:r w:rsidR="008E06E0">
        <w:rPr>
          <w:rFonts w:ascii="Times New Roman" w:eastAsiaTheme="minorEastAsia" w:hAnsi="Times New Roman" w:cs="Times New Roman"/>
          <w:b/>
          <w:sz w:val="28"/>
          <w:szCs w:val="28"/>
        </w:rPr>
        <w:t xml:space="preserve">ическими </w:t>
      </w:r>
      <w:r w:rsidRPr="0047139A">
        <w:rPr>
          <w:rFonts w:ascii="Times New Roman" w:eastAsiaTheme="minorEastAsia" w:hAnsi="Times New Roman" w:cs="Times New Roman"/>
          <w:b/>
          <w:sz w:val="28"/>
          <w:szCs w:val="28"/>
        </w:rPr>
        <w:t xml:space="preserve">сетями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Организации.</w:t>
      </w:r>
    </w:p>
    <w:p w14:paraId="2AB8BA3C" w14:textId="77777777" w:rsidR="00967679" w:rsidRDefault="00967679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0811116" w14:textId="607A8E41" w:rsidR="00A30C34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35B1">
        <w:rPr>
          <w:rFonts w:ascii="Times New Roman" w:eastAsiaTheme="minorEastAsia" w:hAnsi="Times New Roman" w:cs="Times New Roman"/>
          <w:sz w:val="28"/>
          <w:szCs w:val="28"/>
        </w:rPr>
        <w:t>3.1. ПНТ заключает договор о купле-продаже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>энергии с потребителем на весь объем потребления электрической энергии, необходимой потребителю (за исключением объемов потребления электрической энергии населением), на срок, кратный величине расчетного периода, по условиям:</w:t>
      </w:r>
    </w:p>
    <w:p w14:paraId="4A78DEB0" w14:textId="73B01A20" w:rsidR="00670D02" w:rsidRPr="008935B1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- отсутствия задолженности потребителя перед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 или отсутствии текущей задолженности потребителя перед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 и обеспечения потребителем оплаты электрической энергии в объеме, равном ориентировочной сумме окончательного расчета, определенной в соответствии с подпунктом 3.2 настоящего 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оговора, при наличии и выполнении графика погашения задолженности между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 и потребителем;</w:t>
      </w:r>
    </w:p>
    <w:p w14:paraId="1A03EC11" w14:textId="45E74339" w:rsidR="00670D02" w:rsidRPr="008935B1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- если заявленная мощность потребителя не превышает разрешенную мощность по техническим условиям на 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 xml:space="preserve">технологическое 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>присоединение.</w:t>
      </w:r>
    </w:p>
    <w:p w14:paraId="238411C2" w14:textId="67BF6DE4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35B1">
        <w:rPr>
          <w:rFonts w:ascii="Times New Roman" w:eastAsiaTheme="minorEastAsia" w:hAnsi="Times New Roman" w:cs="Times New Roman"/>
          <w:sz w:val="28"/>
          <w:szCs w:val="28"/>
        </w:rPr>
        <w:t>Договор о поставке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энергии, заключенный между потребителем 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>, приостанавливается только в части объемов поставок электр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энергии и оплаты за нее на срок действия договора 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>купли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>-продаж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8935B1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 между потребителем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ПНТ.</w:t>
      </w:r>
    </w:p>
    <w:p w14:paraId="6D905C19" w14:textId="77777777" w:rsidR="0060671C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CAA0131" w14:textId="77777777" w:rsidR="00670D02" w:rsidRPr="00790A6C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3.2. Потребитель (или ПНТ по поручению потребителя) письменно уведомляет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Организацию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о приостановле</w:t>
      </w:r>
      <w:r>
        <w:rPr>
          <w:rFonts w:ascii="Times New Roman" w:eastAsiaTheme="minorEastAsia" w:hAnsi="Times New Roman" w:cs="Times New Roman"/>
          <w:sz w:val="28"/>
          <w:szCs w:val="28"/>
        </w:rPr>
        <w:t>нии действия договора о поставке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 не </w:t>
      </w:r>
      <w:proofErr w:type="gramStart"/>
      <w:r w:rsidRPr="00790A6C">
        <w:rPr>
          <w:rFonts w:ascii="Times New Roman" w:eastAsiaTheme="minorEastAsia" w:hAnsi="Times New Roman" w:cs="Times New Roman"/>
          <w:sz w:val="28"/>
          <w:szCs w:val="28"/>
        </w:rPr>
        <w:t>позднее</w:t>
      </w:r>
      <w:proofErr w:type="gramEnd"/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чем за 10 дней до начала действия договора о купле-продаже электрической энергии и окончательно рассчитывается с </w:t>
      </w:r>
      <w:r>
        <w:rPr>
          <w:rFonts w:ascii="Times New Roman" w:eastAsiaTheme="minorEastAsia" w:hAnsi="Times New Roman" w:cs="Times New Roman"/>
          <w:sz w:val="28"/>
          <w:szCs w:val="28"/>
        </w:rPr>
        <w:t>ней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0FC73BE" w14:textId="5087D51E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Потребитель осуществляет окончательный расчет </w:t>
      </w:r>
      <w:proofErr w:type="gramStart"/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за потребленную электрическую энергию с учетом ожидаемых объемов покупки у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>энергии до дня</w:t>
      </w:r>
      <w:proofErr w:type="gramEnd"/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вступления в силу Договора о купле-продаже электрической энергии. Ориентировочная сумма окончательного расчета с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до дня вступления в силу договора на куплю-продажу электрической энергии определяется на основании фактических данных об объемах потребления на день проведения расчета и прогнозируемых данных, определенных по фактическ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>ому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среднесуточн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>ому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потреблени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790A6C">
        <w:rPr>
          <w:rFonts w:ascii="Times New Roman" w:eastAsiaTheme="minorEastAsia" w:hAnsi="Times New Roman" w:cs="Times New Roman"/>
          <w:sz w:val="28"/>
          <w:szCs w:val="28"/>
        </w:rPr>
        <w:t xml:space="preserve"> текущего расчетного периода.</w:t>
      </w:r>
    </w:p>
    <w:p w14:paraId="2FF109AE" w14:textId="1CC5C90C" w:rsidR="00670D02" w:rsidRPr="00E01D2B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1D2B">
        <w:rPr>
          <w:rFonts w:ascii="Times New Roman" w:eastAsiaTheme="minorEastAsia" w:hAnsi="Times New Roman" w:cs="Times New Roman"/>
          <w:sz w:val="28"/>
          <w:szCs w:val="28"/>
        </w:rPr>
        <w:t xml:space="preserve">Между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E01D2B">
        <w:rPr>
          <w:rFonts w:ascii="Times New Roman" w:eastAsiaTheme="minorEastAsia" w:hAnsi="Times New Roman" w:cs="Times New Roman"/>
          <w:sz w:val="28"/>
          <w:szCs w:val="28"/>
        </w:rPr>
        <w:t xml:space="preserve"> и потребителем заключается дополнительное соглашение о приостановлении действия договора о поставк</w:t>
      </w:r>
      <w:r w:rsidR="00A41AAB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01D2B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 в части объемов поставки электр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E01D2B">
        <w:rPr>
          <w:rFonts w:ascii="Times New Roman" w:eastAsiaTheme="minorEastAsia" w:hAnsi="Times New Roman" w:cs="Times New Roman"/>
          <w:sz w:val="28"/>
          <w:szCs w:val="28"/>
        </w:rPr>
        <w:t>энергии и оплаты за нее на срок действия договора купли-продажи электрической энергии.</w:t>
      </w:r>
    </w:p>
    <w:p w14:paraId="3860B479" w14:textId="73C7C86A" w:rsidR="0060671C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Организация</w:t>
      </w:r>
      <w:r w:rsidRPr="00E01D2B">
        <w:rPr>
          <w:rFonts w:ascii="Times New Roman" w:eastAsiaTheme="minorEastAsia" w:hAnsi="Times New Roman" w:cs="Times New Roman"/>
          <w:sz w:val="28"/>
          <w:szCs w:val="28"/>
        </w:rPr>
        <w:t xml:space="preserve"> и потребитель подписывают двусторонний акт, в котором фиксируются показания расчетных средств учета на первый день действия договора о купле-продаже электрической энергии. На основании акта</w:t>
      </w:r>
      <w:r w:rsidR="006067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3158B92" w14:textId="77777777" w:rsidR="0060671C" w:rsidRPr="00A30C34" w:rsidRDefault="0060671C" w:rsidP="0060671C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70F85D05" w14:textId="77777777" w:rsidR="0060671C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D0D20E4" w14:textId="072BDA41" w:rsidR="00670D02" w:rsidRDefault="00670D02" w:rsidP="00606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1D2B">
        <w:rPr>
          <w:rFonts w:ascii="Times New Roman" w:eastAsiaTheme="minorEastAsia" w:hAnsi="Times New Roman" w:cs="Times New Roman"/>
          <w:sz w:val="28"/>
          <w:szCs w:val="28"/>
        </w:rPr>
        <w:t>определяются фактические объемы потребленной электрической энергии до дня вступления в силу договора о купле-продаже электрической энергии.</w:t>
      </w:r>
    </w:p>
    <w:p w14:paraId="1958B355" w14:textId="77777777" w:rsidR="00BD2E0B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1D2B">
        <w:rPr>
          <w:rFonts w:ascii="Times New Roman" w:eastAsiaTheme="minorEastAsia" w:hAnsi="Times New Roman" w:cs="Times New Roman"/>
          <w:sz w:val="28"/>
          <w:szCs w:val="28"/>
        </w:rPr>
        <w:t xml:space="preserve">Потребителю в течение 5 банковских дней со дня оформления акта возвращаются средства, уплаченные сверх стоимости электрической энергии, полученной от 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E01D2B">
        <w:rPr>
          <w:rFonts w:ascii="Times New Roman" w:eastAsiaTheme="minorEastAsia" w:hAnsi="Times New Roman" w:cs="Times New Roman"/>
          <w:sz w:val="28"/>
          <w:szCs w:val="28"/>
        </w:rPr>
        <w:t xml:space="preserve">, или выписывается платежный документ для оплаты электрической энергии, купленной сверх объемов, которые оплачены 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E01D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37F957F" w14:textId="3830165E" w:rsidR="00A30C34" w:rsidRDefault="00670D02" w:rsidP="006067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В случае неуплаты покупателем суммы, указанной в платежном документе, в течение 5 банковских дней, 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</w:t>
      </w: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имеет право отказать </w:t>
      </w:r>
    </w:p>
    <w:p w14:paraId="0BB3AC03" w14:textId="63078B80" w:rsidR="00670D02" w:rsidRPr="004D2CE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2CE2">
        <w:rPr>
          <w:rFonts w:ascii="Times New Roman" w:eastAsiaTheme="minorEastAsia" w:hAnsi="Times New Roman" w:cs="Times New Roman"/>
          <w:sz w:val="28"/>
          <w:szCs w:val="28"/>
        </w:rPr>
        <w:t>ПНТ в согласовании Уведомления на заявленны</w:t>
      </w:r>
      <w:r>
        <w:rPr>
          <w:rFonts w:ascii="Times New Roman" w:eastAsiaTheme="minorEastAsia" w:hAnsi="Times New Roman" w:cs="Times New Roman"/>
          <w:sz w:val="28"/>
          <w:szCs w:val="28"/>
        </w:rPr>
        <w:t>й объем покупки электр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>энергии в</w:t>
      </w: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 на следующий расчетный период.</w:t>
      </w:r>
    </w:p>
    <w:p w14:paraId="06DAB91F" w14:textId="648E7438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2CE2">
        <w:rPr>
          <w:rFonts w:ascii="Times New Roman" w:eastAsiaTheme="minorEastAsia" w:hAnsi="Times New Roman" w:cs="Times New Roman"/>
          <w:sz w:val="28"/>
          <w:szCs w:val="28"/>
        </w:rPr>
        <w:t>По согласованию потребителя и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 кредиторская задолженность 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 </w:t>
      </w: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перед потребителем может быть перечислена на расчетный счет </w:t>
      </w:r>
      <w:r>
        <w:rPr>
          <w:rFonts w:ascii="Times New Roman" w:eastAsiaTheme="minorEastAsia" w:hAnsi="Times New Roman" w:cs="Times New Roman"/>
          <w:sz w:val="28"/>
          <w:szCs w:val="28"/>
        </w:rPr>
        <w:t>ПНТ</w:t>
      </w: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 в оплату покупаемой потребителем в </w:t>
      </w:r>
      <w:r>
        <w:rPr>
          <w:rFonts w:ascii="Times New Roman" w:eastAsiaTheme="minorEastAsia" w:hAnsi="Times New Roman" w:cs="Times New Roman"/>
          <w:sz w:val="28"/>
          <w:szCs w:val="28"/>
        </w:rPr>
        <w:t>ПНТ</w:t>
      </w:r>
      <w:r w:rsidRPr="004D2CE2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C98122A" w14:textId="77777777" w:rsidR="0060671C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FC9F6C" w14:textId="5E53280E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3.3. При невозможности поставки электрической энергии ПНТ потребителю в следующем расчетном месяце ПНТ письменно уведомляет об этом потребителя 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Организацию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не позднее</w:t>
      </w:r>
      <w:r w:rsidR="002B1B9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чем за 3 рабочих дня до 20-го числа месяца, пред</w:t>
      </w:r>
      <w:r>
        <w:rPr>
          <w:rFonts w:ascii="Times New Roman" w:eastAsiaTheme="minorEastAsia" w:hAnsi="Times New Roman" w:cs="Times New Roman"/>
          <w:sz w:val="28"/>
          <w:szCs w:val="28"/>
        </w:rPr>
        <w:t>шествующего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расчетному.</w:t>
      </w:r>
    </w:p>
    <w:p w14:paraId="20FDC2F5" w14:textId="77777777" w:rsidR="0060671C" w:rsidRPr="00E64D32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7CBECF" w14:textId="77777777" w:rsidR="00670D02" w:rsidRPr="00E64D3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3.4. В случае прекращения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продажи электрической энергии ПНТ в течение расчетного периода, о чем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сообщает </w:t>
      </w:r>
      <w:r>
        <w:rPr>
          <w:rFonts w:ascii="Times New Roman" w:eastAsiaTheme="minorEastAsia" w:hAnsi="Times New Roman" w:cs="Times New Roman"/>
          <w:sz w:val="28"/>
          <w:szCs w:val="28"/>
        </w:rPr>
        <w:t>ПНТ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, поставку электрической энергии потребителю </w:t>
      </w:r>
      <w:r>
        <w:rPr>
          <w:rFonts w:ascii="Times New Roman" w:eastAsiaTheme="minorEastAsia" w:hAnsi="Times New Roman" w:cs="Times New Roman"/>
          <w:sz w:val="28"/>
          <w:szCs w:val="28"/>
        </w:rPr>
        <w:t>ПНТ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или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 как потребителю со дня прекращения продажи осуществляет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Организация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1B0FD76" w14:textId="401770E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4D32">
        <w:rPr>
          <w:rFonts w:ascii="Times New Roman" w:eastAsiaTheme="minorEastAsia" w:hAnsi="Times New Roman" w:cs="Times New Roman"/>
          <w:sz w:val="28"/>
          <w:szCs w:val="28"/>
        </w:rPr>
        <w:t>ПНТ осуществляет поставку электр</w:t>
      </w:r>
      <w:r w:rsidR="008E06E0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энергии потребителю только в объемах собственного производства, если эти объемы обеспечивают в полном объеме потребности потребителей и компенсацию </w:t>
      </w:r>
      <w:r>
        <w:rPr>
          <w:rFonts w:ascii="Times New Roman" w:eastAsiaTheme="minorEastAsia" w:hAnsi="Times New Roman" w:cs="Times New Roman"/>
          <w:sz w:val="28"/>
          <w:szCs w:val="28"/>
        </w:rPr>
        <w:t>технологического расхода (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>потерь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B1B92">
        <w:rPr>
          <w:rFonts w:ascii="Times New Roman" w:eastAsiaTheme="minorEastAsia" w:hAnsi="Times New Roman" w:cs="Times New Roman"/>
          <w:sz w:val="28"/>
          <w:szCs w:val="28"/>
        </w:rPr>
        <w:t xml:space="preserve"> в электрических 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 xml:space="preserve">сетях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E64D3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DF89825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F19C15" w14:textId="5970F953" w:rsidR="00670D02" w:rsidRDefault="00670D02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58E4">
        <w:rPr>
          <w:rFonts w:ascii="Times New Roman" w:eastAsiaTheme="minorEastAsia" w:hAnsi="Times New Roman" w:cs="Times New Roman"/>
          <w:b/>
          <w:sz w:val="28"/>
          <w:szCs w:val="28"/>
        </w:rPr>
        <w:t>4. Условия учета электр</w:t>
      </w:r>
      <w:r w:rsidR="00266186">
        <w:rPr>
          <w:rFonts w:ascii="Times New Roman" w:eastAsiaTheme="minorEastAsia" w:hAnsi="Times New Roman" w:cs="Times New Roman"/>
          <w:b/>
          <w:sz w:val="28"/>
          <w:szCs w:val="28"/>
        </w:rPr>
        <w:t xml:space="preserve">ической </w:t>
      </w:r>
      <w:r w:rsidRPr="005758E4">
        <w:rPr>
          <w:rFonts w:ascii="Times New Roman" w:eastAsiaTheme="minorEastAsia" w:hAnsi="Times New Roman" w:cs="Times New Roman"/>
          <w:b/>
          <w:sz w:val="28"/>
          <w:szCs w:val="28"/>
        </w:rPr>
        <w:t>энергии</w:t>
      </w:r>
    </w:p>
    <w:p w14:paraId="746742F1" w14:textId="77777777" w:rsidR="00E000F0" w:rsidRDefault="00E000F0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4F89428" w14:textId="557C63A8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58E4">
        <w:rPr>
          <w:rFonts w:ascii="Times New Roman" w:eastAsiaTheme="minorEastAsia" w:hAnsi="Times New Roman" w:cs="Times New Roman"/>
          <w:sz w:val="28"/>
          <w:szCs w:val="28"/>
        </w:rPr>
        <w:t>4.1. Условия установки средств дифференцированного (почасового) учета электрической энергии и автоматизированной системы коммерческого учета электроэнергии (</w:t>
      </w:r>
      <w:r w:rsidR="002B1B92">
        <w:rPr>
          <w:rFonts w:ascii="Times New Roman" w:eastAsiaTheme="minorEastAsia" w:hAnsi="Times New Roman" w:cs="Times New Roman"/>
          <w:sz w:val="28"/>
          <w:szCs w:val="28"/>
        </w:rPr>
        <w:t xml:space="preserve">далее – 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 xml:space="preserve">АСКУЭ) в точках расчетного учета потребителей определены </w:t>
      </w:r>
      <w:r w:rsidR="0005254A">
        <w:rPr>
          <w:rFonts w:ascii="Times New Roman" w:eastAsiaTheme="minorEastAsia" w:hAnsi="Times New Roman" w:cs="Times New Roman"/>
          <w:sz w:val="28"/>
          <w:szCs w:val="28"/>
        </w:rPr>
        <w:t>нормативно-техническими документа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05254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 xml:space="preserve"> и паспортным</w:t>
      </w:r>
      <w:r w:rsidR="0005254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 xml:space="preserve"> данным</w:t>
      </w:r>
      <w:r w:rsidR="0005254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 xml:space="preserve"> завода изготовителя расчетного средства учета электрической энергии.</w:t>
      </w:r>
    </w:p>
    <w:p w14:paraId="422CF869" w14:textId="77777777" w:rsidR="0060671C" w:rsidRPr="005758E4" w:rsidRDefault="0060671C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89E6331" w14:textId="07B6FE4D" w:rsidR="0060671C" w:rsidRDefault="00670D02" w:rsidP="004911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58E4">
        <w:rPr>
          <w:rFonts w:ascii="Times New Roman" w:eastAsiaTheme="minorEastAsia" w:hAnsi="Times New Roman" w:cs="Times New Roman"/>
          <w:sz w:val="28"/>
          <w:szCs w:val="28"/>
        </w:rPr>
        <w:t xml:space="preserve">4.2. Коммерческий учет переданной и потребленной потребителем ПНТ электрической энергии осуществляется на основании данных приборов дифференцированного (почасового) учета электрической энергии, </w:t>
      </w:r>
      <w:r w:rsidR="00E000F0" w:rsidRPr="005758E4">
        <w:rPr>
          <w:rFonts w:ascii="Times New Roman" w:eastAsiaTheme="minorEastAsia" w:hAnsi="Times New Roman" w:cs="Times New Roman"/>
          <w:sz w:val="28"/>
          <w:szCs w:val="28"/>
        </w:rPr>
        <w:t>установленных</w:t>
      </w:r>
      <w:r w:rsidR="00E000F0" w:rsidRPr="00E000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00F0" w:rsidRPr="005758E4">
        <w:rPr>
          <w:rFonts w:ascii="Times New Roman" w:eastAsiaTheme="minorEastAsia" w:hAnsi="Times New Roman" w:cs="Times New Roman"/>
          <w:sz w:val="28"/>
          <w:szCs w:val="28"/>
        </w:rPr>
        <w:t>на границе балансовой принадлежности электрических сетей между</w:t>
      </w:r>
      <w:r w:rsidR="00E000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 xml:space="preserve"> и потребителем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 xml:space="preserve"> или с помощью АСКУЭ.</w:t>
      </w:r>
    </w:p>
    <w:p w14:paraId="3727B933" w14:textId="77777777" w:rsidR="004911AB" w:rsidRDefault="004911AB" w:rsidP="004911AB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124689F8" w14:textId="77777777" w:rsidR="004911AB" w:rsidRDefault="004911AB" w:rsidP="004911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D03894" w14:textId="77777777" w:rsidR="00670D02" w:rsidRPr="005170BC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70BC">
        <w:rPr>
          <w:rFonts w:ascii="Times New Roman" w:eastAsiaTheme="minorEastAsia" w:hAnsi="Times New Roman" w:cs="Times New Roman"/>
          <w:sz w:val="28"/>
          <w:szCs w:val="28"/>
        </w:rPr>
        <w:t xml:space="preserve">АСКУЭ потребителя должно охватывать все расчетные точки учета </w:t>
      </w:r>
      <w:r w:rsidRPr="005758E4">
        <w:rPr>
          <w:rFonts w:ascii="Times New Roman" w:eastAsiaTheme="minorEastAsia" w:hAnsi="Times New Roman" w:cs="Times New Roman"/>
          <w:sz w:val="28"/>
          <w:szCs w:val="28"/>
        </w:rPr>
        <w:t>электрической энергии</w:t>
      </w:r>
      <w:r w:rsidRPr="005170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B111A53" w14:textId="77777777" w:rsidR="00A43583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70BC">
        <w:rPr>
          <w:rFonts w:ascii="Times New Roman" w:eastAsiaTheme="minorEastAsia" w:hAnsi="Times New Roman" w:cs="Times New Roman"/>
          <w:sz w:val="28"/>
          <w:szCs w:val="28"/>
        </w:rPr>
        <w:t>При установке приборов дифференцированного (почасового) учета электрической энергии не на границе балансовой принадлежности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>ическ</w:t>
      </w:r>
      <w:r w:rsidRPr="005170BC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й </w:t>
      </w:r>
      <w:r w:rsidRPr="005170BC">
        <w:rPr>
          <w:rFonts w:ascii="Times New Roman" w:eastAsiaTheme="minorEastAsia" w:hAnsi="Times New Roman" w:cs="Times New Roman"/>
          <w:sz w:val="28"/>
          <w:szCs w:val="28"/>
        </w:rPr>
        <w:t>сети количество учетной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5170BC">
        <w:rPr>
          <w:rFonts w:ascii="Times New Roman" w:eastAsiaTheme="minorEastAsia" w:hAnsi="Times New Roman" w:cs="Times New Roman"/>
          <w:sz w:val="28"/>
          <w:szCs w:val="28"/>
        </w:rPr>
        <w:t xml:space="preserve">энергии, потребляемой </w:t>
      </w:r>
    </w:p>
    <w:p w14:paraId="7917423B" w14:textId="7A2BA343" w:rsidR="00670D02" w:rsidRDefault="00670D02" w:rsidP="00A435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70BC">
        <w:rPr>
          <w:rFonts w:ascii="Times New Roman" w:eastAsiaTheme="minorEastAsia" w:hAnsi="Times New Roman" w:cs="Times New Roman"/>
          <w:sz w:val="28"/>
          <w:szCs w:val="28"/>
        </w:rPr>
        <w:t>потребителем ПНТ, увеличивается (или уменьшается) на величину потерь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5170BC">
        <w:rPr>
          <w:rFonts w:ascii="Times New Roman" w:eastAsiaTheme="minorEastAsia" w:hAnsi="Times New Roman" w:cs="Times New Roman"/>
          <w:sz w:val="28"/>
          <w:szCs w:val="28"/>
        </w:rPr>
        <w:t xml:space="preserve">энергии в 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электрической </w:t>
      </w:r>
      <w:r w:rsidRPr="005170BC">
        <w:rPr>
          <w:rFonts w:ascii="Times New Roman" w:eastAsiaTheme="minorEastAsia" w:hAnsi="Times New Roman" w:cs="Times New Roman"/>
          <w:sz w:val="28"/>
          <w:szCs w:val="28"/>
        </w:rPr>
        <w:t>сети с места установки до границы балансовой принадлежности сети.</w:t>
      </w:r>
    </w:p>
    <w:p w14:paraId="5242B1F4" w14:textId="77777777" w:rsidR="0060671C" w:rsidRDefault="0060671C" w:rsidP="00A435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54C1AE" w14:textId="374FF158" w:rsidR="00670D02" w:rsidRDefault="00670D02" w:rsidP="006067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>4.3. В случае</w:t>
      </w:r>
      <w:proofErr w:type="gramStart"/>
      <w:r w:rsidRPr="00B840A8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если максимальный месячный объем потребления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>энергии в точке учета потребителя ПНТ за последние 1</w:t>
      </w:r>
      <w:r>
        <w:rPr>
          <w:rFonts w:ascii="Times New Roman" w:eastAsiaTheme="minorEastAsia" w:hAnsi="Times New Roman" w:cs="Times New Roman"/>
          <w:sz w:val="28"/>
          <w:szCs w:val="28"/>
        </w:rPr>
        <w:t>2 месяцев не превышает 50 тыс</w:t>
      </w:r>
      <w:r w:rsidR="00041EB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кВ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>ч., установка приборов дифференциального (почасового) учета потребления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>энергии и АСКУЭ в этой точке не является обязательным. При этом в случае отсутствия в таких точках приборов дифференцированного (почасового) учета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>энергии или АСКУЭ определения почасовых объемов приобретаемой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энергии производится на основании данных, рассчитанных в соответствии с </w:t>
      </w:r>
      <w:r w:rsidR="000C5C01">
        <w:rPr>
          <w:rFonts w:ascii="Times New Roman" w:eastAsiaTheme="minorEastAsia" w:hAnsi="Times New Roman" w:cs="Times New Roman"/>
          <w:sz w:val="28"/>
          <w:szCs w:val="28"/>
        </w:rPr>
        <w:t>требованием нормативных актов.</w:t>
      </w:r>
    </w:p>
    <w:p w14:paraId="10EA8E0B" w14:textId="77777777" w:rsidR="0060671C" w:rsidRDefault="0060671C" w:rsidP="006067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51F23F3" w14:textId="77777777" w:rsidR="0005254A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>4.4. В случае поставки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энергии ПНТ одновременно основному потребителю и всем его </w:t>
      </w:r>
      <w:proofErr w:type="spellStart"/>
      <w:r w:rsidRPr="00B840A8">
        <w:rPr>
          <w:rFonts w:ascii="Times New Roman" w:eastAsiaTheme="minorEastAsia" w:hAnsi="Times New Roman" w:cs="Times New Roman"/>
          <w:sz w:val="28"/>
          <w:szCs w:val="28"/>
        </w:rPr>
        <w:t>субпотребителям</w:t>
      </w:r>
      <w:proofErr w:type="spellEnd"/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, которым электрическая энергия поставляется только через </w:t>
      </w:r>
      <w:r w:rsidR="0005254A">
        <w:rPr>
          <w:rFonts w:ascii="Times New Roman" w:eastAsiaTheme="minorEastAsia" w:hAnsi="Times New Roman" w:cs="Times New Roman"/>
          <w:sz w:val="28"/>
          <w:szCs w:val="28"/>
        </w:rPr>
        <w:t>электрические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сети основного потребителя ПНТ, установке расчетных приборов дифференцированного (почасового) учета </w:t>
      </w:r>
    </w:p>
    <w:p w14:paraId="2A96E796" w14:textId="36B2F4E6" w:rsidR="00670D02" w:rsidRDefault="00670D02" w:rsidP="000525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на границе балансовой принадлежности между основным потребителем и его </w:t>
      </w:r>
      <w:proofErr w:type="spellStart"/>
      <w:r w:rsidRPr="00B840A8">
        <w:rPr>
          <w:rFonts w:ascii="Times New Roman" w:eastAsiaTheme="minorEastAsia" w:hAnsi="Times New Roman" w:cs="Times New Roman"/>
          <w:sz w:val="28"/>
          <w:szCs w:val="28"/>
        </w:rPr>
        <w:t>субпотребителями</w:t>
      </w:r>
      <w:proofErr w:type="spellEnd"/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обязательным.</w:t>
      </w:r>
    </w:p>
    <w:p w14:paraId="7A3F21E2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03C460" w14:textId="77777777" w:rsidR="00670D02" w:rsidRDefault="00670D02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Права сторо</w:t>
      </w:r>
      <w:r w:rsidRPr="00B840A8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</w:p>
    <w:p w14:paraId="74644898" w14:textId="77777777" w:rsidR="0060671C" w:rsidRPr="00B840A8" w:rsidRDefault="0060671C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BC8AF82" w14:textId="7D01CEF6" w:rsidR="00DE03EF" w:rsidRPr="00B840A8" w:rsidRDefault="00670D02" w:rsidP="00DE03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5.1.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Организация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имеет право:</w:t>
      </w:r>
    </w:p>
    <w:p w14:paraId="41CEA072" w14:textId="4B8838A5" w:rsidR="00670D02" w:rsidRPr="00B840A8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получать от ПНТ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оплату услуг по передаче 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(транспортировке)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электрической энергии 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электрическими 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>сетями;</w:t>
      </w:r>
    </w:p>
    <w:p w14:paraId="2EEDFFF8" w14:textId="77777777" w:rsidR="00670D02" w:rsidRPr="00B840A8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>2) на доступ в прис</w:t>
      </w:r>
      <w:r>
        <w:rPr>
          <w:rFonts w:ascii="Times New Roman" w:eastAsiaTheme="minorEastAsia" w:hAnsi="Times New Roman" w:cs="Times New Roman"/>
          <w:sz w:val="28"/>
          <w:szCs w:val="28"/>
        </w:rPr>
        <w:t>утствии представителей ПНТ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к расчетным средствам учета электрической энергии, которые установлены на объектах потребителей ПНТ и принадлежат ПНТ, для проведения технической проверки, снятия показаний почасового потребления электрической энергии, выполнения других работ в соответствии с условиями настоящего Договора;</w:t>
      </w:r>
    </w:p>
    <w:p w14:paraId="1237C01C" w14:textId="77777777" w:rsidR="00E000F0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>3) на получение полной и достоверной информации относительно объемов потребления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>энергии потребителями, поставку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45C5222" w14:textId="7FD19FF3" w:rsidR="0060671C" w:rsidRDefault="00670D02" w:rsidP="00E000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электрической </w:t>
      </w:r>
      <w:proofErr w:type="gramStart"/>
      <w:r w:rsidRPr="00B840A8">
        <w:rPr>
          <w:rFonts w:ascii="Times New Roman" w:eastAsiaTheme="minorEastAsia" w:hAnsi="Times New Roman" w:cs="Times New Roman"/>
          <w:sz w:val="28"/>
          <w:szCs w:val="28"/>
        </w:rPr>
        <w:t>энергии</w:t>
      </w:r>
      <w:proofErr w:type="gramEnd"/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которым осуществляет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в случае снятия показаний потребления электрической энергии ПН</w:t>
      </w:r>
      <w:r w:rsidR="00E8459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 или непосредственно потребителем;</w:t>
      </w:r>
    </w:p>
    <w:p w14:paraId="36642237" w14:textId="63DA109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0A8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A43583">
        <w:rPr>
          <w:rFonts w:ascii="Times New Roman" w:eastAsiaTheme="minorEastAsia" w:hAnsi="Times New Roman" w:cs="Times New Roman"/>
          <w:sz w:val="28"/>
          <w:szCs w:val="28"/>
        </w:rPr>
        <w:t>на прекращение передачи (транспортировки) электрической энергии электрическими сетями Организации</w:t>
      </w:r>
      <w:r w:rsidRPr="00B840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31D3726" w14:textId="77777777" w:rsidR="004911AB" w:rsidRPr="00A30C34" w:rsidRDefault="004911AB" w:rsidP="004911AB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024F9BEB" w14:textId="77777777" w:rsidR="004911AB" w:rsidRDefault="004911AB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87CFB9" w14:textId="3716D755" w:rsidR="0060671C" w:rsidRPr="0045508A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508A">
        <w:rPr>
          <w:rFonts w:ascii="Times New Roman" w:eastAsiaTheme="minorEastAsia" w:hAnsi="Times New Roman" w:cs="Times New Roman"/>
          <w:sz w:val="28"/>
          <w:szCs w:val="28"/>
        </w:rPr>
        <w:t>5.2. ПНТ имеет право:</w:t>
      </w:r>
    </w:p>
    <w:p w14:paraId="11492A5D" w14:textId="1D1879A4" w:rsidR="00670D02" w:rsidRPr="0045508A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1) на </w:t>
      </w:r>
      <w:r w:rsidR="00F003B6">
        <w:rPr>
          <w:rFonts w:ascii="Times New Roman" w:eastAsiaTheme="minorEastAsia" w:hAnsi="Times New Roman" w:cs="Times New Roman"/>
          <w:sz w:val="28"/>
          <w:szCs w:val="28"/>
        </w:rPr>
        <w:t xml:space="preserve">получение от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="00F003B6">
        <w:rPr>
          <w:rFonts w:ascii="Times New Roman" w:eastAsiaTheme="minorEastAsia" w:hAnsi="Times New Roman" w:cs="Times New Roman"/>
          <w:sz w:val="28"/>
          <w:szCs w:val="28"/>
        </w:rPr>
        <w:t xml:space="preserve"> услуг по передаче (транспортировке) 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>принадлежащей ему электрической энергии электр</w:t>
      </w:r>
      <w:r w:rsidR="00266186">
        <w:rPr>
          <w:rFonts w:ascii="Times New Roman" w:eastAsiaTheme="minorEastAsia" w:hAnsi="Times New Roman" w:cs="Times New Roman"/>
          <w:sz w:val="28"/>
          <w:szCs w:val="28"/>
        </w:rPr>
        <w:t xml:space="preserve">ическими 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>сетями;</w:t>
      </w:r>
    </w:p>
    <w:p w14:paraId="3EEAE928" w14:textId="4735E6E8" w:rsidR="00670D02" w:rsidRPr="0045508A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2) на получение от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 полной и достоверной информации относительно объемов потребления элект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рической 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>энергии потребителями, поставк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 которым осуществляет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D6207A" w:rsidRPr="00D6207A">
        <w:rPr>
          <w:rFonts w:ascii="Times New Roman" w:eastAsiaTheme="minorEastAsia" w:hAnsi="Times New Roman" w:cs="Times New Roman"/>
          <w:sz w:val="28"/>
          <w:szCs w:val="28"/>
        </w:rPr>
        <w:t>энергопринимающи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spellEnd"/>
      <w:r w:rsidR="00D6207A" w:rsidRPr="00D6207A">
        <w:rPr>
          <w:rFonts w:ascii="Times New Roman" w:eastAsiaTheme="minorEastAsia" w:hAnsi="Times New Roman" w:cs="Times New Roman"/>
          <w:sz w:val="28"/>
          <w:szCs w:val="28"/>
        </w:rPr>
        <w:t xml:space="preserve"> устройств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6207A" w:rsidRPr="00D6207A">
        <w:rPr>
          <w:rFonts w:ascii="Times New Roman" w:eastAsiaTheme="minorEastAsia" w:hAnsi="Times New Roman" w:cs="Times New Roman"/>
          <w:sz w:val="28"/>
          <w:szCs w:val="28"/>
        </w:rPr>
        <w:t xml:space="preserve"> (электроустанов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>ки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 которых находятся на территории осуществления лицензированной деятельности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3A45C16" w14:textId="5638D69B" w:rsidR="00A30C34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3) на проведение считывания и передачи в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ю показаний расчетных средств учета потребителей ПНТ. В этом случае ПНТ несет ответственность перед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 за несвоевременное предоставление, 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или предоставление недостоверных данных о почасовых объемов потребления электрической энергии в размере 15 необлагаемых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налогом минимумов доходов граждан</w:t>
      </w:r>
      <w:r w:rsidRPr="0045508A">
        <w:rPr>
          <w:rFonts w:ascii="Times New Roman" w:eastAsiaTheme="minorEastAsia" w:hAnsi="Times New Roman" w:cs="Times New Roman"/>
          <w:sz w:val="28"/>
          <w:szCs w:val="28"/>
        </w:rPr>
        <w:t xml:space="preserve"> за каждый факт такого нарушения.</w:t>
      </w:r>
    </w:p>
    <w:p w14:paraId="4AEFA31A" w14:textId="77777777" w:rsidR="00A30C34" w:rsidRDefault="00A30C34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9995874" w14:textId="77777777" w:rsidR="00670D02" w:rsidRDefault="00670D02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0886">
        <w:rPr>
          <w:rFonts w:ascii="Times New Roman" w:eastAsiaTheme="minorEastAsia" w:hAnsi="Times New Roman" w:cs="Times New Roman"/>
          <w:b/>
          <w:sz w:val="28"/>
          <w:szCs w:val="28"/>
        </w:rPr>
        <w:t>6. Обязанности и ответственность Сторон</w:t>
      </w:r>
    </w:p>
    <w:p w14:paraId="7CB6BF0A" w14:textId="77777777" w:rsidR="0060671C" w:rsidRPr="00680886" w:rsidRDefault="0060671C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AE32E95" w14:textId="5FD078D6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Стороны несут ответственность 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D6207A"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невыполнени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6207A"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или ненадлежаще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6207A"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выполнени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6207A"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условий настоящего Договора</w:t>
      </w:r>
      <w:r w:rsidR="00D6207A" w:rsidRPr="00D620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207A" w:rsidRPr="0068088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 xml:space="preserve">действующим </w:t>
      </w:r>
      <w:r w:rsidR="00D6207A" w:rsidRPr="00680886">
        <w:rPr>
          <w:rFonts w:ascii="Times New Roman" w:eastAsiaTheme="minorEastAsia" w:hAnsi="Times New Roman" w:cs="Times New Roman"/>
          <w:sz w:val="28"/>
          <w:szCs w:val="28"/>
        </w:rPr>
        <w:t xml:space="preserve">законодательством 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>Донецкой Народной Республики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BCD5B7A" w14:textId="77777777" w:rsidR="00967679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87EFF2B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6.1.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Организация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обязуется:</w:t>
      </w:r>
    </w:p>
    <w:p w14:paraId="2B0FE3F9" w14:textId="77777777" w:rsidR="00670D02" w:rsidRPr="00680886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не противодействовать ПНТ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в поставке электрической энергии потребителям;</w:t>
      </w:r>
    </w:p>
    <w:p w14:paraId="1BA988A6" w14:textId="7F478090" w:rsidR="00670D02" w:rsidRPr="00680886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886">
        <w:rPr>
          <w:rFonts w:ascii="Times New Roman" w:eastAsiaTheme="minorEastAsia" w:hAnsi="Times New Roman" w:cs="Times New Roman"/>
          <w:sz w:val="28"/>
          <w:szCs w:val="28"/>
        </w:rPr>
        <w:t>2) обеспечить при выполнении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условий настоящего Договора передачу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 xml:space="preserve"> (транспортировку)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электр</w:t>
      </w:r>
      <w:r>
        <w:rPr>
          <w:rFonts w:ascii="Times New Roman" w:eastAsiaTheme="minorEastAsia" w:hAnsi="Times New Roman" w:cs="Times New Roman"/>
          <w:sz w:val="28"/>
          <w:szCs w:val="28"/>
        </w:rPr>
        <w:t>ической энергии, принадлежащей ПНТ,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к </w:t>
      </w:r>
      <w:r w:rsidR="00424AEB">
        <w:rPr>
          <w:rFonts w:ascii="Times New Roman" w:eastAsiaTheme="minorEastAsia" w:hAnsi="Times New Roman" w:cs="Times New Roman"/>
          <w:sz w:val="28"/>
          <w:szCs w:val="28"/>
        </w:rPr>
        <w:t>собственным электроустановкам и</w:t>
      </w:r>
      <w:r w:rsidR="00A30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4AEB">
        <w:rPr>
          <w:rFonts w:ascii="Times New Roman" w:eastAsiaTheme="minorEastAsia" w:hAnsi="Times New Roman" w:cs="Times New Roman"/>
          <w:sz w:val="28"/>
          <w:szCs w:val="28"/>
        </w:rPr>
        <w:t xml:space="preserve">(или) 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>потребителям, заключившим договоры купли-продажи электр</w:t>
      </w:r>
      <w:r w:rsidR="00D6207A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>энергии с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1EBFCD4" w14:textId="0D90D489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886">
        <w:rPr>
          <w:rFonts w:ascii="Times New Roman" w:eastAsiaTheme="minorEastAsia" w:hAnsi="Times New Roman" w:cs="Times New Roman"/>
          <w:sz w:val="28"/>
          <w:szCs w:val="28"/>
        </w:rPr>
        <w:t>3) вести коммерческий учет объемов электри</w:t>
      </w:r>
      <w:r>
        <w:rPr>
          <w:rFonts w:ascii="Times New Roman" w:eastAsiaTheme="minorEastAsia" w:hAnsi="Times New Roman" w:cs="Times New Roman"/>
          <w:sz w:val="28"/>
          <w:szCs w:val="28"/>
        </w:rPr>
        <w:t>ческой энергии</w:t>
      </w:r>
      <w:r w:rsidR="00D6207A" w:rsidRPr="00D620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207A" w:rsidRPr="00680886">
        <w:rPr>
          <w:rFonts w:ascii="Times New Roman" w:eastAsiaTheme="minorEastAsia" w:hAnsi="Times New Roman" w:cs="Times New Roman"/>
          <w:sz w:val="28"/>
          <w:szCs w:val="28"/>
        </w:rPr>
        <w:t>и мощности</w:t>
      </w:r>
      <w:r>
        <w:rPr>
          <w:rFonts w:ascii="Times New Roman" w:eastAsiaTheme="minorEastAsia" w:hAnsi="Times New Roman" w:cs="Times New Roman"/>
          <w:sz w:val="28"/>
          <w:szCs w:val="28"/>
        </w:rPr>
        <w:t>, поставляемой ПНТ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 xml:space="preserve"> потребителям, в соответствии с 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 xml:space="preserve">требованиями </w:t>
      </w:r>
      <w:r w:rsidRPr="00680886">
        <w:rPr>
          <w:rFonts w:ascii="Times New Roman" w:eastAsiaTheme="minorEastAsia" w:hAnsi="Times New Roman" w:cs="Times New Roman"/>
          <w:sz w:val="28"/>
          <w:szCs w:val="28"/>
        </w:rPr>
        <w:t>нормативно-правовыми и техническими документами;</w:t>
      </w:r>
    </w:p>
    <w:p w14:paraId="654F3784" w14:textId="08363596" w:rsidR="00670D02" w:rsidRPr="00D72BAF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4) осуществлять прием, рассмотрение и согласование </w:t>
      </w:r>
      <w:r>
        <w:rPr>
          <w:rFonts w:ascii="Times New Roman" w:eastAsiaTheme="minorEastAsia" w:hAnsi="Times New Roman" w:cs="Times New Roman"/>
          <w:sz w:val="28"/>
          <w:szCs w:val="28"/>
        </w:rPr>
        <w:t>документов, необходимых ПНТ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для осуществления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закупки электрической энергии в ГОРЭЭМ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и производства собственной элек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трической 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>энергии, а именно:</w:t>
      </w:r>
    </w:p>
    <w:p w14:paraId="51A92108" w14:textId="77777777" w:rsidR="00967679" w:rsidRDefault="00670D02" w:rsidP="0085537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- за 6 рабочих дней до 19 числа (включительно) месяца, предшествующего </w:t>
      </w:r>
      <w:proofErr w:type="gramStart"/>
      <w:r w:rsidRPr="00D72BAF">
        <w:rPr>
          <w:rFonts w:ascii="Times New Roman" w:eastAsiaTheme="minorEastAsia" w:hAnsi="Times New Roman" w:cs="Times New Roman"/>
          <w:sz w:val="28"/>
          <w:szCs w:val="28"/>
        </w:rPr>
        <w:t>расчетному</w:t>
      </w:r>
      <w:proofErr w:type="gramEnd"/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Уведомления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на заявленный объем пок</w:t>
      </w:r>
      <w:r>
        <w:rPr>
          <w:rFonts w:ascii="Times New Roman" w:eastAsiaTheme="minorEastAsia" w:hAnsi="Times New Roman" w:cs="Times New Roman"/>
          <w:sz w:val="28"/>
          <w:szCs w:val="28"/>
        </w:rPr>
        <w:t>упки</w:t>
      </w:r>
    </w:p>
    <w:p w14:paraId="2B11AF60" w14:textId="60650F97" w:rsidR="00670D02" w:rsidRDefault="00670D02" w:rsidP="008553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 ПНТ в ГОРЭЭМ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Уведомления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на заявленный объем собственного производства электрической энергии и </w:t>
      </w:r>
      <w:r w:rsidR="00C31545" w:rsidRPr="00C31545">
        <w:rPr>
          <w:rFonts w:ascii="Times New Roman" w:eastAsiaTheme="minorEastAsia" w:hAnsi="Times New Roman" w:cs="Times New Roman"/>
          <w:sz w:val="28"/>
          <w:szCs w:val="28"/>
        </w:rPr>
        <w:t>данные о фактических почасовых объемах потребления электрической энергии по всем потребителям ПНТ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Уведомления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рассматриваются, подписываются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и передаются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>или возвращаются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 xml:space="preserve"> с замечаниями в течение трех рабочих дней, с момента получения 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>Организаци</w:t>
      </w:r>
      <w:r w:rsidR="00C235AC" w:rsidRPr="00D72BAF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D72BAF">
        <w:rPr>
          <w:rFonts w:ascii="Times New Roman" w:eastAsiaTheme="minorEastAsia" w:hAnsi="Times New Roman" w:cs="Times New Roman"/>
          <w:sz w:val="28"/>
          <w:szCs w:val="28"/>
        </w:rPr>
        <w:t>ведомлений;</w:t>
      </w:r>
    </w:p>
    <w:p w14:paraId="57AE30DA" w14:textId="77777777" w:rsidR="00DE03EF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50950B4A" w14:textId="77777777" w:rsidR="00DE03EF" w:rsidRDefault="00DE03EF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81C958" w14:textId="0F236F73" w:rsidR="00670D02" w:rsidRPr="00256779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- с 1 по 4 число (включительно) месяца, следующего за расчетным 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Акт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приема-передачи электрической энергии с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>, Акт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собственного производства электрической энергии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>справок о фактически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почасовы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потребления электрической энергии по всем потребителям ПНТ;</w:t>
      </w:r>
      <w:proofErr w:type="gramEnd"/>
    </w:p>
    <w:p w14:paraId="6E161C24" w14:textId="29322939" w:rsidR="00670D02" w:rsidRPr="00256779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6779">
        <w:rPr>
          <w:rFonts w:ascii="Times New Roman" w:eastAsiaTheme="minorEastAsia" w:hAnsi="Times New Roman" w:cs="Times New Roman"/>
          <w:sz w:val="28"/>
          <w:szCs w:val="28"/>
        </w:rPr>
        <w:t>5) если документ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>, поданны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ПНТ в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Организацию</w:t>
      </w:r>
      <w:r w:rsidR="00C235AC" w:rsidRPr="00C235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35AC" w:rsidRPr="00256779">
        <w:rPr>
          <w:rFonts w:ascii="Times New Roman" w:eastAsiaTheme="minorEastAsia" w:hAnsi="Times New Roman" w:cs="Times New Roman"/>
          <w:sz w:val="28"/>
          <w:szCs w:val="28"/>
        </w:rPr>
        <w:t>на согласование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>требуют доработки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Организация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 xml:space="preserve"> возвращает их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ПНТ </w:t>
      </w:r>
      <w:r w:rsidR="00C31545" w:rsidRPr="00256779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 xml:space="preserve">устранения 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>письмом с у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>каз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 xml:space="preserve">анием конкретного </w:t>
      </w:r>
      <w:r w:rsidR="00C235AC">
        <w:rPr>
          <w:rFonts w:ascii="Times New Roman" w:eastAsiaTheme="minorEastAsia" w:hAnsi="Times New Roman" w:cs="Times New Roman"/>
          <w:sz w:val="28"/>
          <w:szCs w:val="28"/>
        </w:rPr>
        <w:t>замечания</w:t>
      </w:r>
      <w:r w:rsidRPr="0025677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5D69756" w14:textId="25711426" w:rsidR="00354558" w:rsidRDefault="00967679" w:rsidP="003545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670D02" w:rsidRPr="00256779">
        <w:rPr>
          <w:rFonts w:ascii="Times New Roman" w:eastAsiaTheme="minorEastAsia" w:hAnsi="Times New Roman" w:cs="Times New Roman"/>
          <w:sz w:val="28"/>
          <w:szCs w:val="28"/>
        </w:rPr>
        <w:t xml:space="preserve">6) с 1 по 4 число (включительно) месяца, следующего за </w:t>
      </w:r>
      <w:proofErr w:type="gramStart"/>
      <w:r w:rsidR="00670D02" w:rsidRPr="00256779">
        <w:rPr>
          <w:rFonts w:ascii="Times New Roman" w:eastAsiaTheme="minorEastAsia" w:hAnsi="Times New Roman" w:cs="Times New Roman"/>
          <w:sz w:val="28"/>
          <w:szCs w:val="28"/>
        </w:rPr>
        <w:t>расчетным</w:t>
      </w:r>
      <w:proofErr w:type="gramEnd"/>
      <w:r w:rsidR="00670D02" w:rsidRPr="0025677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 xml:space="preserve">оформляется </w:t>
      </w:r>
      <w:r w:rsidR="00670D02" w:rsidRPr="00C31545">
        <w:rPr>
          <w:rFonts w:ascii="Times New Roman" w:eastAsiaTheme="minorEastAsia" w:hAnsi="Times New Roman" w:cs="Times New Roman"/>
          <w:sz w:val="28"/>
          <w:szCs w:val="28"/>
        </w:rPr>
        <w:t>Ак</w:t>
      </w:r>
      <w:r w:rsidR="00C31545" w:rsidRPr="00C31545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670D02" w:rsidRPr="00C315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545" w:rsidRPr="00C31545">
        <w:rPr>
          <w:rFonts w:ascii="Times New Roman" w:eastAsiaTheme="minorEastAsia" w:hAnsi="Times New Roman" w:cs="Times New Roman"/>
          <w:sz w:val="28"/>
          <w:szCs w:val="28"/>
        </w:rPr>
        <w:t xml:space="preserve">оказанных услуг </w:t>
      </w:r>
      <w:r w:rsidR="00670D02" w:rsidRPr="00C31545">
        <w:rPr>
          <w:rFonts w:ascii="Times New Roman" w:eastAsiaTheme="minorEastAsia" w:hAnsi="Times New Roman" w:cs="Times New Roman"/>
          <w:sz w:val="28"/>
          <w:szCs w:val="28"/>
        </w:rPr>
        <w:t xml:space="preserve">по передаче (транспортировке) </w:t>
      </w:r>
      <w:r w:rsidR="00354558" w:rsidRPr="00C31545">
        <w:rPr>
          <w:rFonts w:ascii="Times New Roman" w:eastAsiaTheme="minorEastAsia" w:hAnsi="Times New Roman" w:cs="Times New Roman"/>
          <w:sz w:val="28"/>
          <w:szCs w:val="28"/>
        </w:rPr>
        <w:t>электрической энергии;</w:t>
      </w:r>
    </w:p>
    <w:p w14:paraId="6ACF3903" w14:textId="51B96D76" w:rsidR="00A30C34" w:rsidRDefault="00670D02" w:rsidP="00424A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B02C7">
        <w:rPr>
          <w:rFonts w:ascii="Times New Roman" w:eastAsiaTheme="minorEastAsia" w:hAnsi="Times New Roman" w:cs="Times New Roman"/>
          <w:sz w:val="28"/>
          <w:szCs w:val="28"/>
        </w:rPr>
        <w:t xml:space="preserve">7) передавать по электронной почте в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 xml:space="preserve"> реестры согласованных и зарегистрированных в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 Уведомлений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 xml:space="preserve"> на заявленный объем пок</w:t>
      </w:r>
      <w:r>
        <w:rPr>
          <w:rFonts w:ascii="Times New Roman" w:eastAsiaTheme="minorEastAsia" w:hAnsi="Times New Roman" w:cs="Times New Roman"/>
          <w:sz w:val="28"/>
          <w:szCs w:val="28"/>
        </w:rPr>
        <w:t>упки электрической энергии ПНТ в ГОРЭЭМ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>, Акт собственного производства электрической энергии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 xml:space="preserve"> и данные 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>фактически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 xml:space="preserve"> почасовы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 xml:space="preserve"> потребления электрической энергии по всем потребителям ПНТ в сроки, определенные в договоре купли-продажи электрической энергии между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7B02C7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14:paraId="6BDA01BC" w14:textId="7FADD667" w:rsidR="00670D02" w:rsidRDefault="00670D02" w:rsidP="00424A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3C2">
        <w:rPr>
          <w:rFonts w:ascii="Times New Roman" w:eastAsiaTheme="minorEastAsia" w:hAnsi="Times New Roman" w:cs="Times New Roman"/>
          <w:sz w:val="28"/>
          <w:szCs w:val="28"/>
        </w:rPr>
        <w:t>8) проводить считывание и сбор фактических данных почасово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 xml:space="preserve"> потреблени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электрической энергии потребителями ПНТ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 w:rsidRPr="008843C2">
        <w:rPr>
          <w:rFonts w:ascii="Times New Roman" w:eastAsiaTheme="minorEastAsia" w:hAnsi="Times New Roman" w:cs="Times New Roman"/>
          <w:sz w:val="28"/>
          <w:szCs w:val="28"/>
        </w:rPr>
        <w:t>формирование</w:t>
      </w:r>
      <w:proofErr w:type="gramEnd"/>
      <w:r w:rsidRPr="008843C2">
        <w:rPr>
          <w:rFonts w:ascii="Times New Roman" w:eastAsiaTheme="minorEastAsia" w:hAnsi="Times New Roman" w:cs="Times New Roman"/>
          <w:sz w:val="28"/>
          <w:szCs w:val="28"/>
        </w:rPr>
        <w:t xml:space="preserve"> и передачу в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 xml:space="preserve"> до 10-00 данных 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>почасовых объем</w:t>
      </w:r>
      <w:r w:rsidR="0005254A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="00C315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>пок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упки ПНТ электрической энергии в ГОРЭЭМ с учетом объемов 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 xml:space="preserve">собственного производства и нормативных технологических расходов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(потерь) 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>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 xml:space="preserve">энергии в сетях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8843C2">
        <w:rPr>
          <w:rFonts w:ascii="Times New Roman" w:eastAsiaTheme="minorEastAsia" w:hAnsi="Times New Roman" w:cs="Times New Roman"/>
          <w:sz w:val="28"/>
          <w:szCs w:val="28"/>
        </w:rPr>
        <w:t xml:space="preserve"> (макет 30900), </w:t>
      </w:r>
      <w:r w:rsidRPr="004A54B8">
        <w:rPr>
          <w:rFonts w:ascii="Times New Roman" w:eastAsiaTheme="minorEastAsia" w:hAnsi="Times New Roman" w:cs="Times New Roman"/>
          <w:sz w:val="28"/>
          <w:szCs w:val="28"/>
        </w:rPr>
        <w:t>включая почасовые данные рассчитан</w:t>
      </w:r>
      <w:r w:rsidR="009864C2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4A54B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9864C2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4A54B8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</w:t>
      </w:r>
      <w:r w:rsidR="00A30C34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Pr="004A54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54B8" w:rsidRPr="004A54B8">
        <w:rPr>
          <w:rFonts w:ascii="Times New Roman" w:eastAsiaTheme="minorEastAsia" w:hAnsi="Times New Roman" w:cs="Times New Roman"/>
          <w:sz w:val="28"/>
          <w:szCs w:val="28"/>
        </w:rPr>
        <w:t>требовани</w:t>
      </w:r>
      <w:r w:rsidR="00A30C34">
        <w:rPr>
          <w:rFonts w:ascii="Times New Roman" w:eastAsiaTheme="minorEastAsia" w:hAnsi="Times New Roman" w:cs="Times New Roman"/>
          <w:sz w:val="28"/>
          <w:szCs w:val="28"/>
        </w:rPr>
        <w:t>ями</w:t>
      </w:r>
      <w:r w:rsidR="004A54B8" w:rsidRPr="004A54B8">
        <w:rPr>
          <w:rFonts w:ascii="Times New Roman" w:eastAsiaTheme="minorEastAsia" w:hAnsi="Times New Roman" w:cs="Times New Roman"/>
          <w:sz w:val="28"/>
          <w:szCs w:val="28"/>
        </w:rPr>
        <w:t xml:space="preserve"> нормативных актов.</w:t>
      </w:r>
    </w:p>
    <w:p w14:paraId="25816E61" w14:textId="0D8566D8" w:rsidR="00670D02" w:rsidRPr="007F318D" w:rsidRDefault="009864C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</w:t>
      </w:r>
      <w:r w:rsidR="00670D02" w:rsidRPr="006F7FC2">
        <w:rPr>
          <w:rFonts w:ascii="Times New Roman" w:eastAsiaTheme="minorEastAsia" w:hAnsi="Times New Roman" w:cs="Times New Roman"/>
          <w:sz w:val="28"/>
          <w:szCs w:val="28"/>
        </w:rPr>
        <w:t xml:space="preserve">несет ответственность перед </w:t>
      </w:r>
      <w:r w:rsidR="00670D02"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="00670D02" w:rsidRPr="006F7FC2">
        <w:rPr>
          <w:rFonts w:ascii="Times New Roman" w:eastAsiaTheme="minorEastAsia" w:hAnsi="Times New Roman" w:cs="Times New Roman"/>
          <w:sz w:val="28"/>
          <w:szCs w:val="28"/>
        </w:rPr>
        <w:t xml:space="preserve"> за несвоевременное предоставление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70D02" w:rsidRPr="006F7FC2">
        <w:rPr>
          <w:rFonts w:ascii="Times New Roman" w:eastAsiaTheme="minorEastAsia" w:hAnsi="Times New Roman" w:cs="Times New Roman"/>
          <w:sz w:val="28"/>
          <w:szCs w:val="28"/>
        </w:rPr>
        <w:t xml:space="preserve"> не</w:t>
      </w:r>
      <w:r w:rsidR="00670D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0D02" w:rsidRPr="006F7FC2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или предоставление недостоверных данных почасовых объемов потребления электрической энергии потребителями ПНТ </w:t>
      </w:r>
      <w:r w:rsidR="00670D02" w:rsidRPr="007F318D">
        <w:rPr>
          <w:rFonts w:ascii="Times New Roman" w:eastAsiaTheme="minorEastAsia" w:hAnsi="Times New Roman" w:cs="Times New Roman"/>
          <w:sz w:val="28"/>
          <w:szCs w:val="28"/>
        </w:rPr>
        <w:t>и покупки ПНТ электрической энергии в ГОРЭЭМ в размере 15 необлагаемых налогом минимумов доходов граждан за каждый факт такого нарушения.</w:t>
      </w:r>
    </w:p>
    <w:p w14:paraId="7174340F" w14:textId="680D2436" w:rsidR="00670D02" w:rsidRPr="0027127F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318D">
        <w:rPr>
          <w:rFonts w:ascii="Times New Roman" w:eastAsiaTheme="minorEastAsia" w:hAnsi="Times New Roman" w:cs="Times New Roman"/>
          <w:sz w:val="28"/>
          <w:szCs w:val="28"/>
        </w:rPr>
        <w:t>9) предоставлять ПНТ по его письменному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 запросу данные потребления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энергии </w:t>
      </w:r>
      <w:proofErr w:type="spellStart"/>
      <w:r w:rsidRPr="0027127F">
        <w:rPr>
          <w:rFonts w:ascii="Times New Roman" w:eastAsiaTheme="minorEastAsia" w:hAnsi="Times New Roman" w:cs="Times New Roman"/>
          <w:sz w:val="28"/>
          <w:szCs w:val="28"/>
        </w:rPr>
        <w:t>субпотребителями</w:t>
      </w:r>
      <w:proofErr w:type="spellEnd"/>
      <w:r w:rsidRPr="0027127F">
        <w:rPr>
          <w:rFonts w:ascii="Times New Roman" w:eastAsiaTheme="minorEastAsia" w:hAnsi="Times New Roman" w:cs="Times New Roman"/>
          <w:sz w:val="28"/>
          <w:szCs w:val="28"/>
        </w:rPr>
        <w:t>, которые получают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ическую 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>энергию через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электрические 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>сети потребителя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 и находятся на поставке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электрической энергии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1FE25D4" w14:textId="33D78890" w:rsidR="00670D02" w:rsidRPr="0027127F" w:rsidRDefault="00670D02" w:rsidP="0085537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127F">
        <w:rPr>
          <w:rFonts w:ascii="Times New Roman" w:eastAsiaTheme="minorEastAsia" w:hAnsi="Times New Roman" w:cs="Times New Roman"/>
          <w:sz w:val="28"/>
          <w:szCs w:val="28"/>
        </w:rPr>
        <w:t>10) до 10-00 часов 11, 21 числа расчетного месяца и до 1</w:t>
      </w:r>
      <w:r w:rsidR="00354558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-00 часов 1 числа месяца, следующего за </w:t>
      </w:r>
      <w:proofErr w:type="gramStart"/>
      <w:r w:rsidRPr="0027127F">
        <w:rPr>
          <w:rFonts w:ascii="Times New Roman" w:eastAsiaTheme="minorEastAsia" w:hAnsi="Times New Roman" w:cs="Times New Roman"/>
          <w:sz w:val="28"/>
          <w:szCs w:val="28"/>
        </w:rPr>
        <w:t>расчетным</w:t>
      </w:r>
      <w:proofErr w:type="gramEnd"/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предоставлять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 ПНТ заверенные подписью руководителя и печатью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 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>сведени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 о фактическом потреблении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энергии потребителями ПНТ соответственно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 10, 20 суток и расчетный месяц;</w:t>
      </w:r>
    </w:p>
    <w:p w14:paraId="5DFDEB96" w14:textId="63D45812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127F">
        <w:rPr>
          <w:rFonts w:ascii="Times New Roman" w:eastAsiaTheme="minorEastAsia" w:hAnsi="Times New Roman" w:cs="Times New Roman"/>
          <w:sz w:val="28"/>
          <w:szCs w:val="28"/>
        </w:rPr>
        <w:t>11) обеспечивать допуск представителей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 к расчетным средствам потребителей, которые установлены на подстанциях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 xml:space="preserve">ии, в течение </w:t>
      </w:r>
      <w:r w:rsidR="00CB6BDE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27127F">
        <w:rPr>
          <w:rFonts w:ascii="Times New Roman" w:eastAsiaTheme="minorEastAsia" w:hAnsi="Times New Roman" w:cs="Times New Roman"/>
          <w:sz w:val="28"/>
          <w:szCs w:val="28"/>
        </w:rPr>
        <w:t>3-х дней с момента письменного обращения ПНТ;</w:t>
      </w:r>
    </w:p>
    <w:p w14:paraId="720089B9" w14:textId="77777777" w:rsidR="00DE03EF" w:rsidRDefault="00DE03EF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B02ECF" w14:textId="77777777" w:rsidR="00DE03EF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19B065D6" w14:textId="77777777" w:rsidR="00DE03EF" w:rsidRPr="00A30C34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7143D4D2" w14:textId="5BA53D4A" w:rsidR="00670D02" w:rsidRPr="009D51A1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12) вводить по указанию </w:t>
      </w:r>
      <w:r>
        <w:rPr>
          <w:rFonts w:ascii="Times New Roman" w:eastAsiaTheme="minorEastAsia" w:hAnsi="Times New Roman" w:cs="Times New Roman"/>
          <w:sz w:val="28"/>
          <w:szCs w:val="28"/>
        </w:rPr>
        <w:t>Системного оператора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 графики ограничения, аварийного 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тключения 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>и другие мероприятия в со</w:t>
      </w:r>
      <w:r w:rsidR="00CB6BDE">
        <w:rPr>
          <w:rFonts w:ascii="Times New Roman" w:eastAsiaTheme="minorEastAsia" w:hAnsi="Times New Roman" w:cs="Times New Roman"/>
          <w:sz w:val="28"/>
          <w:szCs w:val="28"/>
        </w:rPr>
        <w:t>ответствии с нормативно-правовыми актами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 для предотвращения нарушений режимов работы </w:t>
      </w:r>
      <w:r>
        <w:rPr>
          <w:rFonts w:ascii="Times New Roman" w:eastAsiaTheme="minorEastAsia" w:hAnsi="Times New Roman" w:cs="Times New Roman"/>
          <w:sz w:val="28"/>
          <w:szCs w:val="28"/>
        </w:rPr>
        <w:t>Э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нергетической системы </w:t>
      </w:r>
      <w:r>
        <w:rPr>
          <w:rFonts w:ascii="Times New Roman" w:eastAsiaTheme="minorEastAsia" w:hAnsi="Times New Roman" w:cs="Times New Roman"/>
          <w:sz w:val="28"/>
          <w:szCs w:val="28"/>
        </w:rPr>
        <w:t>Донецкой Народной Республики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>, связанны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 с дефицитом мощности 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энергии, снижением частоты, нарушением режимов допустимых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перетоков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и нагрузки </w:t>
      </w:r>
      <w:r w:rsidR="00B9416B">
        <w:rPr>
          <w:rFonts w:ascii="Times New Roman" w:eastAsiaTheme="minorEastAsia" w:hAnsi="Times New Roman" w:cs="Times New Roman"/>
          <w:sz w:val="28"/>
          <w:szCs w:val="28"/>
        </w:rPr>
        <w:t>электрической сети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2487BBE" w14:textId="2FB9C979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13) обеспечивать в соответствии с нормативно-правовыми и техническими документами </w:t>
      </w:r>
      <w:proofErr w:type="gramStart"/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контроль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>соблюдени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 потребителями ПНТ оперативно-диспетчерской дисциплины, режимов потребления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>энергии и мощности;</w:t>
      </w:r>
    </w:p>
    <w:p w14:paraId="41C000D0" w14:textId="405019F7" w:rsidR="00670D02" w:rsidRPr="009D51A1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51A1">
        <w:rPr>
          <w:rFonts w:ascii="Times New Roman" w:eastAsiaTheme="minorEastAsia" w:hAnsi="Times New Roman" w:cs="Times New Roman"/>
          <w:sz w:val="28"/>
          <w:szCs w:val="28"/>
        </w:rPr>
        <w:t>14) по письменному заявлению ПН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 проводит полное или частичное 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>ограничение передачи электрической энергии потребителям ПНТ в соответствии с нормативно-правовыми актами.</w:t>
      </w:r>
    </w:p>
    <w:p w14:paraId="7DEC0EC4" w14:textId="2357D8CF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В этом случае ответственность за правомерность требования о </w:t>
      </w:r>
      <w:r>
        <w:rPr>
          <w:rFonts w:ascii="Times New Roman" w:eastAsiaTheme="minorEastAsia" w:hAnsi="Times New Roman" w:cs="Times New Roman"/>
          <w:sz w:val="28"/>
          <w:szCs w:val="28"/>
        </w:rPr>
        <w:t>полном или частичном</w:t>
      </w:r>
      <w:r w:rsidRPr="009D51A1">
        <w:rPr>
          <w:rFonts w:ascii="Times New Roman" w:eastAsiaTheme="minorEastAsia" w:hAnsi="Times New Roman" w:cs="Times New Roman"/>
          <w:sz w:val="28"/>
          <w:szCs w:val="28"/>
        </w:rPr>
        <w:t xml:space="preserve"> ограничении электроснабжения потребителя несет ПНТ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3FF61EC" w14:textId="5C00F09F" w:rsidR="00670D02" w:rsidRPr="00E84831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831">
        <w:rPr>
          <w:rFonts w:ascii="Times New Roman" w:eastAsiaTheme="minorEastAsia" w:hAnsi="Times New Roman" w:cs="Times New Roman"/>
          <w:sz w:val="28"/>
          <w:szCs w:val="28"/>
        </w:rPr>
        <w:t>15) оперативно сообщать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E84831">
        <w:rPr>
          <w:rFonts w:ascii="Times New Roman" w:eastAsiaTheme="minorEastAsia" w:hAnsi="Times New Roman" w:cs="Times New Roman"/>
          <w:sz w:val="28"/>
          <w:szCs w:val="28"/>
        </w:rPr>
        <w:t xml:space="preserve"> о применении графиков ограничений и аварийных отключений, времени их начала и окончания, величине снижения потребления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электрической энергии </w:t>
      </w:r>
      <w:r w:rsidRPr="00E84831">
        <w:rPr>
          <w:rFonts w:ascii="Times New Roman" w:eastAsiaTheme="minorEastAsia" w:hAnsi="Times New Roman" w:cs="Times New Roman"/>
          <w:sz w:val="28"/>
          <w:szCs w:val="28"/>
        </w:rPr>
        <w:t>и мощности.</w:t>
      </w:r>
    </w:p>
    <w:p w14:paraId="4B70AF5A" w14:textId="77777777" w:rsidR="00A30C34" w:rsidRDefault="00A30C34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5C8A27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831">
        <w:rPr>
          <w:rFonts w:ascii="Times New Roman" w:eastAsiaTheme="minorEastAsia" w:hAnsi="Times New Roman" w:cs="Times New Roman"/>
          <w:sz w:val="28"/>
          <w:szCs w:val="28"/>
        </w:rPr>
        <w:t>6.2. ПНТ обязуется:</w:t>
      </w:r>
    </w:p>
    <w:p w14:paraId="7C08A187" w14:textId="77777777" w:rsidR="00967679" w:rsidRPr="00E84831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2D2050" w14:textId="77777777" w:rsidR="00CB6BDE" w:rsidRDefault="00670D02" w:rsidP="00CB6BD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831">
        <w:rPr>
          <w:rFonts w:ascii="Times New Roman" w:eastAsiaTheme="minorEastAsia" w:hAnsi="Times New Roman" w:cs="Times New Roman"/>
          <w:sz w:val="28"/>
          <w:szCs w:val="28"/>
        </w:rPr>
        <w:t xml:space="preserve">1) до 10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w:r w:rsidRPr="00E84831">
        <w:rPr>
          <w:rFonts w:ascii="Times New Roman" w:eastAsiaTheme="minorEastAsia" w:hAnsi="Times New Roman" w:cs="Times New Roman"/>
          <w:sz w:val="28"/>
          <w:szCs w:val="28"/>
        </w:rPr>
        <w:t xml:space="preserve">месяца, предшествующего </w:t>
      </w:r>
      <w:proofErr w:type="gramStart"/>
      <w:r w:rsidRPr="00E84831">
        <w:rPr>
          <w:rFonts w:ascii="Times New Roman" w:eastAsiaTheme="minorEastAsia" w:hAnsi="Times New Roman" w:cs="Times New Roman"/>
          <w:sz w:val="28"/>
          <w:szCs w:val="28"/>
        </w:rPr>
        <w:t>расчетному</w:t>
      </w:r>
      <w:proofErr w:type="gramEnd"/>
      <w:r w:rsidRPr="00E84831">
        <w:rPr>
          <w:rFonts w:ascii="Times New Roman" w:eastAsiaTheme="minorEastAsia" w:hAnsi="Times New Roman" w:cs="Times New Roman"/>
          <w:sz w:val="28"/>
          <w:szCs w:val="28"/>
        </w:rPr>
        <w:t xml:space="preserve">, предоставлять </w:t>
      </w:r>
      <w:r>
        <w:rPr>
          <w:rFonts w:ascii="Times New Roman" w:eastAsiaTheme="minorEastAsia" w:hAnsi="Times New Roman" w:cs="Times New Roman"/>
          <w:sz w:val="28"/>
          <w:szCs w:val="28"/>
        </w:rPr>
        <w:t>в Организацию</w:t>
      </w:r>
      <w:r w:rsidRPr="00E84831">
        <w:rPr>
          <w:rFonts w:ascii="Times New Roman" w:eastAsiaTheme="minorEastAsia" w:hAnsi="Times New Roman" w:cs="Times New Roman"/>
          <w:sz w:val="28"/>
          <w:szCs w:val="28"/>
        </w:rPr>
        <w:t xml:space="preserve"> в электронном виде прогноз почасового объема покупки </w:t>
      </w:r>
    </w:p>
    <w:p w14:paraId="142CD7D5" w14:textId="773D947F" w:rsidR="00670D02" w:rsidRDefault="00670D02" w:rsidP="00CB6B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831">
        <w:rPr>
          <w:rFonts w:ascii="Times New Roman" w:eastAsiaTheme="minorEastAsia" w:hAnsi="Times New Roman" w:cs="Times New Roman"/>
          <w:sz w:val="28"/>
          <w:szCs w:val="28"/>
        </w:rPr>
        <w:t>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E84831">
        <w:rPr>
          <w:rFonts w:ascii="Times New Roman" w:eastAsiaTheme="minorEastAsia" w:hAnsi="Times New Roman" w:cs="Times New Roman"/>
          <w:sz w:val="28"/>
          <w:szCs w:val="28"/>
        </w:rPr>
        <w:t>энергии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ГОРЭЭМ</w:t>
      </w:r>
      <w:r w:rsidRPr="00E84831">
        <w:rPr>
          <w:rFonts w:ascii="Times New Roman" w:eastAsiaTheme="minorEastAsia" w:hAnsi="Times New Roman" w:cs="Times New Roman"/>
          <w:sz w:val="28"/>
          <w:szCs w:val="28"/>
        </w:rPr>
        <w:t xml:space="preserve"> (с учетом объемов собственного производства электр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E84831">
        <w:rPr>
          <w:rFonts w:ascii="Times New Roman" w:eastAsiaTheme="minorEastAsia" w:hAnsi="Times New Roman" w:cs="Times New Roman"/>
          <w:sz w:val="28"/>
          <w:szCs w:val="28"/>
        </w:rPr>
        <w:t xml:space="preserve">энергии) за средний рабочий день месяца, предшествующего </w:t>
      </w:r>
      <w:proofErr w:type="gramStart"/>
      <w:r w:rsidRPr="00E84831">
        <w:rPr>
          <w:rFonts w:ascii="Times New Roman" w:eastAsiaTheme="minorEastAsia" w:hAnsi="Times New Roman" w:cs="Times New Roman"/>
          <w:sz w:val="28"/>
          <w:szCs w:val="28"/>
        </w:rPr>
        <w:t>расчетному</w:t>
      </w:r>
      <w:proofErr w:type="gramEnd"/>
      <w:r w:rsidRPr="00E8483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C1781DB" w14:textId="77777777" w:rsidR="001F2E48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2) за 6 рабочих дней до 19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числа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месяца, предшествующего </w:t>
      </w:r>
      <w:proofErr w:type="gramStart"/>
      <w:r w:rsidRPr="00835BEA">
        <w:rPr>
          <w:rFonts w:ascii="Times New Roman" w:eastAsiaTheme="minorEastAsia" w:hAnsi="Times New Roman" w:cs="Times New Roman"/>
          <w:sz w:val="28"/>
          <w:szCs w:val="28"/>
        </w:rPr>
        <w:t>расчетному</w:t>
      </w:r>
      <w:proofErr w:type="gramEnd"/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, предоставлять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на заявленный объем покупки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энергии </w:t>
      </w:r>
      <w:r>
        <w:rPr>
          <w:rFonts w:ascii="Times New Roman" w:eastAsiaTheme="minorEastAsia" w:hAnsi="Times New Roman" w:cs="Times New Roman"/>
          <w:sz w:val="28"/>
          <w:szCs w:val="28"/>
        </w:rPr>
        <w:t>в ГОРЭЭМ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Уведомление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на заявленный объем собственного производства электрической энергии на согласование в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Организацию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760BBCE" w14:textId="0321C0D3" w:rsidR="00670D02" w:rsidRPr="00835BEA" w:rsidRDefault="00670D02" w:rsidP="00DE03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5BEA">
        <w:rPr>
          <w:rFonts w:ascii="Times New Roman" w:eastAsiaTheme="minorEastAsia" w:hAnsi="Times New Roman" w:cs="Times New Roman"/>
          <w:sz w:val="28"/>
          <w:szCs w:val="28"/>
        </w:rPr>
        <w:t>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в месяц согласовывает с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Организацией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только одно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>ведомление на заявленный объем покупки электрической энергии ПН</w:t>
      </w:r>
      <w:r>
        <w:rPr>
          <w:rFonts w:ascii="Times New Roman" w:eastAsiaTheme="minorEastAsia" w:hAnsi="Times New Roman" w:cs="Times New Roman"/>
          <w:sz w:val="28"/>
          <w:szCs w:val="28"/>
        </w:rPr>
        <w:t>Т в ГОРЭЭМ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>ведомление на заявленный объем собственного производства электрической</w:t>
      </w:r>
      <w:r w:rsidR="00DE03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энергии. В случае возникновения ошибок в оформленном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уведомлении 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>его перео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формление не считается новым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уведомлением.</w:t>
      </w:r>
    </w:p>
    <w:p w14:paraId="751194DD" w14:textId="552260B0" w:rsidR="00670D02" w:rsidRDefault="00670D02" w:rsidP="0085537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3) ежедневно до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0 часов предоставлять в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Организацию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по электронной почте </w:t>
      </w:r>
      <w:r>
        <w:rPr>
          <w:rFonts w:ascii="Times New Roman" w:eastAsiaTheme="minorEastAsia" w:hAnsi="Times New Roman" w:cs="Times New Roman"/>
          <w:sz w:val="28"/>
          <w:szCs w:val="28"/>
        </w:rPr>
        <w:t>в установленной форме З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>аявку о почасово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покупки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энергии в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и объем</w:t>
      </w:r>
      <w:r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 xml:space="preserve"> собственного производства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35BEA">
        <w:rPr>
          <w:rFonts w:ascii="Times New Roman" w:eastAsiaTheme="minorEastAsia" w:hAnsi="Times New Roman" w:cs="Times New Roman"/>
          <w:sz w:val="28"/>
          <w:szCs w:val="28"/>
        </w:rPr>
        <w:t>энергии на следующие сутки;</w:t>
      </w:r>
      <w:proofErr w:type="gramEnd"/>
    </w:p>
    <w:p w14:paraId="3E88E9FB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BB1">
        <w:rPr>
          <w:rFonts w:ascii="Times New Roman" w:eastAsiaTheme="minorEastAsia" w:hAnsi="Times New Roman" w:cs="Times New Roman"/>
          <w:sz w:val="28"/>
          <w:szCs w:val="28"/>
        </w:rPr>
        <w:t>4) в случае снятия показаний потребления электрической энергии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 или непосредственно потребителем:</w:t>
      </w:r>
    </w:p>
    <w:p w14:paraId="2C838597" w14:textId="77777777" w:rsidR="00DE03EF" w:rsidRPr="006B3BB1" w:rsidRDefault="00DE03EF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0EF0444" w14:textId="77777777" w:rsidR="00DE03EF" w:rsidRDefault="00DE03EF" w:rsidP="00DE03E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4CA8B704" w14:textId="77777777" w:rsidR="00DE03EF" w:rsidRPr="00A30C34" w:rsidRDefault="00DE03EF" w:rsidP="00DE03E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25851A3A" w14:textId="61962EB3" w:rsidR="00670D02" w:rsidRPr="006B3BB1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- ежедневно до </w:t>
      </w:r>
      <w:r w:rsidR="00CB6BDE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9-00 часов предоставлять в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Организацию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 по электронной почте данные почасового потребления электр</w:t>
      </w:r>
      <w:r>
        <w:rPr>
          <w:rFonts w:ascii="Times New Roman" w:eastAsiaTheme="minorEastAsia" w:hAnsi="Times New Roman" w:cs="Times New Roman"/>
          <w:sz w:val="28"/>
          <w:szCs w:val="28"/>
        </w:rPr>
        <w:t>ической энергии каждым потребителем ПНТ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 и объемы собственного производства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>энергии за предыдущие сутки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E4BE6F4" w14:textId="3A468410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- до 10-00 часов 11, 21 числа расчетного месяца и до 10-00 часов 1 числа месяца, следующего за расчетным, предоставлять </w:t>
      </w:r>
      <w:r>
        <w:rPr>
          <w:rFonts w:ascii="Times New Roman" w:eastAsiaTheme="minorEastAsia" w:hAnsi="Times New Roman" w:cs="Times New Roman"/>
          <w:sz w:val="28"/>
          <w:szCs w:val="28"/>
        </w:rPr>
        <w:t>в Организацию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 по электронной почте заверенные подписью руководителя и печатью ПНТ данные потреблени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6B3BB1">
        <w:rPr>
          <w:rFonts w:ascii="Times New Roman" w:eastAsiaTheme="minorEastAsia" w:hAnsi="Times New Roman" w:cs="Times New Roman"/>
          <w:sz w:val="28"/>
          <w:szCs w:val="28"/>
        </w:rPr>
        <w:t xml:space="preserve">энергии потребителями </w:t>
      </w:r>
      <w:r w:rsidRPr="00CB6BDE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 </w:t>
      </w:r>
      <w:r w:rsidR="001F2E48" w:rsidRPr="00CB6BDE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Pr="00CB6BDE">
        <w:rPr>
          <w:rFonts w:ascii="Times New Roman" w:eastAsiaTheme="minorEastAsia" w:hAnsi="Times New Roman" w:cs="Times New Roman"/>
          <w:sz w:val="28"/>
          <w:szCs w:val="28"/>
        </w:rPr>
        <w:t xml:space="preserve"> 10, 20 </w:t>
      </w:r>
      <w:r w:rsidR="00CB6BDE">
        <w:rPr>
          <w:rFonts w:ascii="Times New Roman" w:eastAsiaTheme="minorEastAsia" w:hAnsi="Times New Roman" w:cs="Times New Roman"/>
          <w:sz w:val="28"/>
          <w:szCs w:val="28"/>
        </w:rPr>
        <w:t xml:space="preserve">календарных </w:t>
      </w:r>
      <w:r w:rsidRPr="00CB6BDE">
        <w:rPr>
          <w:rFonts w:ascii="Times New Roman" w:eastAsiaTheme="minorEastAsia" w:hAnsi="Times New Roman" w:cs="Times New Roman"/>
          <w:sz w:val="28"/>
          <w:szCs w:val="28"/>
        </w:rPr>
        <w:t xml:space="preserve">дней и </w:t>
      </w:r>
      <w:r w:rsidR="00CB6BDE">
        <w:rPr>
          <w:rFonts w:ascii="Times New Roman" w:eastAsiaTheme="minorEastAsia" w:hAnsi="Times New Roman" w:cs="Times New Roman"/>
          <w:sz w:val="28"/>
          <w:szCs w:val="28"/>
        </w:rPr>
        <w:t xml:space="preserve">календарный </w:t>
      </w:r>
      <w:r w:rsidRPr="00CB6BDE">
        <w:rPr>
          <w:rFonts w:ascii="Times New Roman" w:eastAsiaTheme="minorEastAsia" w:hAnsi="Times New Roman" w:cs="Times New Roman"/>
          <w:sz w:val="28"/>
          <w:szCs w:val="28"/>
        </w:rPr>
        <w:t>месяц;</w:t>
      </w:r>
      <w:proofErr w:type="gramEnd"/>
    </w:p>
    <w:p w14:paraId="020073C7" w14:textId="77777777" w:rsidR="00354558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5) до 3 числа месяца (включительно), следующего за </w:t>
      </w:r>
      <w:proofErr w:type="gramStart"/>
      <w:r w:rsidRPr="008828C2">
        <w:rPr>
          <w:rFonts w:ascii="Times New Roman" w:eastAsiaTheme="minorEastAsia" w:hAnsi="Times New Roman" w:cs="Times New Roman"/>
          <w:sz w:val="28"/>
          <w:szCs w:val="28"/>
        </w:rPr>
        <w:t>расчетным</w:t>
      </w:r>
      <w:proofErr w:type="gramEnd"/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, предоставлять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Организацию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>Акт приема-передачи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энергии с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Акт собственного производства электрической энергии в расчетном </w:t>
      </w:r>
    </w:p>
    <w:p w14:paraId="40E80E36" w14:textId="66664F77" w:rsidR="00670D02" w:rsidRPr="008828C2" w:rsidRDefault="00670D02" w:rsidP="003545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828C2">
        <w:rPr>
          <w:rFonts w:ascii="Times New Roman" w:eastAsiaTheme="minorEastAsia" w:hAnsi="Times New Roman" w:cs="Times New Roman"/>
          <w:sz w:val="28"/>
          <w:szCs w:val="28"/>
        </w:rPr>
        <w:t>месяце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справк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фактических почасовых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потребления электрической энергии по всем потребителям ПНТ.</w:t>
      </w:r>
    </w:p>
    <w:p w14:paraId="2175F2EE" w14:textId="77777777" w:rsidR="00670D02" w:rsidRPr="008828C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28C2">
        <w:rPr>
          <w:rFonts w:ascii="Times New Roman" w:eastAsiaTheme="minorEastAsia" w:hAnsi="Times New Roman" w:cs="Times New Roman"/>
          <w:sz w:val="28"/>
          <w:szCs w:val="28"/>
        </w:rPr>
        <w:t>Объемы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энергии, указанные в акте, должны соответствовать фактическим данным электропотребления за месяц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>нарастающим итогом;</w:t>
      </w:r>
    </w:p>
    <w:p w14:paraId="23D3B5E1" w14:textId="3C0F2012" w:rsidR="00A30C34" w:rsidRDefault="00670D02" w:rsidP="009676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6) формировать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Уведомления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на заявленны</w:t>
      </w:r>
      <w:r>
        <w:rPr>
          <w:rFonts w:ascii="Times New Roman" w:eastAsiaTheme="minorEastAsia" w:hAnsi="Times New Roman" w:cs="Times New Roman"/>
          <w:sz w:val="28"/>
          <w:szCs w:val="28"/>
        </w:rPr>
        <w:t>й объем покупки электроэнергии в ГОРЭЭМ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и Акт приема-передачи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энергии с </w:t>
      </w:r>
      <w:r>
        <w:rPr>
          <w:rFonts w:ascii="Times New Roman" w:eastAsiaTheme="minorEastAsia" w:hAnsi="Times New Roman" w:cs="Times New Roman"/>
          <w:sz w:val="28"/>
          <w:szCs w:val="28"/>
        </w:rPr>
        <w:t>ГОРЭЭМ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с учетом нормативных технологических расходов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(потерь)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>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энергии при ее передаче </w:t>
      </w:r>
      <w:r w:rsidR="001F2E48">
        <w:rPr>
          <w:rFonts w:ascii="Times New Roman" w:eastAsiaTheme="minorEastAsia" w:hAnsi="Times New Roman" w:cs="Times New Roman"/>
          <w:sz w:val="28"/>
          <w:szCs w:val="28"/>
        </w:rPr>
        <w:t>электрическими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сетями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828C2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4F5489C" w14:textId="192C9341" w:rsidR="00670D02" w:rsidRDefault="00670D02" w:rsidP="00A30C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соответствующем </w:t>
      </w:r>
      <w:proofErr w:type="gramStart"/>
      <w:r w:rsidRPr="008828C2">
        <w:rPr>
          <w:rFonts w:ascii="Times New Roman" w:eastAsiaTheme="minorEastAsia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напряжения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потребителя.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Уведомление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 xml:space="preserve"> и Акт приема-передачи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8828C2">
        <w:rPr>
          <w:rFonts w:ascii="Times New Roman" w:eastAsiaTheme="minorEastAsia" w:hAnsi="Times New Roman" w:cs="Times New Roman"/>
          <w:sz w:val="28"/>
          <w:szCs w:val="28"/>
        </w:rPr>
        <w:t>энергии должны содержать следующую информацию:</w:t>
      </w:r>
    </w:p>
    <w:p w14:paraId="10EF72B3" w14:textId="7603E5CE" w:rsidR="00670D02" w:rsidRPr="003B58C9" w:rsidRDefault="00354558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70D02" w:rsidRPr="003B58C9">
        <w:rPr>
          <w:rFonts w:ascii="Times New Roman" w:eastAsiaTheme="minorEastAsia" w:hAnsi="Times New Roman" w:cs="Times New Roman"/>
          <w:sz w:val="28"/>
          <w:szCs w:val="28"/>
        </w:rPr>
        <w:t xml:space="preserve"> объемы потребления электр</w:t>
      </w:r>
      <w:r w:rsidR="00670D02">
        <w:rPr>
          <w:rFonts w:ascii="Times New Roman" w:eastAsiaTheme="minorEastAsia" w:hAnsi="Times New Roman" w:cs="Times New Roman"/>
          <w:sz w:val="28"/>
          <w:szCs w:val="28"/>
        </w:rPr>
        <w:t>ической энергии по</w:t>
      </w:r>
      <w:r w:rsidR="00670D02" w:rsidRPr="003B58C9">
        <w:rPr>
          <w:rFonts w:ascii="Times New Roman" w:eastAsiaTheme="minorEastAsia" w:hAnsi="Times New Roman" w:cs="Times New Roman"/>
          <w:sz w:val="28"/>
          <w:szCs w:val="28"/>
        </w:rPr>
        <w:t xml:space="preserve"> каждом</w:t>
      </w:r>
      <w:r w:rsidR="00670D02">
        <w:rPr>
          <w:rFonts w:ascii="Times New Roman" w:eastAsiaTheme="minorEastAsia" w:hAnsi="Times New Roman" w:cs="Times New Roman"/>
          <w:sz w:val="28"/>
          <w:szCs w:val="28"/>
        </w:rPr>
        <w:t>у классу напряжения</w:t>
      </w:r>
      <w:r w:rsidR="00670D02" w:rsidRPr="003B58C9">
        <w:rPr>
          <w:rFonts w:ascii="Times New Roman" w:eastAsiaTheme="minorEastAsia" w:hAnsi="Times New Roman" w:cs="Times New Roman"/>
          <w:sz w:val="28"/>
          <w:szCs w:val="28"/>
        </w:rPr>
        <w:t xml:space="preserve"> потребителя, по которым Потребитель получает электр</w:t>
      </w:r>
      <w:r w:rsidR="00670D02">
        <w:rPr>
          <w:rFonts w:ascii="Times New Roman" w:eastAsiaTheme="minorEastAsia" w:hAnsi="Times New Roman" w:cs="Times New Roman"/>
          <w:sz w:val="28"/>
          <w:szCs w:val="28"/>
        </w:rPr>
        <w:t xml:space="preserve">ическую </w:t>
      </w:r>
      <w:r w:rsidR="00670D02" w:rsidRPr="003B58C9">
        <w:rPr>
          <w:rFonts w:ascii="Times New Roman" w:eastAsiaTheme="minorEastAsia" w:hAnsi="Times New Roman" w:cs="Times New Roman"/>
          <w:sz w:val="28"/>
          <w:szCs w:val="28"/>
        </w:rPr>
        <w:t xml:space="preserve">энергию, </w:t>
      </w:r>
      <w:r w:rsidR="00670D02">
        <w:rPr>
          <w:rFonts w:ascii="Times New Roman" w:eastAsiaTheme="minorEastAsia" w:hAnsi="Times New Roman" w:cs="Times New Roman"/>
          <w:sz w:val="28"/>
          <w:szCs w:val="28"/>
        </w:rPr>
        <w:t xml:space="preserve">которую </w:t>
      </w:r>
      <w:r w:rsidR="00670D02" w:rsidRPr="003B58C9">
        <w:rPr>
          <w:rFonts w:ascii="Times New Roman" w:eastAsiaTheme="minorEastAsia" w:hAnsi="Times New Roman" w:cs="Times New Roman"/>
          <w:sz w:val="28"/>
          <w:szCs w:val="28"/>
        </w:rPr>
        <w:t>поставляет ПНТ;</w:t>
      </w:r>
    </w:p>
    <w:p w14:paraId="4D0FF154" w14:textId="3250AC6D" w:rsidR="00670D02" w:rsidRPr="003B58C9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B58C9">
        <w:rPr>
          <w:rFonts w:ascii="Times New Roman" w:eastAsiaTheme="minorEastAsia" w:hAnsi="Times New Roman" w:cs="Times New Roman"/>
          <w:sz w:val="28"/>
          <w:szCs w:val="28"/>
        </w:rPr>
        <w:t xml:space="preserve">- объемы нормативных технологических расходов </w:t>
      </w:r>
      <w:r>
        <w:rPr>
          <w:rFonts w:ascii="Times New Roman" w:eastAsiaTheme="minorEastAsia" w:hAnsi="Times New Roman" w:cs="Times New Roman"/>
          <w:sz w:val="28"/>
          <w:szCs w:val="28"/>
        </w:rPr>
        <w:t>(потерь)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>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 xml:space="preserve">энергии на соответствующих классах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напряжения 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>потребителя, которые рассчитываются на основании экономических коэффициентов нормативных технологических расходов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(потерь)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 xml:space="preserve">, утвержденных </w:t>
      </w:r>
      <w:r w:rsidR="00A45749" w:rsidRPr="00A45749">
        <w:rPr>
          <w:rFonts w:ascii="Times New Roman" w:eastAsiaTheme="minorEastAsia" w:hAnsi="Times New Roman" w:cs="Times New Roman"/>
          <w:sz w:val="28"/>
          <w:szCs w:val="28"/>
        </w:rPr>
        <w:t>Республиканской службой по тарифам Донецкой Народной Республики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7A9F51C" w14:textId="4A36B247" w:rsidR="00670D02" w:rsidRPr="003B58C9" w:rsidRDefault="00670D02" w:rsidP="00DE03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B58C9">
        <w:rPr>
          <w:rFonts w:ascii="Times New Roman" w:eastAsiaTheme="minorEastAsia" w:hAnsi="Times New Roman" w:cs="Times New Roman"/>
          <w:sz w:val="28"/>
          <w:szCs w:val="28"/>
        </w:rPr>
        <w:t>7)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 xml:space="preserve"> несет ответственность за осуществление своевременной и в полном объеме оплаты за передачу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(транспортировку)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 xml:space="preserve">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>энергии и</w:t>
      </w:r>
      <w:r w:rsidR="00DE03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B58C9">
        <w:rPr>
          <w:rFonts w:ascii="Times New Roman" w:eastAsiaTheme="minorEastAsia" w:hAnsi="Times New Roman" w:cs="Times New Roman"/>
          <w:sz w:val="28"/>
          <w:szCs w:val="28"/>
        </w:rPr>
        <w:t>других дополнительных услуг на условиях, определенных настоящим Договором.</w:t>
      </w:r>
    </w:p>
    <w:p w14:paraId="4E2D2BF5" w14:textId="273AA50C" w:rsidR="00670D02" w:rsidRDefault="00670D02" w:rsidP="0085537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B58C9">
        <w:rPr>
          <w:rFonts w:ascii="Times New Roman" w:eastAsiaTheme="minorEastAsia" w:hAnsi="Times New Roman" w:cs="Times New Roman"/>
          <w:sz w:val="28"/>
          <w:szCs w:val="28"/>
        </w:rPr>
        <w:t xml:space="preserve">В случае нарушения сроков оплаты по условиям этого Договора 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имеет право начислять пеню в размере 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>______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 xml:space="preserve">% от суммы просрочки платежа (но не больше двойной учетной ставки </w:t>
      </w:r>
      <w:r w:rsidR="00A45749" w:rsidRPr="00A45749">
        <w:rPr>
          <w:rFonts w:ascii="Times New Roman" w:eastAsiaTheme="minorEastAsia" w:hAnsi="Times New Roman" w:cs="Times New Roman"/>
          <w:sz w:val="28"/>
          <w:szCs w:val="28"/>
        </w:rPr>
        <w:t>Центрального Республиканского Банка Донецкой Народной Республики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, действующей на день просрочки) за каждый день просрочки;</w:t>
      </w:r>
    </w:p>
    <w:p w14:paraId="6177FBF7" w14:textId="77777777" w:rsidR="00DE03EF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530A17BC" w14:textId="77777777" w:rsidR="00DE03EF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2F621979" w14:textId="77777777" w:rsidR="00DE03EF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453D5B71" w14:textId="77777777" w:rsidR="00DE03EF" w:rsidRPr="00A30C34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35FC285A" w14:textId="3B849EBC" w:rsidR="00670D02" w:rsidRPr="00230AB9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AB9">
        <w:rPr>
          <w:rFonts w:ascii="Times New Roman" w:eastAsiaTheme="minorEastAsia" w:hAnsi="Times New Roman" w:cs="Times New Roman"/>
          <w:sz w:val="28"/>
          <w:szCs w:val="28"/>
        </w:rPr>
        <w:t>8) ПН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230AB9">
        <w:rPr>
          <w:rFonts w:ascii="Times New Roman" w:eastAsiaTheme="minorEastAsia" w:hAnsi="Times New Roman" w:cs="Times New Roman"/>
          <w:sz w:val="28"/>
          <w:szCs w:val="28"/>
        </w:rPr>
        <w:t xml:space="preserve"> не несет ответственности перед потребителем за </w:t>
      </w:r>
      <w:proofErr w:type="spellStart"/>
      <w:r w:rsidRPr="00230AB9">
        <w:rPr>
          <w:rFonts w:ascii="Times New Roman" w:eastAsiaTheme="minorEastAsia" w:hAnsi="Times New Roman" w:cs="Times New Roman"/>
          <w:sz w:val="28"/>
          <w:szCs w:val="28"/>
        </w:rPr>
        <w:t>недоотпущенную</w:t>
      </w:r>
      <w:proofErr w:type="spellEnd"/>
      <w:r w:rsidRPr="00230AB9">
        <w:rPr>
          <w:rFonts w:ascii="Times New Roman" w:eastAsiaTheme="minorEastAsia" w:hAnsi="Times New Roman" w:cs="Times New Roman"/>
          <w:sz w:val="28"/>
          <w:szCs w:val="28"/>
        </w:rPr>
        <w:t xml:space="preserve"> электрическую энергию в случае перерыва электроснабжения всл</w:t>
      </w:r>
      <w:r w:rsidR="00787F0C">
        <w:rPr>
          <w:rFonts w:ascii="Times New Roman" w:eastAsiaTheme="minorEastAsia" w:hAnsi="Times New Roman" w:cs="Times New Roman"/>
          <w:sz w:val="28"/>
          <w:szCs w:val="28"/>
        </w:rPr>
        <w:t>едствие действий или бездействий</w:t>
      </w:r>
      <w:r w:rsidRPr="00230A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</w:t>
      </w:r>
      <w:r w:rsidRPr="00230A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5A4D013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CF3867" w14:textId="77777777" w:rsidR="00670D02" w:rsidRDefault="00670D02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0AB9">
        <w:rPr>
          <w:rFonts w:ascii="Times New Roman" w:eastAsiaTheme="minorEastAsia" w:hAnsi="Times New Roman" w:cs="Times New Roman"/>
          <w:b/>
          <w:sz w:val="28"/>
          <w:szCs w:val="28"/>
        </w:rPr>
        <w:t>7. Форс-мажор</w:t>
      </w:r>
    </w:p>
    <w:p w14:paraId="39A13333" w14:textId="77777777" w:rsidR="00967679" w:rsidRPr="00230AB9" w:rsidRDefault="00967679" w:rsidP="00A457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DE5EEB3" w14:textId="77777777" w:rsidR="00A30C34" w:rsidRPr="00A30C34" w:rsidRDefault="00670D02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AB9">
        <w:rPr>
          <w:rFonts w:ascii="Times New Roman" w:eastAsiaTheme="minorEastAsia" w:hAnsi="Times New Roman" w:cs="Times New Roman"/>
          <w:sz w:val="28"/>
          <w:szCs w:val="28"/>
        </w:rPr>
        <w:t xml:space="preserve">7.1. </w:t>
      </w:r>
      <w:proofErr w:type="gramStart"/>
      <w:r w:rsidR="00A30C34" w:rsidRPr="00A30C34">
        <w:rPr>
          <w:rFonts w:ascii="Times New Roman" w:eastAsiaTheme="minorEastAsia" w:hAnsi="Times New Roman" w:cs="Times New Roman"/>
          <w:sz w:val="28"/>
          <w:szCs w:val="28"/>
        </w:rPr>
        <w:t>Стороны освобождаются от ответственности за невыполнение обязательства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 (пожаров, наводнений, землетрясений и других стихийных бедствий, аварий, блокад, военных действий, эпидемий и т.п.), препятствующих выполнению договорных обязательств в целом или частично, возникших после заключения настоящего Договора.</w:t>
      </w:r>
      <w:proofErr w:type="gramEnd"/>
    </w:p>
    <w:p w14:paraId="6980671D" w14:textId="77777777" w:rsidR="00A30C34" w:rsidRDefault="00A30C34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t>Срок исполнения обязательств по настоящему Договору в таком случае откладывается на срок действия обстоятельств непреодолимой силы.</w:t>
      </w:r>
    </w:p>
    <w:p w14:paraId="7835EB4A" w14:textId="77777777" w:rsidR="00967679" w:rsidRDefault="00967679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A32525" w14:textId="7DE8C754" w:rsidR="00670D02" w:rsidRDefault="00670D02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2171">
        <w:rPr>
          <w:rFonts w:ascii="Times New Roman" w:eastAsiaTheme="minorEastAsia" w:hAnsi="Times New Roman" w:cs="Times New Roman"/>
          <w:sz w:val="28"/>
          <w:szCs w:val="28"/>
        </w:rPr>
        <w:t xml:space="preserve">7.2. При наступлении обстоятельств </w:t>
      </w:r>
      <w:r w:rsidR="00A30C34">
        <w:rPr>
          <w:rFonts w:ascii="Times New Roman" w:eastAsiaTheme="minorEastAsia" w:hAnsi="Times New Roman" w:cs="Times New Roman"/>
          <w:sz w:val="28"/>
          <w:szCs w:val="28"/>
        </w:rPr>
        <w:t xml:space="preserve">непреодолимой силы </w:t>
      </w:r>
      <w:r w:rsidRPr="00AC2171">
        <w:rPr>
          <w:rFonts w:ascii="Times New Roman" w:eastAsiaTheme="minorEastAsia" w:hAnsi="Times New Roman" w:cs="Times New Roman"/>
          <w:sz w:val="28"/>
          <w:szCs w:val="28"/>
        </w:rPr>
        <w:t xml:space="preserve">Стороны освобождаются от ответственности за неисполнение обязательств по настоящему Договору на срок действия </w:t>
      </w:r>
      <w:r w:rsidR="00A30C34">
        <w:rPr>
          <w:rFonts w:ascii="Times New Roman" w:eastAsiaTheme="minorEastAsia" w:hAnsi="Times New Roman" w:cs="Times New Roman"/>
          <w:sz w:val="28"/>
          <w:szCs w:val="28"/>
        </w:rPr>
        <w:t xml:space="preserve">указанных </w:t>
      </w:r>
      <w:r w:rsidRPr="00AC2171">
        <w:rPr>
          <w:rFonts w:ascii="Times New Roman" w:eastAsiaTheme="minorEastAsia" w:hAnsi="Times New Roman" w:cs="Times New Roman"/>
          <w:sz w:val="28"/>
          <w:szCs w:val="28"/>
        </w:rPr>
        <w:t>обстоятельств и устранения их последствий.</w:t>
      </w:r>
    </w:p>
    <w:p w14:paraId="479065D3" w14:textId="77777777" w:rsidR="00967679" w:rsidRPr="00AC2171" w:rsidRDefault="00967679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D4BD55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2171">
        <w:rPr>
          <w:rFonts w:ascii="Times New Roman" w:eastAsiaTheme="minorEastAsia" w:hAnsi="Times New Roman" w:cs="Times New Roman"/>
          <w:sz w:val="28"/>
          <w:szCs w:val="28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AC2171">
        <w:rPr>
          <w:rFonts w:ascii="Times New Roman" w:eastAsiaTheme="minorEastAsia" w:hAnsi="Times New Roman" w:cs="Times New Roman"/>
          <w:sz w:val="28"/>
          <w:szCs w:val="28"/>
        </w:rPr>
        <w:t>. В случае наступления обстоятельств непреодолимой силы Сторона, которая находится под действием таких обстоятельств, немедленно извещает другую Сторону о возникновения таких обстоятельств. При этом Стороны прилагают все усилия по устранению обстоятельств непреодолимой силы и их последствий.</w:t>
      </w:r>
    </w:p>
    <w:p w14:paraId="73CC6E57" w14:textId="77777777" w:rsidR="00244DAB" w:rsidRDefault="00244DAB" w:rsidP="00296A3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C4435D0" w14:textId="77777777" w:rsidR="00670D02" w:rsidRDefault="00670D02" w:rsidP="00296A3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b/>
          <w:sz w:val="28"/>
          <w:szCs w:val="28"/>
        </w:rPr>
        <w:t>8. Порядок урегулирования разногласий</w:t>
      </w:r>
    </w:p>
    <w:p w14:paraId="3C29BFE0" w14:textId="77777777" w:rsidR="00967679" w:rsidRPr="00694D1F" w:rsidRDefault="00967679" w:rsidP="00296A3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FD1577C" w14:textId="5127DEE2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sz w:val="28"/>
          <w:szCs w:val="28"/>
        </w:rPr>
        <w:t>8.1. Все споры и разногласия, возникающие при исполнении условий настоящего Договора или в связи с ним, решаются в соответствии с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 xml:space="preserve"> требованиями действующего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Донецкой Народной Республики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DE9D737" w14:textId="77777777" w:rsidR="00DE03EF" w:rsidRPr="00694D1F" w:rsidRDefault="00DE03EF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D16119A" w14:textId="77777777" w:rsidR="00670D02" w:rsidRPr="00694D1F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sz w:val="28"/>
          <w:szCs w:val="28"/>
        </w:rPr>
        <w:t>8.2. В случае</w:t>
      </w:r>
      <w:proofErr w:type="gramStart"/>
      <w:r w:rsidRPr="00694D1F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694D1F">
        <w:rPr>
          <w:rFonts w:ascii="Times New Roman" w:eastAsiaTheme="minorEastAsia" w:hAnsi="Times New Roman" w:cs="Times New Roman"/>
          <w:sz w:val="28"/>
          <w:szCs w:val="28"/>
        </w:rPr>
        <w:t xml:space="preserve"> если споры и разногласия не могут быть решены путем переговоров, они подлежат разрешению </w:t>
      </w:r>
      <w:r>
        <w:rPr>
          <w:rFonts w:ascii="Times New Roman" w:eastAsiaTheme="minorEastAsia" w:hAnsi="Times New Roman" w:cs="Times New Roman"/>
          <w:sz w:val="28"/>
          <w:szCs w:val="28"/>
        </w:rPr>
        <w:t>в судебном порядке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2AE2DF7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F264195" w14:textId="77777777" w:rsidR="00670D02" w:rsidRDefault="00670D02" w:rsidP="00296A3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b/>
          <w:sz w:val="28"/>
          <w:szCs w:val="28"/>
        </w:rPr>
        <w:t>9. Другие условия</w:t>
      </w:r>
    </w:p>
    <w:p w14:paraId="3DF3F2C5" w14:textId="77777777" w:rsidR="00967679" w:rsidRDefault="00967679" w:rsidP="00296A3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FA5C13A" w14:textId="77777777" w:rsidR="00DE03EF" w:rsidRDefault="00670D02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sz w:val="28"/>
          <w:szCs w:val="28"/>
        </w:rPr>
        <w:t>9.1. Каждая из Сторон имеет право инициировать проверку объемов почасового потребления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>энергии потребителями, поставка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 xml:space="preserve">энергии которым осуществляет ПНТ, и проведение контрольных </w:t>
      </w:r>
    </w:p>
    <w:p w14:paraId="6EF238A9" w14:textId="74F2B984" w:rsidR="00DE03EF" w:rsidRPr="00A30C34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5D74A9DF" w14:textId="77777777" w:rsidR="00DE03EF" w:rsidRDefault="00DE03EF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9AEDDB4" w14:textId="40DC899E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sz w:val="28"/>
          <w:szCs w:val="28"/>
        </w:rPr>
        <w:t>замеров почасового суточного потребления электр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>энергии любого потребител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>я ПНТ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2B53805" w14:textId="77777777" w:rsidR="00967679" w:rsidRPr="00694D1F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7BFD70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sz w:val="28"/>
          <w:szCs w:val="28"/>
        </w:rPr>
        <w:t>9.2. Стороны соглашаются с тем, что в этот Договор в случае необходимости могут быть внесены изменения и дополнения по взаимной договоренности Сторон.</w:t>
      </w:r>
    </w:p>
    <w:p w14:paraId="0D330A76" w14:textId="77777777" w:rsidR="00967679" w:rsidRPr="00694D1F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B66A41" w14:textId="39C6F4F8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sz w:val="28"/>
          <w:szCs w:val="28"/>
        </w:rPr>
        <w:t>9.3. В случае внесения изменений к настоящему Договору</w:t>
      </w:r>
      <w:r w:rsidR="00B24A7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67679">
        <w:rPr>
          <w:rFonts w:ascii="Times New Roman" w:eastAsiaTheme="minorEastAsia" w:hAnsi="Times New Roman" w:cs="Times New Roman"/>
          <w:sz w:val="28"/>
          <w:szCs w:val="28"/>
        </w:rPr>
        <w:t xml:space="preserve"> они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 xml:space="preserve"> должны быть оформлены в виде дополнительного соглашения (за исключением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уведомлений</w:t>
      </w:r>
      <w:r w:rsidRPr="00694D1F">
        <w:rPr>
          <w:rFonts w:ascii="Times New Roman" w:eastAsiaTheme="minorEastAsia" w:hAnsi="Times New Roman" w:cs="Times New Roman"/>
          <w:sz w:val="28"/>
          <w:szCs w:val="28"/>
        </w:rPr>
        <w:t xml:space="preserve"> об изменении почтовых и банковских реквизитов) за подписями уполномоченных лиц Сторон и скреплены печатями.</w:t>
      </w:r>
    </w:p>
    <w:p w14:paraId="7A2500E5" w14:textId="77777777" w:rsidR="00967679" w:rsidRPr="00694D1F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174523" w14:textId="5D992563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4D1F">
        <w:rPr>
          <w:rFonts w:ascii="Times New Roman" w:eastAsiaTheme="minorEastAsia" w:hAnsi="Times New Roman" w:cs="Times New Roman"/>
          <w:sz w:val="28"/>
          <w:szCs w:val="28"/>
        </w:rPr>
        <w:t xml:space="preserve">9.4. В случае изменения почтовых или банковских реквизитов одной из Сторон последняя обязана письменно уведомить об этом другую Сторону в течение пяти дней со дня такого изменения. Такое сообщение подписывается уполномоченным лицом и главным бухгалтером и становится неотъемлемой частью 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Theme="minorEastAsia" w:hAnsi="Times New Roman" w:cs="Times New Roman"/>
          <w:sz w:val="28"/>
          <w:szCs w:val="28"/>
        </w:rPr>
        <w:t>Договора</w:t>
      </w:r>
      <w:r w:rsidRPr="003277F6">
        <w:t xml:space="preserve"> </w:t>
      </w:r>
      <w:r w:rsidRPr="003277F6">
        <w:rPr>
          <w:rFonts w:ascii="Times New Roman" w:eastAsiaTheme="minorEastAsia" w:hAnsi="Times New Roman" w:cs="Times New Roman"/>
          <w:sz w:val="28"/>
          <w:szCs w:val="28"/>
        </w:rPr>
        <w:t xml:space="preserve">только при условии </w:t>
      </w:r>
      <w:r>
        <w:rPr>
          <w:rFonts w:ascii="Times New Roman" w:eastAsiaTheme="minorEastAsia" w:hAnsi="Times New Roman" w:cs="Times New Roman"/>
          <w:sz w:val="28"/>
          <w:szCs w:val="28"/>
        </w:rPr>
        <w:t>его получения другой С</w:t>
      </w:r>
      <w:r w:rsidRPr="003277F6">
        <w:rPr>
          <w:rFonts w:ascii="Times New Roman" w:eastAsiaTheme="minorEastAsia" w:hAnsi="Times New Roman" w:cs="Times New Roman"/>
          <w:sz w:val="28"/>
          <w:szCs w:val="28"/>
        </w:rPr>
        <w:t>тороной.</w:t>
      </w:r>
    </w:p>
    <w:p w14:paraId="78A03B96" w14:textId="77777777" w:rsidR="00967679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AF12F3" w14:textId="190D3C21" w:rsidR="00670D02" w:rsidRDefault="00670D02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71F8">
        <w:rPr>
          <w:rFonts w:ascii="Times New Roman" w:eastAsiaTheme="minorEastAsia" w:hAnsi="Times New Roman" w:cs="Times New Roman"/>
          <w:sz w:val="28"/>
          <w:szCs w:val="28"/>
        </w:rPr>
        <w:t>9.5. В случае внесения изменений или отмене нормативн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 xml:space="preserve">ых </w:t>
      </w:r>
      <w:r w:rsidRPr="007F71F8">
        <w:rPr>
          <w:rFonts w:ascii="Times New Roman" w:eastAsiaTheme="minorEastAsia" w:hAnsi="Times New Roman" w:cs="Times New Roman"/>
          <w:sz w:val="28"/>
          <w:szCs w:val="28"/>
        </w:rPr>
        <w:t>правовых актов, регулирующих отношения, связанные с передачей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 xml:space="preserve"> (транспортировкой)</w:t>
      </w:r>
      <w:r w:rsidRPr="007F71F8">
        <w:rPr>
          <w:rFonts w:ascii="Times New Roman" w:eastAsiaTheme="minorEastAsia" w:hAnsi="Times New Roman" w:cs="Times New Roman"/>
          <w:sz w:val="28"/>
          <w:szCs w:val="28"/>
        </w:rPr>
        <w:t xml:space="preserve"> и поставкой электрической энергии, то Стороны вносят в настоящий Договор соответствующие изменения, необходим</w:t>
      </w:r>
      <w:r w:rsidR="00A45749">
        <w:rPr>
          <w:rFonts w:ascii="Times New Roman" w:eastAsiaTheme="minorEastAsia" w:hAnsi="Times New Roman" w:cs="Times New Roman"/>
          <w:sz w:val="28"/>
          <w:szCs w:val="28"/>
        </w:rPr>
        <w:t>ые для устранения противоречий</w:t>
      </w:r>
      <w:r w:rsidRPr="007F31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476D503" w14:textId="77777777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DD69AAD" w14:textId="7941D974" w:rsidR="00670D02" w:rsidRDefault="00BE5F28" w:rsidP="00296A3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="00670D02" w:rsidRPr="00965473">
        <w:rPr>
          <w:rFonts w:ascii="Times New Roman" w:eastAsiaTheme="minorEastAsia" w:hAnsi="Times New Roman" w:cs="Times New Roman"/>
          <w:b/>
          <w:sz w:val="28"/>
          <w:szCs w:val="28"/>
        </w:rPr>
        <w:t>. Другие условия</w:t>
      </w:r>
    </w:p>
    <w:p w14:paraId="411CA811" w14:textId="77777777" w:rsidR="00967679" w:rsidRPr="00965473" w:rsidRDefault="00967679" w:rsidP="00296A3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CF8965E" w14:textId="31A6308F" w:rsidR="00670D02" w:rsidRDefault="00670D02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6547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E5F28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965473">
        <w:rPr>
          <w:rFonts w:ascii="Times New Roman" w:eastAsiaTheme="minorEastAsia" w:hAnsi="Times New Roman" w:cs="Times New Roman"/>
          <w:sz w:val="28"/>
          <w:szCs w:val="28"/>
        </w:rPr>
        <w:t>.1. Настоящий Договор составлен в двух оригинальных экземплярах, по одному для каждой из Сторон.</w:t>
      </w:r>
    </w:p>
    <w:p w14:paraId="361AE6FF" w14:textId="77777777" w:rsidR="00967679" w:rsidRPr="00965473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7AD84D6" w14:textId="30A7B452" w:rsidR="00670D02" w:rsidRDefault="00BE5F28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670D02" w:rsidRPr="00965473">
        <w:rPr>
          <w:rFonts w:ascii="Times New Roman" w:eastAsiaTheme="minorEastAsia" w:hAnsi="Times New Roman" w:cs="Times New Roman"/>
          <w:sz w:val="28"/>
          <w:szCs w:val="28"/>
        </w:rPr>
        <w:t>.2. Все приложения к настоящему Договору являются его неотъемлемой частью.</w:t>
      </w:r>
    </w:p>
    <w:p w14:paraId="03686F71" w14:textId="77777777" w:rsidR="00967679" w:rsidRPr="00965473" w:rsidRDefault="00967679" w:rsidP="00296A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87625A4" w14:textId="4D856175" w:rsidR="00A30C34" w:rsidRDefault="00BE5F28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670D02" w:rsidRPr="00965473">
        <w:rPr>
          <w:rFonts w:ascii="Times New Roman" w:eastAsiaTheme="minorEastAsia" w:hAnsi="Times New Roman" w:cs="Times New Roman"/>
          <w:sz w:val="28"/>
          <w:szCs w:val="28"/>
        </w:rPr>
        <w:t xml:space="preserve">.3. В случаях, не предусмотренных настоящим Договором, Стороны руководствуются действующим законодательством </w:t>
      </w:r>
      <w:r w:rsidR="00670D02">
        <w:rPr>
          <w:rFonts w:ascii="Times New Roman" w:eastAsiaTheme="minorEastAsia" w:hAnsi="Times New Roman" w:cs="Times New Roman"/>
          <w:sz w:val="28"/>
          <w:szCs w:val="28"/>
        </w:rPr>
        <w:t>Донецкой Народной Республики</w:t>
      </w:r>
      <w:r w:rsidR="00670D02" w:rsidRPr="009654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4647C0A" w14:textId="77777777" w:rsidR="0085537C" w:rsidRDefault="0085537C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B91F4B" w14:textId="6ED5E6C7" w:rsidR="00A30C34" w:rsidRPr="00A30C34" w:rsidRDefault="00BE5F28" w:rsidP="00A30C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A30C34" w:rsidRPr="00A30C34">
        <w:rPr>
          <w:rFonts w:ascii="Times New Roman" w:eastAsiaTheme="minorEastAsia" w:hAnsi="Times New Roman" w:cs="Times New Roman"/>
          <w:sz w:val="28"/>
          <w:szCs w:val="28"/>
        </w:rPr>
        <w:t xml:space="preserve">.4. После подписания настоящего Договора все предварительные переговоры по нему, переписка, другие документы, которые, так или иначе, касаются </w:t>
      </w:r>
      <w:r w:rsidR="00207A71">
        <w:rPr>
          <w:rFonts w:ascii="Times New Roman" w:eastAsiaTheme="minorEastAsia" w:hAnsi="Times New Roman" w:cs="Times New Roman"/>
          <w:sz w:val="28"/>
          <w:szCs w:val="28"/>
        </w:rPr>
        <w:t xml:space="preserve">настоящего </w:t>
      </w:r>
      <w:r w:rsidR="00A30C34" w:rsidRPr="00A30C34">
        <w:rPr>
          <w:rFonts w:ascii="Times New Roman" w:eastAsiaTheme="minorEastAsia" w:hAnsi="Times New Roman" w:cs="Times New Roman"/>
          <w:sz w:val="28"/>
          <w:szCs w:val="28"/>
        </w:rPr>
        <w:t>Договора, теряют силу.</w:t>
      </w:r>
    </w:p>
    <w:p w14:paraId="046366B1" w14:textId="77777777" w:rsidR="00E000F0" w:rsidRDefault="00E000F0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3E8ED" w14:textId="77777777" w:rsidR="00DE03EF" w:rsidRDefault="00DE03EF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B9C32" w14:textId="77777777" w:rsidR="00DE03EF" w:rsidRDefault="00DE03EF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A4087" w14:textId="77777777" w:rsidR="00DE03EF" w:rsidRPr="00A30C34" w:rsidRDefault="00DE03EF" w:rsidP="00DE03EF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30C34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приложения 2</w:t>
      </w:r>
    </w:p>
    <w:p w14:paraId="0A340AAD" w14:textId="77777777" w:rsidR="00DE03EF" w:rsidRDefault="00DE03EF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2E6AE" w14:textId="5EFBA0EB" w:rsidR="00670D02" w:rsidRDefault="00670D0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1</w:t>
      </w:r>
      <w:r w:rsidR="00BE5F2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5F2126">
        <w:rPr>
          <w:rFonts w:ascii="Times New Roman" w:hAnsi="Times New Roman" w:cs="Times New Roman"/>
          <w:b/>
          <w:sz w:val="28"/>
          <w:szCs w:val="28"/>
        </w:rPr>
        <w:t>. Местонахождение и банковские реквизиты Сторон</w:t>
      </w:r>
    </w:p>
    <w:p w14:paraId="49C89AE5" w14:textId="77777777" w:rsidR="00670D02" w:rsidRPr="005F2126" w:rsidRDefault="00670D0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0D02" w:rsidRPr="005F2126" w14:paraId="30F2BCE9" w14:textId="77777777" w:rsidTr="00DD006B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EB1C6F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69AE8E9C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68A1F107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27A88B23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07EE7F48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63959E28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тел.:____________________________</w:t>
            </w:r>
          </w:p>
          <w:p w14:paraId="7DE15CCA" w14:textId="77777777" w:rsidR="00670D02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B19FAD" w14:textId="77777777" w:rsidR="00670D02" w:rsidRPr="00207A71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A71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3E479813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D0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5BA1DDC7" w14:textId="77777777" w:rsidR="00670D02" w:rsidRPr="00207A71" w:rsidRDefault="00670D02" w:rsidP="00296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A71">
              <w:rPr>
                <w:rFonts w:ascii="Times New Roman" w:eastAsia="Calibri" w:hAnsi="Times New Roman" w:cs="Times New Roman"/>
                <w:sz w:val="24"/>
                <w:szCs w:val="24"/>
              </w:rPr>
              <w:t>(подпись, ФИО)</w:t>
            </w:r>
          </w:p>
          <w:p w14:paraId="6BC60311" w14:textId="77777777" w:rsidR="00670D02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7092F8" w14:textId="04FA4651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_____________20___</w:t>
            </w:r>
            <w:r w:rsidR="0020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C30E3B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ПНТ</w:t>
            </w: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105DAFB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78AE9816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5D0D7A14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6911354B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54366AE4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тел.:____________________________</w:t>
            </w:r>
          </w:p>
          <w:p w14:paraId="46AF9534" w14:textId="77777777" w:rsidR="00670D02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FBC6B4" w14:textId="77777777" w:rsidR="00670D02" w:rsidRPr="00207A71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A71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14:paraId="4E02C6EC" w14:textId="77777777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5B963C46" w14:textId="77777777" w:rsidR="00670D02" w:rsidRPr="00207A71" w:rsidRDefault="00670D02" w:rsidP="00296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A71">
              <w:rPr>
                <w:rFonts w:ascii="Times New Roman" w:eastAsia="Calibri" w:hAnsi="Times New Roman" w:cs="Times New Roman"/>
                <w:sz w:val="24"/>
                <w:szCs w:val="24"/>
              </w:rPr>
              <w:t>(подпись, ФИО)</w:t>
            </w:r>
          </w:p>
          <w:p w14:paraId="2D9342E4" w14:textId="77777777" w:rsidR="00670D02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9E92B" w14:textId="10684B33" w:rsidR="00670D02" w:rsidRPr="005F2126" w:rsidRDefault="00670D0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_____________20___</w:t>
            </w:r>
            <w:r w:rsidR="0020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14:paraId="6B460983" w14:textId="77777777" w:rsidR="00670D02" w:rsidRDefault="00670D02" w:rsidP="00296A3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8E7E2BE" w14:textId="026C4530" w:rsidR="00670D02" w:rsidRDefault="00670D02" w:rsidP="00296A3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670D02" w:rsidSect="00EF7CC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6E7BC9" w15:done="0"/>
  <w15:commentEx w15:paraId="2388C802" w15:done="0"/>
  <w15:commentEx w15:paraId="7C84F2FB" w15:done="0"/>
  <w15:commentEx w15:paraId="36A56406" w15:done="0"/>
  <w15:commentEx w15:paraId="19752DE2" w15:done="0"/>
  <w15:commentEx w15:paraId="3A752520" w15:done="0"/>
  <w15:commentEx w15:paraId="1EE04D85" w15:done="0"/>
  <w15:commentEx w15:paraId="1FBC2EEC" w15:done="0"/>
  <w15:commentEx w15:paraId="7386C7F7" w15:done="0"/>
  <w15:commentEx w15:paraId="19E0A546" w15:done="0"/>
  <w15:commentEx w15:paraId="02630116" w15:done="0"/>
  <w15:commentEx w15:paraId="7B512094" w15:done="0"/>
  <w15:commentEx w15:paraId="40470045" w15:done="0"/>
  <w15:commentEx w15:paraId="7985AE1D" w15:done="0"/>
  <w15:commentEx w15:paraId="7A6EA310" w15:done="0"/>
  <w15:commentEx w15:paraId="0D437A6D" w15:done="0"/>
  <w15:commentEx w15:paraId="63520A04" w15:done="0"/>
  <w15:commentEx w15:paraId="648988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A88818" w16cid:durableId="248FF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3B5A" w14:textId="77777777" w:rsidR="006833F1" w:rsidRDefault="006833F1" w:rsidP="00380D71">
      <w:pPr>
        <w:spacing w:after="0" w:line="240" w:lineRule="auto"/>
      </w:pPr>
      <w:r>
        <w:separator/>
      </w:r>
    </w:p>
  </w:endnote>
  <w:endnote w:type="continuationSeparator" w:id="0">
    <w:p w14:paraId="58535441" w14:textId="77777777" w:rsidR="006833F1" w:rsidRDefault="006833F1" w:rsidP="0038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0F58" w14:textId="0A33BDE8" w:rsidR="00381EB5" w:rsidRDefault="00381EB5">
    <w:pPr>
      <w:pStyle w:val="a9"/>
      <w:jc w:val="center"/>
    </w:pPr>
  </w:p>
  <w:p w14:paraId="7A426401" w14:textId="77777777" w:rsidR="00381EB5" w:rsidRDefault="00381E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0CBE" w14:textId="77777777" w:rsidR="006833F1" w:rsidRDefault="006833F1" w:rsidP="00380D71">
      <w:pPr>
        <w:spacing w:after="0" w:line="240" w:lineRule="auto"/>
      </w:pPr>
      <w:r>
        <w:separator/>
      </w:r>
    </w:p>
  </w:footnote>
  <w:footnote w:type="continuationSeparator" w:id="0">
    <w:p w14:paraId="46941EC5" w14:textId="77777777" w:rsidR="006833F1" w:rsidRDefault="006833F1" w:rsidP="0038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4519"/>
      <w:docPartObj>
        <w:docPartGallery w:val="Page Numbers (Top of Page)"/>
        <w:docPartUnique/>
      </w:docPartObj>
    </w:sdtPr>
    <w:sdtEndPr/>
    <w:sdtContent>
      <w:p w14:paraId="67DC5C3A" w14:textId="0903E58E" w:rsidR="00865708" w:rsidRDefault="008657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28">
          <w:rPr>
            <w:noProof/>
          </w:rPr>
          <w:t>13</w:t>
        </w:r>
        <w:r>
          <w:fldChar w:fldCharType="end"/>
        </w:r>
      </w:p>
    </w:sdtContent>
  </w:sdt>
  <w:p w14:paraId="0BBF0382" w14:textId="77777777" w:rsidR="00865708" w:rsidRDefault="00865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EB1"/>
    <w:multiLevelType w:val="multilevel"/>
    <w:tmpl w:val="2D9E4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FD3439D"/>
    <w:multiLevelType w:val="hybridMultilevel"/>
    <w:tmpl w:val="554473C8"/>
    <w:lvl w:ilvl="0" w:tplc="0518A5DC">
      <w:start w:val="1"/>
      <w:numFmt w:val="bullet"/>
      <w:suff w:val="space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53AF1F6C"/>
    <w:multiLevelType w:val="hybridMultilevel"/>
    <w:tmpl w:val="9A867044"/>
    <w:lvl w:ilvl="0" w:tplc="3FE498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2E5ABA"/>
    <w:multiLevelType w:val="multilevel"/>
    <w:tmpl w:val="B52E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2"/>
    <w:rsid w:val="00002E4D"/>
    <w:rsid w:val="0000724B"/>
    <w:rsid w:val="00007E6C"/>
    <w:rsid w:val="00010414"/>
    <w:rsid w:val="000114DE"/>
    <w:rsid w:val="000151CB"/>
    <w:rsid w:val="000304D0"/>
    <w:rsid w:val="00032DD8"/>
    <w:rsid w:val="000369B6"/>
    <w:rsid w:val="00037504"/>
    <w:rsid w:val="00041EBC"/>
    <w:rsid w:val="0005134A"/>
    <w:rsid w:val="0005254A"/>
    <w:rsid w:val="0005675D"/>
    <w:rsid w:val="00062D22"/>
    <w:rsid w:val="00065294"/>
    <w:rsid w:val="000664CE"/>
    <w:rsid w:val="00070A5B"/>
    <w:rsid w:val="0007156D"/>
    <w:rsid w:val="000773F1"/>
    <w:rsid w:val="000809F5"/>
    <w:rsid w:val="0008101F"/>
    <w:rsid w:val="00081E19"/>
    <w:rsid w:val="00082FD1"/>
    <w:rsid w:val="000847BA"/>
    <w:rsid w:val="00093D0A"/>
    <w:rsid w:val="00094424"/>
    <w:rsid w:val="000959A6"/>
    <w:rsid w:val="00096895"/>
    <w:rsid w:val="00097C92"/>
    <w:rsid w:val="000A1197"/>
    <w:rsid w:val="000A1915"/>
    <w:rsid w:val="000A344C"/>
    <w:rsid w:val="000A3736"/>
    <w:rsid w:val="000B00FA"/>
    <w:rsid w:val="000B0EA6"/>
    <w:rsid w:val="000B1A5D"/>
    <w:rsid w:val="000B1F6B"/>
    <w:rsid w:val="000B2385"/>
    <w:rsid w:val="000B3E02"/>
    <w:rsid w:val="000C1469"/>
    <w:rsid w:val="000C4DA3"/>
    <w:rsid w:val="000C5C01"/>
    <w:rsid w:val="000C5D49"/>
    <w:rsid w:val="000C62A6"/>
    <w:rsid w:val="000D7923"/>
    <w:rsid w:val="000D7AF1"/>
    <w:rsid w:val="000E100E"/>
    <w:rsid w:val="000E141F"/>
    <w:rsid w:val="000E19C8"/>
    <w:rsid w:val="000E36BB"/>
    <w:rsid w:val="000E3D95"/>
    <w:rsid w:val="000E5AD8"/>
    <w:rsid w:val="000E6B37"/>
    <w:rsid w:val="000E7392"/>
    <w:rsid w:val="000E77CF"/>
    <w:rsid w:val="000F07DF"/>
    <w:rsid w:val="000F09BE"/>
    <w:rsid w:val="000F65FC"/>
    <w:rsid w:val="000F7749"/>
    <w:rsid w:val="00101671"/>
    <w:rsid w:val="001039B7"/>
    <w:rsid w:val="00105A6C"/>
    <w:rsid w:val="0011076A"/>
    <w:rsid w:val="001119C3"/>
    <w:rsid w:val="00111CB6"/>
    <w:rsid w:val="001217EC"/>
    <w:rsid w:val="001222C5"/>
    <w:rsid w:val="00122A79"/>
    <w:rsid w:val="001230FE"/>
    <w:rsid w:val="00123547"/>
    <w:rsid w:val="0012528C"/>
    <w:rsid w:val="00126660"/>
    <w:rsid w:val="00132D44"/>
    <w:rsid w:val="00133ADE"/>
    <w:rsid w:val="00145463"/>
    <w:rsid w:val="00150A49"/>
    <w:rsid w:val="0015220D"/>
    <w:rsid w:val="0015773C"/>
    <w:rsid w:val="00161A37"/>
    <w:rsid w:val="0016709F"/>
    <w:rsid w:val="00170A40"/>
    <w:rsid w:val="00174777"/>
    <w:rsid w:val="001775B1"/>
    <w:rsid w:val="001803BD"/>
    <w:rsid w:val="001808EB"/>
    <w:rsid w:val="00184757"/>
    <w:rsid w:val="00195C11"/>
    <w:rsid w:val="001964E7"/>
    <w:rsid w:val="001A1509"/>
    <w:rsid w:val="001A6E95"/>
    <w:rsid w:val="001B246C"/>
    <w:rsid w:val="001B3D21"/>
    <w:rsid w:val="001C2CC2"/>
    <w:rsid w:val="001C3C82"/>
    <w:rsid w:val="001C3FAF"/>
    <w:rsid w:val="001C6551"/>
    <w:rsid w:val="001C702C"/>
    <w:rsid w:val="001D1884"/>
    <w:rsid w:val="001D2A9F"/>
    <w:rsid w:val="001D6683"/>
    <w:rsid w:val="001D6B2F"/>
    <w:rsid w:val="001E33F1"/>
    <w:rsid w:val="001E3B09"/>
    <w:rsid w:val="001E41E7"/>
    <w:rsid w:val="001F2E48"/>
    <w:rsid w:val="001F4D0D"/>
    <w:rsid w:val="002035A4"/>
    <w:rsid w:val="00203B47"/>
    <w:rsid w:val="00205837"/>
    <w:rsid w:val="00205848"/>
    <w:rsid w:val="00205C97"/>
    <w:rsid w:val="002065C7"/>
    <w:rsid w:val="00207A71"/>
    <w:rsid w:val="00210A3D"/>
    <w:rsid w:val="00215B3D"/>
    <w:rsid w:val="00217486"/>
    <w:rsid w:val="00222E43"/>
    <w:rsid w:val="00226F48"/>
    <w:rsid w:val="0022790D"/>
    <w:rsid w:val="00230EA3"/>
    <w:rsid w:val="0023144B"/>
    <w:rsid w:val="00234E1B"/>
    <w:rsid w:val="00235449"/>
    <w:rsid w:val="002358E1"/>
    <w:rsid w:val="00236796"/>
    <w:rsid w:val="0024050A"/>
    <w:rsid w:val="0024187B"/>
    <w:rsid w:val="00243F55"/>
    <w:rsid w:val="00244290"/>
    <w:rsid w:val="00244DAB"/>
    <w:rsid w:val="00255F94"/>
    <w:rsid w:val="00256AEB"/>
    <w:rsid w:val="002647D5"/>
    <w:rsid w:val="00264B2E"/>
    <w:rsid w:val="00264E6E"/>
    <w:rsid w:val="00266186"/>
    <w:rsid w:val="00280333"/>
    <w:rsid w:val="0028110A"/>
    <w:rsid w:val="00282E9A"/>
    <w:rsid w:val="00284023"/>
    <w:rsid w:val="00284872"/>
    <w:rsid w:val="002871A4"/>
    <w:rsid w:val="00296A3E"/>
    <w:rsid w:val="00297699"/>
    <w:rsid w:val="00297B0C"/>
    <w:rsid w:val="002A4A2B"/>
    <w:rsid w:val="002B0682"/>
    <w:rsid w:val="002B1413"/>
    <w:rsid w:val="002B1457"/>
    <w:rsid w:val="002B1492"/>
    <w:rsid w:val="002B1B92"/>
    <w:rsid w:val="002B5F0C"/>
    <w:rsid w:val="002C2C89"/>
    <w:rsid w:val="002C45B5"/>
    <w:rsid w:val="002C571C"/>
    <w:rsid w:val="002D7473"/>
    <w:rsid w:val="002D7D7F"/>
    <w:rsid w:val="002E0347"/>
    <w:rsid w:val="002E23DC"/>
    <w:rsid w:val="002E5F7F"/>
    <w:rsid w:val="002F127A"/>
    <w:rsid w:val="002F6591"/>
    <w:rsid w:val="003011CD"/>
    <w:rsid w:val="00304262"/>
    <w:rsid w:val="0030533A"/>
    <w:rsid w:val="0031060C"/>
    <w:rsid w:val="003159EF"/>
    <w:rsid w:val="00323C78"/>
    <w:rsid w:val="0032570E"/>
    <w:rsid w:val="00330900"/>
    <w:rsid w:val="00332939"/>
    <w:rsid w:val="0033446E"/>
    <w:rsid w:val="00335502"/>
    <w:rsid w:val="003364BA"/>
    <w:rsid w:val="00336DF6"/>
    <w:rsid w:val="0034191A"/>
    <w:rsid w:val="003479A1"/>
    <w:rsid w:val="00350D54"/>
    <w:rsid w:val="00353B73"/>
    <w:rsid w:val="00354558"/>
    <w:rsid w:val="00354EBF"/>
    <w:rsid w:val="003569EC"/>
    <w:rsid w:val="00356D4E"/>
    <w:rsid w:val="00362778"/>
    <w:rsid w:val="00364920"/>
    <w:rsid w:val="00365CB9"/>
    <w:rsid w:val="00371E3C"/>
    <w:rsid w:val="00373412"/>
    <w:rsid w:val="00373796"/>
    <w:rsid w:val="00373BC9"/>
    <w:rsid w:val="0037550B"/>
    <w:rsid w:val="00380D71"/>
    <w:rsid w:val="003815CA"/>
    <w:rsid w:val="00381EB5"/>
    <w:rsid w:val="0038356A"/>
    <w:rsid w:val="003847DC"/>
    <w:rsid w:val="003863C0"/>
    <w:rsid w:val="00386E8F"/>
    <w:rsid w:val="00387CC2"/>
    <w:rsid w:val="0039011B"/>
    <w:rsid w:val="003903FF"/>
    <w:rsid w:val="003918A0"/>
    <w:rsid w:val="00393DF5"/>
    <w:rsid w:val="00397F03"/>
    <w:rsid w:val="003A022C"/>
    <w:rsid w:val="003A117C"/>
    <w:rsid w:val="003A1574"/>
    <w:rsid w:val="003A63D8"/>
    <w:rsid w:val="003A6BEB"/>
    <w:rsid w:val="003A6EBF"/>
    <w:rsid w:val="003B0461"/>
    <w:rsid w:val="003B07BA"/>
    <w:rsid w:val="003C03AD"/>
    <w:rsid w:val="003C2332"/>
    <w:rsid w:val="003D01C5"/>
    <w:rsid w:val="003D0652"/>
    <w:rsid w:val="003D08D6"/>
    <w:rsid w:val="003D307A"/>
    <w:rsid w:val="003E2D36"/>
    <w:rsid w:val="003E2EE1"/>
    <w:rsid w:val="003E4EA6"/>
    <w:rsid w:val="003E7677"/>
    <w:rsid w:val="003F2D23"/>
    <w:rsid w:val="003F384A"/>
    <w:rsid w:val="003F540B"/>
    <w:rsid w:val="00404142"/>
    <w:rsid w:val="00404B8A"/>
    <w:rsid w:val="00412FD5"/>
    <w:rsid w:val="00413523"/>
    <w:rsid w:val="004156D4"/>
    <w:rsid w:val="004170B7"/>
    <w:rsid w:val="004203EF"/>
    <w:rsid w:val="00424AEB"/>
    <w:rsid w:val="00425E47"/>
    <w:rsid w:val="00426E22"/>
    <w:rsid w:val="00427842"/>
    <w:rsid w:val="00432F7E"/>
    <w:rsid w:val="00440D59"/>
    <w:rsid w:val="0044101E"/>
    <w:rsid w:val="00441158"/>
    <w:rsid w:val="0044331D"/>
    <w:rsid w:val="00447350"/>
    <w:rsid w:val="00450C1F"/>
    <w:rsid w:val="00453073"/>
    <w:rsid w:val="00455F98"/>
    <w:rsid w:val="00457E12"/>
    <w:rsid w:val="00460504"/>
    <w:rsid w:val="00460A25"/>
    <w:rsid w:val="00460CA0"/>
    <w:rsid w:val="00461914"/>
    <w:rsid w:val="004621AA"/>
    <w:rsid w:val="00462EC8"/>
    <w:rsid w:val="00464307"/>
    <w:rsid w:val="00467EA4"/>
    <w:rsid w:val="004817D0"/>
    <w:rsid w:val="00482F18"/>
    <w:rsid w:val="00483FD8"/>
    <w:rsid w:val="00486B63"/>
    <w:rsid w:val="00486D99"/>
    <w:rsid w:val="00487F37"/>
    <w:rsid w:val="004911AB"/>
    <w:rsid w:val="0049186A"/>
    <w:rsid w:val="00495582"/>
    <w:rsid w:val="00496639"/>
    <w:rsid w:val="004A3532"/>
    <w:rsid w:val="004A4A4F"/>
    <w:rsid w:val="004A54B8"/>
    <w:rsid w:val="004B0A70"/>
    <w:rsid w:val="004B12D4"/>
    <w:rsid w:val="004B1508"/>
    <w:rsid w:val="004B5154"/>
    <w:rsid w:val="004B5732"/>
    <w:rsid w:val="004C0D67"/>
    <w:rsid w:val="004C147F"/>
    <w:rsid w:val="004C3EE9"/>
    <w:rsid w:val="004C594A"/>
    <w:rsid w:val="004D16DB"/>
    <w:rsid w:val="004D26D9"/>
    <w:rsid w:val="004D3BB7"/>
    <w:rsid w:val="004D61D6"/>
    <w:rsid w:val="004E20AF"/>
    <w:rsid w:val="004F77DE"/>
    <w:rsid w:val="00500F3B"/>
    <w:rsid w:val="00516A70"/>
    <w:rsid w:val="005208F5"/>
    <w:rsid w:val="0052240C"/>
    <w:rsid w:val="00522EBC"/>
    <w:rsid w:val="005243EF"/>
    <w:rsid w:val="00530D2C"/>
    <w:rsid w:val="00546F84"/>
    <w:rsid w:val="00546FDD"/>
    <w:rsid w:val="00551AAD"/>
    <w:rsid w:val="005538DD"/>
    <w:rsid w:val="00554FA8"/>
    <w:rsid w:val="00555C6C"/>
    <w:rsid w:val="00561472"/>
    <w:rsid w:val="0056229F"/>
    <w:rsid w:val="0056572B"/>
    <w:rsid w:val="00576532"/>
    <w:rsid w:val="00580289"/>
    <w:rsid w:val="005817BC"/>
    <w:rsid w:val="00585E8C"/>
    <w:rsid w:val="0059173A"/>
    <w:rsid w:val="005A19CF"/>
    <w:rsid w:val="005A20ED"/>
    <w:rsid w:val="005B47A6"/>
    <w:rsid w:val="005B6841"/>
    <w:rsid w:val="005C52DC"/>
    <w:rsid w:val="005C554F"/>
    <w:rsid w:val="005D1867"/>
    <w:rsid w:val="005D223E"/>
    <w:rsid w:val="005D2D7B"/>
    <w:rsid w:val="005D3F5E"/>
    <w:rsid w:val="005D48CE"/>
    <w:rsid w:val="005E0D7D"/>
    <w:rsid w:val="005E212C"/>
    <w:rsid w:val="005E6577"/>
    <w:rsid w:val="005E660D"/>
    <w:rsid w:val="005F0490"/>
    <w:rsid w:val="005F2126"/>
    <w:rsid w:val="005F5950"/>
    <w:rsid w:val="005F6428"/>
    <w:rsid w:val="0060019B"/>
    <w:rsid w:val="00603220"/>
    <w:rsid w:val="0060656D"/>
    <w:rsid w:val="0060671C"/>
    <w:rsid w:val="006118A3"/>
    <w:rsid w:val="00611D72"/>
    <w:rsid w:val="00614B15"/>
    <w:rsid w:val="00615022"/>
    <w:rsid w:val="006161A2"/>
    <w:rsid w:val="00616783"/>
    <w:rsid w:val="00617C14"/>
    <w:rsid w:val="006218A2"/>
    <w:rsid w:val="00622528"/>
    <w:rsid w:val="00623093"/>
    <w:rsid w:val="00632AA1"/>
    <w:rsid w:val="00635164"/>
    <w:rsid w:val="006462C1"/>
    <w:rsid w:val="006529F2"/>
    <w:rsid w:val="00653C77"/>
    <w:rsid w:val="0065514A"/>
    <w:rsid w:val="00662EA2"/>
    <w:rsid w:val="0066339D"/>
    <w:rsid w:val="0066375F"/>
    <w:rsid w:val="00670D02"/>
    <w:rsid w:val="00671DA8"/>
    <w:rsid w:val="00674EEC"/>
    <w:rsid w:val="00675D36"/>
    <w:rsid w:val="00682343"/>
    <w:rsid w:val="006833F1"/>
    <w:rsid w:val="00687B0E"/>
    <w:rsid w:val="00687CFA"/>
    <w:rsid w:val="006A11F9"/>
    <w:rsid w:val="006A1D54"/>
    <w:rsid w:val="006A4D04"/>
    <w:rsid w:val="006A50A7"/>
    <w:rsid w:val="006B2917"/>
    <w:rsid w:val="006B2FD2"/>
    <w:rsid w:val="006B32E6"/>
    <w:rsid w:val="006B4D1D"/>
    <w:rsid w:val="006C14DD"/>
    <w:rsid w:val="006C6071"/>
    <w:rsid w:val="006C7F73"/>
    <w:rsid w:val="006D015A"/>
    <w:rsid w:val="006D0CA8"/>
    <w:rsid w:val="006D2AFF"/>
    <w:rsid w:val="006D4B4E"/>
    <w:rsid w:val="006D5AFB"/>
    <w:rsid w:val="006E32C3"/>
    <w:rsid w:val="006E5A74"/>
    <w:rsid w:val="006F7E5A"/>
    <w:rsid w:val="006F7F5E"/>
    <w:rsid w:val="00704F9A"/>
    <w:rsid w:val="00705810"/>
    <w:rsid w:val="00707273"/>
    <w:rsid w:val="00711949"/>
    <w:rsid w:val="00713CAF"/>
    <w:rsid w:val="0071593E"/>
    <w:rsid w:val="00726698"/>
    <w:rsid w:val="00732006"/>
    <w:rsid w:val="00732EBF"/>
    <w:rsid w:val="00741699"/>
    <w:rsid w:val="00752DC1"/>
    <w:rsid w:val="007550BF"/>
    <w:rsid w:val="007610DC"/>
    <w:rsid w:val="007612C9"/>
    <w:rsid w:val="0076401A"/>
    <w:rsid w:val="00765079"/>
    <w:rsid w:val="007661A1"/>
    <w:rsid w:val="0076698E"/>
    <w:rsid w:val="0077040F"/>
    <w:rsid w:val="00770CC6"/>
    <w:rsid w:val="00771A3F"/>
    <w:rsid w:val="00771FA4"/>
    <w:rsid w:val="007740DF"/>
    <w:rsid w:val="007746CB"/>
    <w:rsid w:val="00775136"/>
    <w:rsid w:val="00780375"/>
    <w:rsid w:val="00783F21"/>
    <w:rsid w:val="00785357"/>
    <w:rsid w:val="00787583"/>
    <w:rsid w:val="00787F0C"/>
    <w:rsid w:val="00792605"/>
    <w:rsid w:val="00794FCF"/>
    <w:rsid w:val="00795A72"/>
    <w:rsid w:val="00795E19"/>
    <w:rsid w:val="007A06D7"/>
    <w:rsid w:val="007A1CBF"/>
    <w:rsid w:val="007A3956"/>
    <w:rsid w:val="007A6FD5"/>
    <w:rsid w:val="007A7BBF"/>
    <w:rsid w:val="007B27E3"/>
    <w:rsid w:val="007B49AC"/>
    <w:rsid w:val="007B6F12"/>
    <w:rsid w:val="007C0A2A"/>
    <w:rsid w:val="007C63C1"/>
    <w:rsid w:val="007C65F7"/>
    <w:rsid w:val="007D2550"/>
    <w:rsid w:val="007D2E6D"/>
    <w:rsid w:val="007D3B6D"/>
    <w:rsid w:val="007E07B4"/>
    <w:rsid w:val="007E0D8D"/>
    <w:rsid w:val="007F09D8"/>
    <w:rsid w:val="007F283C"/>
    <w:rsid w:val="007F318D"/>
    <w:rsid w:val="007F63A9"/>
    <w:rsid w:val="007F7A25"/>
    <w:rsid w:val="00800FD4"/>
    <w:rsid w:val="0081115C"/>
    <w:rsid w:val="0081206E"/>
    <w:rsid w:val="00812AD1"/>
    <w:rsid w:val="008174B7"/>
    <w:rsid w:val="00823D25"/>
    <w:rsid w:val="008259A2"/>
    <w:rsid w:val="0083359E"/>
    <w:rsid w:val="00834484"/>
    <w:rsid w:val="008416C3"/>
    <w:rsid w:val="0084221D"/>
    <w:rsid w:val="008442C3"/>
    <w:rsid w:val="008533D3"/>
    <w:rsid w:val="00853C03"/>
    <w:rsid w:val="0085537C"/>
    <w:rsid w:val="00865708"/>
    <w:rsid w:val="00865B49"/>
    <w:rsid w:val="00870840"/>
    <w:rsid w:val="00874F1D"/>
    <w:rsid w:val="00875A93"/>
    <w:rsid w:val="0088078E"/>
    <w:rsid w:val="00887A83"/>
    <w:rsid w:val="008915EA"/>
    <w:rsid w:val="008957EF"/>
    <w:rsid w:val="008A05C2"/>
    <w:rsid w:val="008A7805"/>
    <w:rsid w:val="008A7D90"/>
    <w:rsid w:val="008B12BF"/>
    <w:rsid w:val="008B14FC"/>
    <w:rsid w:val="008B19C0"/>
    <w:rsid w:val="008C1334"/>
    <w:rsid w:val="008C32AA"/>
    <w:rsid w:val="008C75F8"/>
    <w:rsid w:val="008D0813"/>
    <w:rsid w:val="008D1BB0"/>
    <w:rsid w:val="008D4EC5"/>
    <w:rsid w:val="008E06E0"/>
    <w:rsid w:val="008E15C4"/>
    <w:rsid w:val="008F19B6"/>
    <w:rsid w:val="008F2A36"/>
    <w:rsid w:val="009024D5"/>
    <w:rsid w:val="00902CB7"/>
    <w:rsid w:val="0090470D"/>
    <w:rsid w:val="00904C8A"/>
    <w:rsid w:val="0090678F"/>
    <w:rsid w:val="0090785A"/>
    <w:rsid w:val="009120AC"/>
    <w:rsid w:val="0091624F"/>
    <w:rsid w:val="00921435"/>
    <w:rsid w:val="00922989"/>
    <w:rsid w:val="00925E54"/>
    <w:rsid w:val="00934A9F"/>
    <w:rsid w:val="0093527F"/>
    <w:rsid w:val="00940FEB"/>
    <w:rsid w:val="009427C0"/>
    <w:rsid w:val="00944D14"/>
    <w:rsid w:val="00944E2F"/>
    <w:rsid w:val="00950459"/>
    <w:rsid w:val="00954FA6"/>
    <w:rsid w:val="009623DE"/>
    <w:rsid w:val="00963E19"/>
    <w:rsid w:val="009653DC"/>
    <w:rsid w:val="00967679"/>
    <w:rsid w:val="00967B48"/>
    <w:rsid w:val="00977036"/>
    <w:rsid w:val="00980ED9"/>
    <w:rsid w:val="0098496C"/>
    <w:rsid w:val="009864C2"/>
    <w:rsid w:val="00990B78"/>
    <w:rsid w:val="009944C3"/>
    <w:rsid w:val="00997136"/>
    <w:rsid w:val="009975AB"/>
    <w:rsid w:val="009A3ABD"/>
    <w:rsid w:val="009A512E"/>
    <w:rsid w:val="009B4789"/>
    <w:rsid w:val="009B641F"/>
    <w:rsid w:val="009B6FC7"/>
    <w:rsid w:val="009B7D4C"/>
    <w:rsid w:val="009C1CEE"/>
    <w:rsid w:val="009C32CF"/>
    <w:rsid w:val="009C7ACE"/>
    <w:rsid w:val="009D6EC7"/>
    <w:rsid w:val="009D7596"/>
    <w:rsid w:val="009E0842"/>
    <w:rsid w:val="009E4360"/>
    <w:rsid w:val="009E797D"/>
    <w:rsid w:val="00A019E0"/>
    <w:rsid w:val="00A039CF"/>
    <w:rsid w:val="00A06C72"/>
    <w:rsid w:val="00A127A2"/>
    <w:rsid w:val="00A16093"/>
    <w:rsid w:val="00A20C36"/>
    <w:rsid w:val="00A20CF1"/>
    <w:rsid w:val="00A20E7A"/>
    <w:rsid w:val="00A217F0"/>
    <w:rsid w:val="00A232C7"/>
    <w:rsid w:val="00A26C88"/>
    <w:rsid w:val="00A30C34"/>
    <w:rsid w:val="00A41AAB"/>
    <w:rsid w:val="00A4276F"/>
    <w:rsid w:val="00A42BF5"/>
    <w:rsid w:val="00A43583"/>
    <w:rsid w:val="00A45749"/>
    <w:rsid w:val="00A47A5C"/>
    <w:rsid w:val="00A51FAD"/>
    <w:rsid w:val="00A53941"/>
    <w:rsid w:val="00A54136"/>
    <w:rsid w:val="00A5782D"/>
    <w:rsid w:val="00A63462"/>
    <w:rsid w:val="00A671E8"/>
    <w:rsid w:val="00A67360"/>
    <w:rsid w:val="00A7036D"/>
    <w:rsid w:val="00A74C98"/>
    <w:rsid w:val="00A76772"/>
    <w:rsid w:val="00A76821"/>
    <w:rsid w:val="00A76D0A"/>
    <w:rsid w:val="00A76DE0"/>
    <w:rsid w:val="00A77534"/>
    <w:rsid w:val="00A87ECB"/>
    <w:rsid w:val="00A9126D"/>
    <w:rsid w:val="00A92D4C"/>
    <w:rsid w:val="00A9303D"/>
    <w:rsid w:val="00A94DA7"/>
    <w:rsid w:val="00AA0E64"/>
    <w:rsid w:val="00AA3327"/>
    <w:rsid w:val="00AA4F15"/>
    <w:rsid w:val="00AA627C"/>
    <w:rsid w:val="00AA72E3"/>
    <w:rsid w:val="00AB0830"/>
    <w:rsid w:val="00AB1733"/>
    <w:rsid w:val="00AB189D"/>
    <w:rsid w:val="00AB23DF"/>
    <w:rsid w:val="00AB33A1"/>
    <w:rsid w:val="00AC0BCD"/>
    <w:rsid w:val="00AC3D6B"/>
    <w:rsid w:val="00AD4CE7"/>
    <w:rsid w:val="00AD5FB7"/>
    <w:rsid w:val="00AE2C29"/>
    <w:rsid w:val="00AE2FB5"/>
    <w:rsid w:val="00AE6BE8"/>
    <w:rsid w:val="00AE6DBB"/>
    <w:rsid w:val="00AF00A3"/>
    <w:rsid w:val="00AF548E"/>
    <w:rsid w:val="00AF5F45"/>
    <w:rsid w:val="00B0023A"/>
    <w:rsid w:val="00B036D5"/>
    <w:rsid w:val="00B05B04"/>
    <w:rsid w:val="00B127CB"/>
    <w:rsid w:val="00B16611"/>
    <w:rsid w:val="00B23740"/>
    <w:rsid w:val="00B23FE7"/>
    <w:rsid w:val="00B24A78"/>
    <w:rsid w:val="00B26968"/>
    <w:rsid w:val="00B277EC"/>
    <w:rsid w:val="00B34505"/>
    <w:rsid w:val="00B34DAD"/>
    <w:rsid w:val="00B367BB"/>
    <w:rsid w:val="00B45F79"/>
    <w:rsid w:val="00B506CF"/>
    <w:rsid w:val="00B5173D"/>
    <w:rsid w:val="00B54F7F"/>
    <w:rsid w:val="00B6778C"/>
    <w:rsid w:val="00B74667"/>
    <w:rsid w:val="00B85402"/>
    <w:rsid w:val="00B854FB"/>
    <w:rsid w:val="00B85F3E"/>
    <w:rsid w:val="00B86468"/>
    <w:rsid w:val="00B927AA"/>
    <w:rsid w:val="00B93602"/>
    <w:rsid w:val="00B9416B"/>
    <w:rsid w:val="00B94578"/>
    <w:rsid w:val="00B96A45"/>
    <w:rsid w:val="00BA0E81"/>
    <w:rsid w:val="00BA1098"/>
    <w:rsid w:val="00BA3559"/>
    <w:rsid w:val="00BA4B62"/>
    <w:rsid w:val="00BB0445"/>
    <w:rsid w:val="00BB10E1"/>
    <w:rsid w:val="00BB3F72"/>
    <w:rsid w:val="00BB5E07"/>
    <w:rsid w:val="00BD20B3"/>
    <w:rsid w:val="00BD2E0B"/>
    <w:rsid w:val="00BD311D"/>
    <w:rsid w:val="00BD6C87"/>
    <w:rsid w:val="00BD6EA2"/>
    <w:rsid w:val="00BE16FA"/>
    <w:rsid w:val="00BE33E2"/>
    <w:rsid w:val="00BE4711"/>
    <w:rsid w:val="00BE5F28"/>
    <w:rsid w:val="00BE68C5"/>
    <w:rsid w:val="00BF0A99"/>
    <w:rsid w:val="00BF0CEC"/>
    <w:rsid w:val="00BF3569"/>
    <w:rsid w:val="00BF4C07"/>
    <w:rsid w:val="00BF6346"/>
    <w:rsid w:val="00C00D92"/>
    <w:rsid w:val="00C02208"/>
    <w:rsid w:val="00C03D48"/>
    <w:rsid w:val="00C04BA8"/>
    <w:rsid w:val="00C06049"/>
    <w:rsid w:val="00C062C5"/>
    <w:rsid w:val="00C06D1B"/>
    <w:rsid w:val="00C07807"/>
    <w:rsid w:val="00C10AA2"/>
    <w:rsid w:val="00C12690"/>
    <w:rsid w:val="00C16C67"/>
    <w:rsid w:val="00C235AC"/>
    <w:rsid w:val="00C25BC3"/>
    <w:rsid w:val="00C31545"/>
    <w:rsid w:val="00C33D25"/>
    <w:rsid w:val="00C45CF5"/>
    <w:rsid w:val="00C63222"/>
    <w:rsid w:val="00C661E6"/>
    <w:rsid w:val="00C66FBD"/>
    <w:rsid w:val="00C817FA"/>
    <w:rsid w:val="00C83A11"/>
    <w:rsid w:val="00C84664"/>
    <w:rsid w:val="00C852CB"/>
    <w:rsid w:val="00C85B43"/>
    <w:rsid w:val="00C95B97"/>
    <w:rsid w:val="00CB14AA"/>
    <w:rsid w:val="00CB1AAE"/>
    <w:rsid w:val="00CB1B07"/>
    <w:rsid w:val="00CB1E53"/>
    <w:rsid w:val="00CB5AD9"/>
    <w:rsid w:val="00CB697F"/>
    <w:rsid w:val="00CB6BDE"/>
    <w:rsid w:val="00CB6C22"/>
    <w:rsid w:val="00CC0E46"/>
    <w:rsid w:val="00CC2689"/>
    <w:rsid w:val="00CC486D"/>
    <w:rsid w:val="00CC6170"/>
    <w:rsid w:val="00CD03B2"/>
    <w:rsid w:val="00CD4532"/>
    <w:rsid w:val="00CD65A0"/>
    <w:rsid w:val="00CD6C09"/>
    <w:rsid w:val="00CE0090"/>
    <w:rsid w:val="00CE49A9"/>
    <w:rsid w:val="00CF057E"/>
    <w:rsid w:val="00CF153D"/>
    <w:rsid w:val="00CF1CC7"/>
    <w:rsid w:val="00CF6D5C"/>
    <w:rsid w:val="00CF76B6"/>
    <w:rsid w:val="00CF785A"/>
    <w:rsid w:val="00D02A1E"/>
    <w:rsid w:val="00D030D3"/>
    <w:rsid w:val="00D16829"/>
    <w:rsid w:val="00D20947"/>
    <w:rsid w:val="00D209B1"/>
    <w:rsid w:val="00D235FE"/>
    <w:rsid w:val="00D24059"/>
    <w:rsid w:val="00D242E1"/>
    <w:rsid w:val="00D24889"/>
    <w:rsid w:val="00D267FC"/>
    <w:rsid w:val="00D514A3"/>
    <w:rsid w:val="00D55CD9"/>
    <w:rsid w:val="00D60147"/>
    <w:rsid w:val="00D6207A"/>
    <w:rsid w:val="00D65F84"/>
    <w:rsid w:val="00D66AC3"/>
    <w:rsid w:val="00D74329"/>
    <w:rsid w:val="00D75E2B"/>
    <w:rsid w:val="00D83000"/>
    <w:rsid w:val="00D84DBF"/>
    <w:rsid w:val="00D87D70"/>
    <w:rsid w:val="00D87E4F"/>
    <w:rsid w:val="00D91BE0"/>
    <w:rsid w:val="00D937C9"/>
    <w:rsid w:val="00D9561D"/>
    <w:rsid w:val="00D97377"/>
    <w:rsid w:val="00D97690"/>
    <w:rsid w:val="00DA2F69"/>
    <w:rsid w:val="00DA3151"/>
    <w:rsid w:val="00DA5A98"/>
    <w:rsid w:val="00DB116C"/>
    <w:rsid w:val="00DB6B87"/>
    <w:rsid w:val="00DC251C"/>
    <w:rsid w:val="00DC488B"/>
    <w:rsid w:val="00DD006B"/>
    <w:rsid w:val="00DD6761"/>
    <w:rsid w:val="00DD6E02"/>
    <w:rsid w:val="00DD7D6B"/>
    <w:rsid w:val="00DE03EF"/>
    <w:rsid w:val="00DE1535"/>
    <w:rsid w:val="00DE17BC"/>
    <w:rsid w:val="00DE675E"/>
    <w:rsid w:val="00DF21C2"/>
    <w:rsid w:val="00DF22FB"/>
    <w:rsid w:val="00DF4841"/>
    <w:rsid w:val="00E000F0"/>
    <w:rsid w:val="00E06398"/>
    <w:rsid w:val="00E07CD2"/>
    <w:rsid w:val="00E11275"/>
    <w:rsid w:val="00E123B7"/>
    <w:rsid w:val="00E14FFB"/>
    <w:rsid w:val="00E1655B"/>
    <w:rsid w:val="00E20A20"/>
    <w:rsid w:val="00E21EE0"/>
    <w:rsid w:val="00E224A0"/>
    <w:rsid w:val="00E250D8"/>
    <w:rsid w:val="00E32CDE"/>
    <w:rsid w:val="00E55246"/>
    <w:rsid w:val="00E5750A"/>
    <w:rsid w:val="00E57EEB"/>
    <w:rsid w:val="00E60A8A"/>
    <w:rsid w:val="00E65B31"/>
    <w:rsid w:val="00E74858"/>
    <w:rsid w:val="00E76B5E"/>
    <w:rsid w:val="00E81793"/>
    <w:rsid w:val="00E82F0D"/>
    <w:rsid w:val="00E84595"/>
    <w:rsid w:val="00E87CC2"/>
    <w:rsid w:val="00E903AB"/>
    <w:rsid w:val="00E92A8F"/>
    <w:rsid w:val="00E93B50"/>
    <w:rsid w:val="00E94795"/>
    <w:rsid w:val="00E95283"/>
    <w:rsid w:val="00EA1000"/>
    <w:rsid w:val="00EB386E"/>
    <w:rsid w:val="00EB3B5B"/>
    <w:rsid w:val="00EB6778"/>
    <w:rsid w:val="00EC2A51"/>
    <w:rsid w:val="00EC3789"/>
    <w:rsid w:val="00EC653D"/>
    <w:rsid w:val="00ED3878"/>
    <w:rsid w:val="00ED63AE"/>
    <w:rsid w:val="00ED723E"/>
    <w:rsid w:val="00EE2EEB"/>
    <w:rsid w:val="00EE4B79"/>
    <w:rsid w:val="00EE4D9C"/>
    <w:rsid w:val="00EE6F1F"/>
    <w:rsid w:val="00EF1994"/>
    <w:rsid w:val="00EF4488"/>
    <w:rsid w:val="00EF77BE"/>
    <w:rsid w:val="00EF7CC1"/>
    <w:rsid w:val="00F003B6"/>
    <w:rsid w:val="00F013C1"/>
    <w:rsid w:val="00F01B89"/>
    <w:rsid w:val="00F04190"/>
    <w:rsid w:val="00F10A00"/>
    <w:rsid w:val="00F12B12"/>
    <w:rsid w:val="00F20055"/>
    <w:rsid w:val="00F209A5"/>
    <w:rsid w:val="00F245FB"/>
    <w:rsid w:val="00F25C09"/>
    <w:rsid w:val="00F261E1"/>
    <w:rsid w:val="00F32B0E"/>
    <w:rsid w:val="00F33312"/>
    <w:rsid w:val="00F340E6"/>
    <w:rsid w:val="00F37302"/>
    <w:rsid w:val="00F50185"/>
    <w:rsid w:val="00F53046"/>
    <w:rsid w:val="00F53CD5"/>
    <w:rsid w:val="00F57970"/>
    <w:rsid w:val="00F60317"/>
    <w:rsid w:val="00F61A36"/>
    <w:rsid w:val="00F641BD"/>
    <w:rsid w:val="00F66EE7"/>
    <w:rsid w:val="00F71E92"/>
    <w:rsid w:val="00F720FA"/>
    <w:rsid w:val="00F7320B"/>
    <w:rsid w:val="00F76DF6"/>
    <w:rsid w:val="00F77ACD"/>
    <w:rsid w:val="00F81E9C"/>
    <w:rsid w:val="00F829B7"/>
    <w:rsid w:val="00F84FEA"/>
    <w:rsid w:val="00F90A2D"/>
    <w:rsid w:val="00F92DAB"/>
    <w:rsid w:val="00F94E32"/>
    <w:rsid w:val="00FA2290"/>
    <w:rsid w:val="00FA4519"/>
    <w:rsid w:val="00FA5D68"/>
    <w:rsid w:val="00FA6948"/>
    <w:rsid w:val="00FB2065"/>
    <w:rsid w:val="00FC5807"/>
    <w:rsid w:val="00FC5D3F"/>
    <w:rsid w:val="00FD35DC"/>
    <w:rsid w:val="00FD4010"/>
    <w:rsid w:val="00FD77FC"/>
    <w:rsid w:val="00FD7EC8"/>
    <w:rsid w:val="00FE2E97"/>
    <w:rsid w:val="00FE620D"/>
    <w:rsid w:val="00FE73EE"/>
    <w:rsid w:val="00FF2298"/>
    <w:rsid w:val="00FF649F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8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5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4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90"/>
    <w:rPr>
      <w:color w:val="0000FF"/>
      <w:u w:val="single"/>
    </w:rPr>
  </w:style>
  <w:style w:type="character" w:styleId="a5">
    <w:name w:val="Strong"/>
    <w:qFormat/>
    <w:rsid w:val="00AB189D"/>
    <w:rPr>
      <w:b/>
      <w:bCs/>
    </w:rPr>
  </w:style>
  <w:style w:type="character" w:styleId="a6">
    <w:name w:val="Placeholder Text"/>
    <w:basedOn w:val="a0"/>
    <w:uiPriority w:val="99"/>
    <w:semiHidden/>
    <w:rsid w:val="001C3FA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D75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D71"/>
  </w:style>
  <w:style w:type="paragraph" w:styleId="a9">
    <w:name w:val="footer"/>
    <w:basedOn w:val="a"/>
    <w:link w:val="aa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D71"/>
  </w:style>
  <w:style w:type="character" w:styleId="ab">
    <w:name w:val="annotation reference"/>
    <w:basedOn w:val="a0"/>
    <w:uiPriority w:val="99"/>
    <w:semiHidden/>
    <w:unhideWhenUsed/>
    <w:rsid w:val="00CF0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0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0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057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F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57E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261E1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3E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4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5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4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90"/>
    <w:rPr>
      <w:color w:val="0000FF"/>
      <w:u w:val="single"/>
    </w:rPr>
  </w:style>
  <w:style w:type="character" w:styleId="a5">
    <w:name w:val="Strong"/>
    <w:qFormat/>
    <w:rsid w:val="00AB189D"/>
    <w:rPr>
      <w:b/>
      <w:bCs/>
    </w:rPr>
  </w:style>
  <w:style w:type="character" w:styleId="a6">
    <w:name w:val="Placeholder Text"/>
    <w:basedOn w:val="a0"/>
    <w:uiPriority w:val="99"/>
    <w:semiHidden/>
    <w:rsid w:val="001C3FA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D75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D71"/>
  </w:style>
  <w:style w:type="paragraph" w:styleId="a9">
    <w:name w:val="footer"/>
    <w:basedOn w:val="a"/>
    <w:link w:val="aa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D71"/>
  </w:style>
  <w:style w:type="character" w:styleId="ab">
    <w:name w:val="annotation reference"/>
    <w:basedOn w:val="a0"/>
    <w:uiPriority w:val="99"/>
    <w:semiHidden/>
    <w:unhideWhenUsed/>
    <w:rsid w:val="00CF0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0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0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057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F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57E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261E1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3E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4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1A1F-9956-4E08-B5FF-346DC7D2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Шавкун Анна Борисовна</dc:creator>
  <cp:lastModifiedBy>User</cp:lastModifiedBy>
  <cp:revision>10</cp:revision>
  <cp:lastPrinted>2022-04-22T07:26:00Z</cp:lastPrinted>
  <dcterms:created xsi:type="dcterms:W3CDTF">2022-04-04T12:23:00Z</dcterms:created>
  <dcterms:modified xsi:type="dcterms:W3CDTF">2022-04-22T07:26:00Z</dcterms:modified>
</cp:coreProperties>
</file>