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54BB" w14:textId="77777777" w:rsidR="00D344F6" w:rsidRPr="00801CD7" w:rsidRDefault="00D344F6" w:rsidP="00D344F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4</w:t>
      </w:r>
    </w:p>
    <w:p w14:paraId="20694DBF" w14:textId="51307CB8" w:rsidR="00D344F6" w:rsidRPr="00801CD7" w:rsidRDefault="00D344F6" w:rsidP="00D344F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к Временному </w:t>
      </w:r>
      <w:r w:rsidR="005551A9">
        <w:rPr>
          <w:rFonts w:ascii="Times New Roman" w:hAnsi="Times New Roman"/>
          <w:sz w:val="28"/>
          <w:szCs w:val="28"/>
        </w:rPr>
        <w:t>П</w:t>
      </w:r>
      <w:r w:rsidRPr="00801CD7">
        <w:rPr>
          <w:rFonts w:ascii="Times New Roman" w:hAnsi="Times New Roman"/>
          <w:sz w:val="28"/>
          <w:szCs w:val="28"/>
        </w:rPr>
        <w:t>орядку проведения</w:t>
      </w:r>
    </w:p>
    <w:p w14:paraId="02D85AA1" w14:textId="77777777" w:rsidR="00D344F6" w:rsidRPr="00801CD7" w:rsidRDefault="00D344F6" w:rsidP="00D344F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сертификации семян и посадочного</w:t>
      </w:r>
    </w:p>
    <w:p w14:paraId="4119757B" w14:textId="4B4B61F7" w:rsidR="00D344F6" w:rsidRDefault="00D344F6" w:rsidP="00D344F6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14:paraId="25FA2C1B" w14:textId="097AC674" w:rsidR="00DD705F" w:rsidRPr="00801CD7" w:rsidRDefault="00DD705F" w:rsidP="00DD705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7D2968">
        <w:rPr>
          <w:rFonts w:ascii="Times New Roman" w:hAnsi="Times New Roman"/>
          <w:sz w:val="28"/>
          <w:szCs w:val="28"/>
        </w:rPr>
        <w:t>(</w:t>
      </w:r>
      <w:r w:rsidRPr="007D2968">
        <w:rPr>
          <w:rStyle w:val="a6"/>
          <w:rFonts w:ascii="Times New Roman" w:hAnsi="Times New Roman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2-20220504-1-d" w:tgtFrame="_blank" w:history="1">
        <w:r w:rsidRPr="007D2968">
          <w:rPr>
            <w:rStyle w:val="a6"/>
            <w:rFonts w:ascii="Times New Roman" w:hAnsi="Times New Roman"/>
            <w:color w:val="0000FF"/>
            <w:sz w:val="28"/>
            <w:szCs w:val="28"/>
            <w:u w:val="single"/>
          </w:rPr>
          <w:t>от 04.05.2022 № 112</w:t>
        </w:r>
      </w:hyperlink>
      <w:r w:rsidRPr="007D2968">
        <w:rPr>
          <w:rFonts w:ascii="Times New Roman" w:hAnsi="Times New Roman"/>
          <w:sz w:val="28"/>
          <w:szCs w:val="28"/>
        </w:rPr>
        <w:t>)</w:t>
      </w:r>
    </w:p>
    <w:p w14:paraId="08BCC2DC" w14:textId="77777777" w:rsidR="00D344F6" w:rsidRPr="00801CD7" w:rsidRDefault="00D344F6" w:rsidP="00D344F6">
      <w:pPr>
        <w:pStyle w:val="a3"/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</w:p>
    <w:p w14:paraId="4C8C2DDD" w14:textId="77777777" w:rsidR="00D344F6" w:rsidRPr="00801CD7" w:rsidRDefault="00D344F6" w:rsidP="00D344F6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№4</w:t>
      </w:r>
    </w:p>
    <w:p w14:paraId="38C85D1D" w14:textId="77777777" w:rsidR="00D344F6" w:rsidRPr="00801CD7" w:rsidRDefault="00D344F6" w:rsidP="00D344F6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14:paraId="79A8F59A" w14:textId="77777777" w:rsidR="00D344F6" w:rsidRPr="00801CD7" w:rsidRDefault="00D344F6" w:rsidP="00D344F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49E24E" wp14:editId="2A7B956A">
            <wp:extent cx="99060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E30D81" w14:textId="77777777" w:rsidR="00D344F6" w:rsidRPr="00801CD7" w:rsidRDefault="00D344F6" w:rsidP="00D344F6">
      <w:pPr>
        <w:pStyle w:val="a3"/>
        <w:tabs>
          <w:tab w:val="left" w:pos="1006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lang w:val="ru-RU"/>
        </w:rPr>
        <w:t>______________________</w:t>
      </w:r>
    </w:p>
    <w:p w14:paraId="5E89F1BE" w14:textId="77777777" w:rsidR="00D344F6" w:rsidRPr="00801CD7" w:rsidRDefault="00D344F6" w:rsidP="00D344F6">
      <w:pPr>
        <w:keepNext/>
        <w:keepLines/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CD7">
        <w:rPr>
          <w:rFonts w:ascii="Arial" w:hAnsi="Arial" w:cs="Arial"/>
          <w:b/>
          <w:sz w:val="24"/>
          <w:szCs w:val="24"/>
        </w:rPr>
        <w:t>СЕРТИФИКАТ</w:t>
      </w:r>
      <w:r w:rsidRPr="00801CD7">
        <w:rPr>
          <w:rFonts w:ascii="Arial" w:hAnsi="Arial" w:cs="Arial"/>
          <w:b/>
          <w:sz w:val="24"/>
          <w:szCs w:val="24"/>
        </w:rPr>
        <w:br/>
        <w:t>на посадочный материал картофеля</w:t>
      </w:r>
    </w:p>
    <w:p w14:paraId="6D0BE4BB" w14:textId="77777777" w:rsidR="00D344F6" w:rsidRPr="00801CD7" w:rsidRDefault="00D344F6" w:rsidP="00D344F6">
      <w:pPr>
        <w:jc w:val="center"/>
        <w:rPr>
          <w:rFonts w:ascii="Arial" w:hAnsi="Arial" w:cs="Arial"/>
          <w:b/>
          <w:sz w:val="19"/>
          <w:szCs w:val="19"/>
        </w:rPr>
      </w:pPr>
      <w:r w:rsidRPr="00801CD7">
        <w:rPr>
          <w:rFonts w:ascii="Arial" w:hAnsi="Arial" w:cs="Arial"/>
          <w:sz w:val="19"/>
          <w:szCs w:val="19"/>
        </w:rPr>
        <w:t>__________________________________________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19"/>
          <w:szCs w:val="19"/>
        </w:rPr>
        <w:t>(регистрационный номер сертификата)</w:t>
      </w:r>
    </w:p>
    <w:p w14:paraId="7C52CA8C" w14:textId="77777777" w:rsidR="00D344F6" w:rsidRPr="00801CD7" w:rsidRDefault="00D344F6" w:rsidP="00D344F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14:paraId="0F315D5D" w14:textId="0B89EEA4" w:rsidR="00D344F6" w:rsidRPr="00801CD7" w:rsidRDefault="00D344F6" w:rsidP="00D344F6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="005551A9" w:rsidRPr="005551A9">
        <w:rPr>
          <w:rFonts w:ascii="Times New Roman" w:hAnsi="Times New Roman"/>
          <w:sz w:val="26"/>
          <w:szCs w:val="26"/>
        </w:rPr>
        <w:t>ГБУ «Сельскохозяйственный центр»</w:t>
      </w:r>
      <w:bookmarkStart w:id="0" w:name="_GoBack"/>
      <w:bookmarkEnd w:id="0"/>
    </w:p>
    <w:p w14:paraId="73D7800A" w14:textId="77777777" w:rsidR="00D344F6" w:rsidRPr="00801CD7" w:rsidRDefault="00D344F6" w:rsidP="00D344F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24"/>
          <w:szCs w:val="24"/>
        </w:rPr>
        <w:t>на посадочный материал картофеля, принадлежащий 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(полное наименование</w:t>
      </w:r>
      <w:r w:rsidRPr="00801CD7">
        <w:rPr>
          <w:rFonts w:ascii="Arial" w:hAnsi="Arial" w:cs="Arial"/>
          <w:sz w:val="19"/>
          <w:szCs w:val="19"/>
        </w:rPr>
        <w:t xml:space="preserve"> </w:t>
      </w:r>
      <w:r w:rsidRPr="00801CD7">
        <w:rPr>
          <w:rFonts w:ascii="Arial" w:hAnsi="Arial" w:cs="Arial"/>
          <w:sz w:val="19"/>
          <w:szCs w:val="19"/>
        </w:rPr>
        <w:br/>
        <w:t>________________________________________________________________________________________________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субъекта хозяйствования, район, область)</w:t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24"/>
          <w:szCs w:val="24"/>
        </w:rPr>
        <w:t>Сорт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Категория _______________________________ Год урожая 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Номер партии ___________________________ Масса партии ________________ тонн (килограммов)</w:t>
      </w:r>
      <w:r w:rsidRPr="00801CD7">
        <w:rPr>
          <w:rFonts w:ascii="Times New Roman" w:hAnsi="Times New Roman"/>
          <w:sz w:val="24"/>
          <w:szCs w:val="24"/>
        </w:rPr>
        <w:br/>
        <w:t>Количество единиц упаковки 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Сведения о маркировка партии посадочного материала 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hAnsi="Times New Roman"/>
          <w:sz w:val="24"/>
          <w:szCs w:val="24"/>
        </w:rPr>
        <w:t>Результаты оценки актами инспектирования посевов, прием</w:t>
      </w:r>
      <w:r w:rsidRPr="00801CD7">
        <w:rPr>
          <w:rFonts w:ascii="Times New Roman" w:hAnsi="Times New Roman"/>
          <w:sz w:val="24"/>
          <w:szCs w:val="24"/>
        </w:rPr>
        <w:br/>
        <w:t>базовых посевов комиссией, проведение анализа клубней, карантинного</w:t>
      </w:r>
      <w:r w:rsidRPr="00801CD7">
        <w:rPr>
          <w:rFonts w:ascii="Times New Roman" w:hAnsi="Times New Roman"/>
          <w:sz w:val="24"/>
          <w:szCs w:val="24"/>
        </w:rPr>
        <w:br/>
        <w:t>учитывая, участковый и лабораторный сортовой контроль</w:t>
      </w:r>
      <w:r w:rsidRPr="00801CD7">
        <w:rPr>
          <w:rFonts w:ascii="Times New Roman" w:hAnsi="Times New Roman"/>
          <w:sz w:val="24"/>
          <w:szCs w:val="24"/>
        </w:rPr>
        <w:br/>
        <w:t>1. Показатели сортовых качеств, процентов:</w:t>
      </w:r>
      <w:r w:rsidRPr="00801CD7">
        <w:rPr>
          <w:rFonts w:ascii="Times New Roman" w:hAnsi="Times New Roman"/>
          <w:sz w:val="24"/>
          <w:szCs w:val="24"/>
        </w:rPr>
        <w:br/>
        <w:t>сортовая чистота 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зараженность болезнями по внешним признакам 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из них:</w:t>
      </w:r>
    </w:p>
    <w:p w14:paraId="2D57F5DF" w14:textId="77777777" w:rsidR="00D344F6" w:rsidRPr="00801CD7" w:rsidRDefault="00D344F6" w:rsidP="00D344F6">
      <w:pPr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тяжелыми вирусными болезнями 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легкими вирусными болезнями 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черной ножкой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24"/>
          <w:szCs w:val="24"/>
        </w:rPr>
        <w:lastRenderedPageBreak/>
        <w:t>кольцевой и бурой бактериальной гнилью 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2. Показатели посевных качеств:</w:t>
      </w:r>
      <w:r w:rsidRPr="00801CD7">
        <w:rPr>
          <w:rFonts w:ascii="Times New Roman" w:hAnsi="Times New Roman"/>
          <w:sz w:val="24"/>
          <w:szCs w:val="24"/>
        </w:rPr>
        <w:br/>
        <w:t>наличие клубней других сортов, процентов 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размер клубней по наибольшему поперечному диаметру для сортов с формой клубня, миллиметров:</w:t>
      </w:r>
      <w:r w:rsidRPr="00801CD7">
        <w:rPr>
          <w:rFonts w:ascii="Times New Roman" w:hAnsi="Times New Roman"/>
          <w:sz w:val="24"/>
          <w:szCs w:val="24"/>
        </w:rPr>
        <w:br/>
        <w:t>удлиненной 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округло-овальной 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3. Наличие клубней, не отвечающих требованиям по размеру, процентов 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4. Наличие клубней, пораженных болезнями, процентов:</w:t>
      </w:r>
      <w:r w:rsidRPr="00801CD7">
        <w:rPr>
          <w:rFonts w:ascii="Times New Roman" w:hAnsi="Times New Roman"/>
          <w:sz w:val="24"/>
          <w:szCs w:val="24"/>
        </w:rPr>
        <w:br/>
        <w:t>мокрой гнилью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фитофторозом _______________________________________________________________________</w:t>
      </w:r>
    </w:p>
    <w:p w14:paraId="228037C4" w14:textId="77777777" w:rsidR="00D344F6" w:rsidRPr="00801CD7" w:rsidRDefault="00D344F6" w:rsidP="00D344F6">
      <w:pPr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черной ножкой 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сухими гнилями (фомоз, фузариоз) 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ризоктониозом 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паршой обыкновенной и серебристой 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паршой порошистою ________________________________________________________________</w:t>
      </w:r>
    </w:p>
    <w:p w14:paraId="2BE8262F" w14:textId="77777777" w:rsidR="00D344F6" w:rsidRPr="00801CD7" w:rsidRDefault="00D344F6" w:rsidP="00D344F6">
      <w:pPr>
        <w:rPr>
          <w:rFonts w:ascii="Times New Roman" w:hAnsi="Times New Roman"/>
          <w:sz w:val="24"/>
          <w:szCs w:val="24"/>
        </w:rPr>
      </w:pPr>
      <w:r w:rsidRPr="00801CD7">
        <w:rPr>
          <w:rFonts w:ascii="Times New Roman" w:hAnsi="Times New Roman"/>
          <w:sz w:val="24"/>
          <w:szCs w:val="24"/>
        </w:rPr>
        <w:t>5. Наличие поврежденных клубней, процентов 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пораженных стеблевой нематодой 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поврежденных проволочником 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поврежденных грызунами, хрущами, совками (без повреждения глазков) 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 xml:space="preserve">с механическими повреждениями (глубиной более </w:t>
      </w:r>
      <w:smartTag w:uri="urn:schemas-microsoft-com:office:smarttags" w:element="metricconverter">
        <w:smartTagPr>
          <w:attr w:name="ProductID" w:val="10 миллиметров"/>
        </w:smartTagPr>
        <w:r w:rsidRPr="00801CD7">
          <w:rPr>
            <w:rFonts w:ascii="Times New Roman" w:hAnsi="Times New Roman"/>
            <w:sz w:val="24"/>
            <w:szCs w:val="24"/>
          </w:rPr>
          <w:t>10 миллиметров</w:t>
        </w:r>
      </w:smartTag>
      <w:r w:rsidRPr="00801CD7">
        <w:rPr>
          <w:rFonts w:ascii="Times New Roman" w:hAnsi="Times New Roman"/>
          <w:sz w:val="24"/>
          <w:szCs w:val="24"/>
        </w:rPr>
        <w:t>) 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6. Наличие клубней, поврежденных химикатами, с признаками удушья, подмерзших, с ожогами, искаженных, с наростами, раздавленных, резаных, с ободранной кожурой, процентов 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7. Наличие земли и посторонних примесей, процентов массы клубней 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8. Наличие карантинных объектов 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9. Сортовые качества по результатам участкового и лабораторного сортового контроля 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  <w:t>Испытания семян проведено в соответствии с требованиями ДСТУ ___________________________</w:t>
      </w:r>
      <w:r w:rsidRPr="00801CD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(название)</w:t>
      </w:r>
      <w:r w:rsidRPr="00801CD7">
        <w:rPr>
          <w:rFonts w:ascii="Times New Roman" w:hAnsi="Times New Roman"/>
          <w:sz w:val="18"/>
          <w:szCs w:val="18"/>
        </w:rPr>
        <w:br/>
      </w:r>
      <w:r w:rsidRPr="00801CD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31745D0" w14:textId="77777777" w:rsidR="005551A9" w:rsidRDefault="00D344F6" w:rsidP="00D344F6">
      <w:pPr>
        <w:rPr>
          <w:rFonts w:ascii="Times New Roman" w:hAnsi="Times New Roman"/>
          <w:sz w:val="18"/>
          <w:szCs w:val="18"/>
        </w:rPr>
      </w:pPr>
      <w:r w:rsidRPr="00801CD7">
        <w:rPr>
          <w:rFonts w:ascii="Times New Roman" w:hAnsi="Times New Roman"/>
          <w:sz w:val="24"/>
          <w:szCs w:val="24"/>
        </w:rPr>
        <w:t>__________________________________</w:t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</w:r>
      <w:r w:rsidRPr="00801CD7">
        <w:rPr>
          <w:rFonts w:ascii="Times New Roman" w:hAnsi="Times New Roman"/>
          <w:sz w:val="24"/>
          <w:szCs w:val="24"/>
        </w:rPr>
        <w:tab/>
        <w:t>________________</w:t>
      </w:r>
      <w:r w:rsidRPr="00801CD7">
        <w:rPr>
          <w:rFonts w:ascii="Times New Roman" w:hAnsi="Times New Roman"/>
          <w:sz w:val="24"/>
          <w:szCs w:val="24"/>
        </w:rPr>
        <w:br/>
      </w:r>
      <w:r w:rsidRPr="00801CD7">
        <w:rPr>
          <w:rFonts w:ascii="Times New Roman" w:hAnsi="Times New Roman"/>
          <w:sz w:val="18"/>
          <w:szCs w:val="18"/>
        </w:rPr>
        <w:t xml:space="preserve">            (</w:t>
      </w:r>
      <w:r w:rsidR="005551A9" w:rsidRPr="005551A9">
        <w:rPr>
          <w:rFonts w:ascii="Times New Roman" w:hAnsi="Times New Roman"/>
          <w:sz w:val="18"/>
          <w:szCs w:val="18"/>
        </w:rPr>
        <w:t>уполномоченный специалист</w:t>
      </w:r>
    </w:p>
    <w:p w14:paraId="19B04C0A" w14:textId="77777777" w:rsidR="005551A9" w:rsidRDefault="005551A9" w:rsidP="00D344F6">
      <w:pPr>
        <w:rPr>
          <w:rFonts w:ascii="Times New Roman" w:hAnsi="Times New Roman"/>
          <w:sz w:val="18"/>
          <w:szCs w:val="18"/>
        </w:rPr>
      </w:pPr>
      <w:r w:rsidRPr="005551A9">
        <w:rPr>
          <w:rFonts w:ascii="Times New Roman" w:hAnsi="Times New Roman"/>
          <w:sz w:val="18"/>
          <w:szCs w:val="18"/>
        </w:rPr>
        <w:t>отдела исследований качества</w:t>
      </w:r>
    </w:p>
    <w:p w14:paraId="040D9399" w14:textId="2362A067" w:rsidR="00D344F6" w:rsidRPr="00801CD7" w:rsidRDefault="005551A9" w:rsidP="00D344F6">
      <w:pPr>
        <w:rPr>
          <w:rFonts w:ascii="Times New Roman" w:hAnsi="Times New Roman"/>
          <w:sz w:val="18"/>
          <w:szCs w:val="18"/>
        </w:rPr>
      </w:pPr>
      <w:r w:rsidRPr="005551A9">
        <w:rPr>
          <w:rFonts w:ascii="Times New Roman" w:hAnsi="Times New Roman"/>
          <w:sz w:val="18"/>
          <w:szCs w:val="18"/>
        </w:rPr>
        <w:t>семян ГБУ «Сельскохозяйственный центр»</w:t>
      </w:r>
      <w:r w:rsidR="00D344F6" w:rsidRPr="00801CD7">
        <w:rPr>
          <w:rFonts w:ascii="Times New Roman" w:hAnsi="Times New Roman"/>
          <w:sz w:val="18"/>
          <w:szCs w:val="18"/>
        </w:rPr>
        <w:t>)</w:t>
      </w:r>
      <w:r w:rsidR="00D344F6" w:rsidRPr="00801CD7">
        <w:rPr>
          <w:rFonts w:ascii="Times New Roman" w:hAnsi="Times New Roman"/>
          <w:sz w:val="18"/>
          <w:szCs w:val="18"/>
        </w:rPr>
        <w:tab/>
      </w:r>
      <w:r w:rsidR="00D344F6" w:rsidRPr="00801CD7">
        <w:rPr>
          <w:rFonts w:ascii="Times New Roman" w:hAnsi="Times New Roman"/>
          <w:sz w:val="18"/>
          <w:szCs w:val="18"/>
        </w:rPr>
        <w:tab/>
      </w:r>
      <w:r w:rsidR="00D344F6" w:rsidRPr="00801CD7">
        <w:rPr>
          <w:rFonts w:ascii="Times New Roman" w:hAnsi="Times New Roman"/>
          <w:sz w:val="18"/>
          <w:szCs w:val="18"/>
        </w:rPr>
        <w:tab/>
      </w:r>
      <w:r w:rsidR="00D344F6" w:rsidRPr="00801CD7">
        <w:rPr>
          <w:rFonts w:ascii="Times New Roman" w:hAnsi="Times New Roman"/>
          <w:sz w:val="18"/>
          <w:szCs w:val="18"/>
        </w:rPr>
        <w:tab/>
      </w:r>
      <w:r w:rsidR="00D344F6" w:rsidRPr="00801CD7">
        <w:rPr>
          <w:rFonts w:ascii="Times New Roman" w:hAnsi="Times New Roman"/>
          <w:sz w:val="18"/>
          <w:szCs w:val="18"/>
        </w:rPr>
        <w:tab/>
      </w:r>
      <w:r w:rsidR="00D344F6" w:rsidRPr="00801CD7">
        <w:rPr>
          <w:rFonts w:ascii="Times New Roman" w:hAnsi="Times New Roman"/>
          <w:sz w:val="18"/>
          <w:szCs w:val="18"/>
        </w:rPr>
        <w:tab/>
        <w:t xml:space="preserve"> (инициалы и фамилия)</w:t>
      </w:r>
    </w:p>
    <w:p w14:paraId="17E402BE" w14:textId="77777777" w:rsidR="00A15DEC" w:rsidRDefault="00D344F6" w:rsidP="00D344F6">
      <w:r w:rsidRPr="00801CD7">
        <w:rPr>
          <w:rFonts w:ascii="Times New Roman" w:hAnsi="Times New Roman"/>
          <w:sz w:val="24"/>
          <w:szCs w:val="24"/>
        </w:rPr>
        <w:t>М.П.</w:t>
      </w:r>
    </w:p>
    <w:sectPr w:rsidR="00A15DEC" w:rsidSect="00D344F6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C0B"/>
    <w:rsid w:val="005551A9"/>
    <w:rsid w:val="00A15DEC"/>
    <w:rsid w:val="00D344F6"/>
    <w:rsid w:val="00D57C0B"/>
    <w:rsid w:val="00D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130BE"/>
  <w15:docId w15:val="{48261E72-37B0-4E95-8697-E13A4DC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4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344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F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D7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112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4807</Characters>
  <DocSecurity>0</DocSecurity>
  <Lines>40</Lines>
  <Paragraphs>11</Paragraphs>
  <ScaleCrop>false</ScaleCrop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2015-06-23T14:42:00Z</dcterms:created>
  <dcterms:modified xsi:type="dcterms:W3CDTF">2022-10-18T09:09:00Z</dcterms:modified>
</cp:coreProperties>
</file>