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2C" w:rsidRDefault="00660B2C" w:rsidP="00D878AB">
      <w:pPr>
        <w:shd w:val="clear" w:color="auto" w:fill="FFFFFF"/>
        <w:spacing w:after="0" w:line="240" w:lineRule="auto"/>
        <w:ind w:left="5245" w:hanging="1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AF5C9A">
        <w:rPr>
          <w:sz w:val="28"/>
          <w:szCs w:val="28"/>
        </w:rPr>
        <w:t> </w:t>
      </w:r>
      <w:r>
        <w:rPr>
          <w:sz w:val="28"/>
          <w:szCs w:val="28"/>
        </w:rPr>
        <w:t>1</w:t>
      </w:r>
    </w:p>
    <w:p w:rsidR="00D878AB" w:rsidRDefault="00660B2C" w:rsidP="00D878AB">
      <w:pPr>
        <w:shd w:val="clear" w:color="auto" w:fill="FFFFFF"/>
        <w:spacing w:after="0" w:line="240" w:lineRule="auto"/>
        <w:ind w:left="5245" w:hanging="1"/>
        <w:rPr>
          <w:sz w:val="28"/>
          <w:szCs w:val="28"/>
        </w:rPr>
      </w:pPr>
      <w:r>
        <w:rPr>
          <w:sz w:val="28"/>
          <w:szCs w:val="28"/>
        </w:rPr>
        <w:t>к Правилам</w:t>
      </w:r>
      <w:r w:rsidR="002802A8" w:rsidRPr="002802A8">
        <w:rPr>
          <w:sz w:val="28"/>
          <w:szCs w:val="28"/>
        </w:rPr>
        <w:t xml:space="preserve"> </w:t>
      </w:r>
      <w:r w:rsidR="00D878AB">
        <w:rPr>
          <w:sz w:val="28"/>
          <w:szCs w:val="28"/>
        </w:rPr>
        <w:t xml:space="preserve">регистрации судов </w:t>
      </w:r>
      <w:r w:rsidR="002802A8" w:rsidRPr="002802A8">
        <w:rPr>
          <w:sz w:val="28"/>
          <w:szCs w:val="28"/>
        </w:rPr>
        <w:br/>
      </w:r>
      <w:r w:rsidR="00D878AB">
        <w:rPr>
          <w:sz w:val="28"/>
          <w:szCs w:val="28"/>
        </w:rPr>
        <w:t>в государственном</w:t>
      </w:r>
      <w:r w:rsidR="002802A8" w:rsidRPr="002802A8">
        <w:rPr>
          <w:sz w:val="28"/>
          <w:szCs w:val="28"/>
        </w:rPr>
        <w:t xml:space="preserve"> </w:t>
      </w:r>
      <w:r w:rsidR="00D878AB">
        <w:rPr>
          <w:sz w:val="28"/>
          <w:szCs w:val="28"/>
        </w:rPr>
        <w:t>судовом реестре Донецкой Народной Республики</w:t>
      </w:r>
      <w:r w:rsidR="002802A8" w:rsidRPr="002802A8">
        <w:rPr>
          <w:sz w:val="28"/>
          <w:szCs w:val="28"/>
        </w:rPr>
        <w:t xml:space="preserve"> </w:t>
      </w:r>
      <w:r w:rsidR="00D878AB">
        <w:rPr>
          <w:sz w:val="28"/>
          <w:szCs w:val="28"/>
        </w:rPr>
        <w:t>(за исключением маломерных судов)</w:t>
      </w:r>
    </w:p>
    <w:p w:rsidR="00660B2C" w:rsidRPr="00AF5C9A" w:rsidRDefault="00660B2C" w:rsidP="00D878AB">
      <w:pPr>
        <w:shd w:val="clear" w:color="auto" w:fill="FFFFFF"/>
        <w:spacing w:after="0" w:line="240" w:lineRule="auto"/>
        <w:ind w:left="5245" w:hanging="1"/>
        <w:rPr>
          <w:sz w:val="28"/>
          <w:szCs w:val="28"/>
        </w:rPr>
      </w:pPr>
      <w:r w:rsidRPr="00AF5C9A">
        <w:rPr>
          <w:sz w:val="28"/>
          <w:szCs w:val="28"/>
        </w:rPr>
        <w:t>(п</w:t>
      </w:r>
      <w:r>
        <w:rPr>
          <w:sz w:val="28"/>
          <w:szCs w:val="28"/>
        </w:rPr>
        <w:t xml:space="preserve">ункт </w:t>
      </w:r>
      <w:r w:rsidRPr="00AF5C9A">
        <w:rPr>
          <w:sz w:val="28"/>
          <w:szCs w:val="28"/>
        </w:rPr>
        <w:t> 2</w:t>
      </w:r>
      <w:r>
        <w:rPr>
          <w:sz w:val="28"/>
          <w:szCs w:val="28"/>
        </w:rPr>
        <w:t>.2</w:t>
      </w:r>
      <w:r w:rsidRPr="00AF5C9A">
        <w:rPr>
          <w:sz w:val="28"/>
          <w:szCs w:val="28"/>
        </w:rPr>
        <w:t>)</w:t>
      </w:r>
    </w:p>
    <w:p w:rsidR="00660B2C" w:rsidRPr="00AF5C9A" w:rsidRDefault="00660B2C" w:rsidP="00660B2C">
      <w:pPr>
        <w:shd w:val="clear" w:color="auto" w:fill="FFFFFF"/>
        <w:spacing w:before="90" w:after="90" w:line="338" w:lineRule="atLeast"/>
        <w:ind w:firstLine="675"/>
        <w:jc w:val="both"/>
        <w:rPr>
          <w:sz w:val="27"/>
          <w:szCs w:val="27"/>
        </w:rPr>
      </w:pPr>
      <w:r w:rsidRPr="00AF5C9A">
        <w:rPr>
          <w:sz w:val="27"/>
          <w:szCs w:val="27"/>
        </w:rPr>
        <w:t> </w:t>
      </w:r>
    </w:p>
    <w:p w:rsidR="00660B2C" w:rsidRPr="00AF5C9A" w:rsidRDefault="00660B2C" w:rsidP="00660B2C">
      <w:pPr>
        <w:shd w:val="clear" w:color="auto" w:fill="FFFFFF"/>
        <w:spacing w:before="90" w:after="90" w:line="338" w:lineRule="atLeast"/>
        <w:jc w:val="right"/>
      </w:pPr>
    </w:p>
    <w:p w:rsidR="00660B2C" w:rsidRPr="008D7311" w:rsidRDefault="00660B2C" w:rsidP="00660B2C">
      <w:pPr>
        <w:shd w:val="clear" w:color="auto" w:fill="FFFFFF"/>
        <w:spacing w:before="90" w:after="90" w:line="338" w:lineRule="atLeast"/>
        <w:ind w:left="675" w:right="675"/>
        <w:jc w:val="center"/>
        <w:rPr>
          <w:b/>
          <w:bCs/>
          <w:sz w:val="28"/>
          <w:szCs w:val="28"/>
        </w:rPr>
      </w:pPr>
      <w:r w:rsidRPr="008D7311">
        <w:rPr>
          <w:b/>
          <w:bCs/>
          <w:sz w:val="28"/>
          <w:szCs w:val="28"/>
        </w:rPr>
        <w:t>ЗАЯВЛЕНИЕ</w:t>
      </w:r>
      <w:r w:rsidRPr="008D7311">
        <w:rPr>
          <w:b/>
          <w:bCs/>
          <w:sz w:val="28"/>
          <w:szCs w:val="28"/>
        </w:rPr>
        <w:br/>
        <w:t>о проведении идентификации и осмотра судна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ind w:firstLine="675"/>
        <w:jc w:val="both"/>
        <w:rPr>
          <w:sz w:val="27"/>
          <w:szCs w:val="27"/>
        </w:rPr>
      </w:pPr>
      <w:r w:rsidRPr="00AF5C9A">
        <w:rPr>
          <w:sz w:val="27"/>
          <w:szCs w:val="27"/>
        </w:rPr>
        <w:t> </w:t>
      </w:r>
    </w:p>
    <w:p w:rsidR="00660B2C" w:rsidRPr="000F00B1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В ____________________________________________________________________</w:t>
      </w:r>
      <w:r>
        <w:rPr>
          <w:sz w:val="28"/>
          <w:szCs w:val="28"/>
        </w:rPr>
        <w:t>__________________________________________________________</w:t>
      </w:r>
      <w:r w:rsidRPr="000F00B1">
        <w:rPr>
          <w:sz w:val="28"/>
          <w:szCs w:val="28"/>
        </w:rPr>
        <w:t>____</w:t>
      </w:r>
    </w:p>
    <w:p w:rsidR="00660B2C" w:rsidRPr="00AF5C9A" w:rsidRDefault="00660B2C" w:rsidP="00660B2C">
      <w:pPr>
        <w:shd w:val="clear" w:color="auto" w:fill="FFFFFF"/>
        <w:spacing w:after="0" w:line="240" w:lineRule="auto"/>
        <w:jc w:val="center"/>
      </w:pPr>
      <w:r w:rsidRPr="00AF5C9A">
        <w:t>(наименование организации по классификации и освидетельствованию судов или иностранного классификационного общества)</w:t>
      </w:r>
    </w:p>
    <w:p w:rsidR="00660B2C" w:rsidRPr="002802A8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Прошу провес</w:t>
      </w:r>
      <w:r w:rsidR="002802A8">
        <w:rPr>
          <w:sz w:val="28"/>
          <w:szCs w:val="28"/>
        </w:rPr>
        <w:t>ти идентификацию и осмотр судна</w:t>
      </w:r>
      <w:r w:rsidR="002802A8" w:rsidRPr="002802A8">
        <w:rPr>
          <w:sz w:val="28"/>
          <w:szCs w:val="28"/>
        </w:rPr>
        <w:t>_______________________</w:t>
      </w:r>
    </w:p>
    <w:p w:rsidR="00660B2C" w:rsidRPr="008D7311" w:rsidRDefault="00660B2C" w:rsidP="00660B2C">
      <w:pPr>
        <w:shd w:val="clear" w:color="auto" w:fill="FFFFFF"/>
        <w:spacing w:after="0" w:line="338" w:lineRule="atLeast"/>
        <w:jc w:val="center"/>
      </w:pPr>
      <w:r w:rsidRPr="008D7311">
        <w:t>(название судна на русском языке и латиницей)</w:t>
      </w:r>
    </w:p>
    <w:p w:rsidR="00660B2C" w:rsidRPr="00660B2C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______________________________________________________________________</w:t>
      </w:r>
      <w:r>
        <w:rPr>
          <w:sz w:val="28"/>
          <w:szCs w:val="28"/>
        </w:rPr>
        <w:t>__________________________________________________________</w:t>
      </w:r>
      <w:r w:rsidRPr="00660B2C">
        <w:rPr>
          <w:sz w:val="28"/>
          <w:szCs w:val="28"/>
        </w:rPr>
        <w:t>____</w:t>
      </w:r>
    </w:p>
    <w:p w:rsidR="00660B2C" w:rsidRPr="00774ADD" w:rsidRDefault="00660B2C" w:rsidP="00660B2C">
      <w:pPr>
        <w:shd w:val="clear" w:color="auto" w:fill="FFFFFF"/>
        <w:spacing w:after="0" w:line="338" w:lineRule="atLeast"/>
        <w:jc w:val="center"/>
      </w:pPr>
      <w:proofErr w:type="gramStart"/>
      <w:r w:rsidRPr="00774ADD">
        <w:t>(номер ИМО (при наличии)</w:t>
      </w:r>
      <w:proofErr w:type="gramEnd"/>
    </w:p>
    <w:p w:rsidR="00660B2C" w:rsidRPr="000F00B1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______________________________________________________________________</w:t>
      </w:r>
      <w:r>
        <w:rPr>
          <w:sz w:val="28"/>
          <w:szCs w:val="28"/>
        </w:rPr>
        <w:t>___________________________________________________________</w:t>
      </w:r>
      <w:r w:rsidRPr="000F00B1">
        <w:rPr>
          <w:sz w:val="28"/>
          <w:szCs w:val="28"/>
        </w:rPr>
        <w:t>___</w:t>
      </w:r>
    </w:p>
    <w:p w:rsidR="00660B2C" w:rsidRDefault="00660B2C" w:rsidP="00660B2C">
      <w:pPr>
        <w:shd w:val="clear" w:color="auto" w:fill="FFFFFF"/>
        <w:spacing w:after="0" w:line="240" w:lineRule="auto"/>
        <w:jc w:val="center"/>
      </w:pPr>
      <w:proofErr w:type="gramStart"/>
      <w:r w:rsidRPr="00AF5C9A">
        <w:t>(бортовой номер для судов рыбопромыслового флота (при наличии)</w:t>
      </w:r>
      <w:proofErr w:type="gramEnd"/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с целью последующей государственной регистрации судна под Государственным флагом Донецкой Народной Республики в морском порту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_________________________________________________________</w:t>
      </w:r>
    </w:p>
    <w:p w:rsidR="00660B2C" w:rsidRDefault="00660B2C" w:rsidP="00660B2C">
      <w:pPr>
        <w:shd w:val="clear" w:color="auto" w:fill="FFFFFF"/>
        <w:spacing w:after="0" w:line="338" w:lineRule="atLeast"/>
        <w:jc w:val="both"/>
      </w:pPr>
      <w:r w:rsidRPr="00AF5C9A">
        <w:t>(наименование морского порта предполагаемой государственной регистрации судна)</w:t>
      </w:r>
    </w:p>
    <w:p w:rsidR="00660B2C" w:rsidRPr="002802A8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Порт (место) предполагаемой идентификации и осмотра судна</w:t>
      </w:r>
      <w:r w:rsidR="002802A8" w:rsidRPr="002802A8">
        <w:rPr>
          <w:sz w:val="28"/>
          <w:szCs w:val="28"/>
        </w:rPr>
        <w:t>____________</w:t>
      </w:r>
    </w:p>
    <w:p w:rsidR="002802A8" w:rsidRPr="002802A8" w:rsidRDefault="002802A8" w:rsidP="00660B2C">
      <w:pPr>
        <w:shd w:val="clear" w:color="auto" w:fill="FFFFFF"/>
        <w:spacing w:after="0" w:line="338" w:lineRule="atLeast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Предлагаемый период времени идентификации и осмотра судна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______________________________________________________________________</w:t>
      </w:r>
      <w:r>
        <w:rPr>
          <w:sz w:val="28"/>
          <w:szCs w:val="28"/>
        </w:rPr>
        <w:t>___________________________________________________________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К заявлению прилагаются: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сведения о судне для проведения идентификации и осмотра судна;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копии судовых документов (при их наличии):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1. Свидетельство о праве плавания под флагом государства регистрации судна.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2. Пассажирское свидетельство.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3. Судовое санитарное свидетельство о праве плавания.</w:t>
      </w:r>
    </w:p>
    <w:p w:rsidR="00660B2C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  <w:lang w:val="en-US"/>
        </w:rPr>
      </w:pPr>
      <w:r w:rsidRPr="00AF5C9A">
        <w:rPr>
          <w:sz w:val="28"/>
          <w:szCs w:val="28"/>
        </w:rPr>
        <w:t>4. Информация об остойчивости.</w:t>
      </w:r>
    </w:p>
    <w:p w:rsidR="002802A8" w:rsidRDefault="002802A8" w:rsidP="002802A8">
      <w:pPr>
        <w:shd w:val="clear" w:color="auto" w:fill="FFFFFF"/>
        <w:spacing w:after="0" w:line="338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приложения 1</w:t>
      </w:r>
    </w:p>
    <w:p w:rsidR="002802A8" w:rsidRPr="002802A8" w:rsidRDefault="002802A8" w:rsidP="00660B2C">
      <w:pPr>
        <w:shd w:val="clear" w:color="auto" w:fill="FFFFFF"/>
        <w:spacing w:after="0" w:line="338" w:lineRule="atLeast"/>
        <w:jc w:val="both"/>
        <w:rPr>
          <w:sz w:val="28"/>
          <w:szCs w:val="28"/>
          <w:lang w:val="en-US"/>
        </w:rPr>
      </w:pP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5. Мерительное свидетельство.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6. Свидетельство о грузовой марке.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7. Свидетельство о безопасности пассажирского судна.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8. Свидетельство о безопасности грузового судна.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9. Свидетельство о безопасности грузового судна по конструкции.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 xml:space="preserve">10. Свидетельство о безопасности грузового судна по оборудованию </w:t>
      </w:r>
      <w:r>
        <w:rPr>
          <w:sz w:val="28"/>
          <w:szCs w:val="28"/>
        </w:rPr>
        <w:br/>
      </w:r>
      <w:r w:rsidRPr="00AF5C9A">
        <w:rPr>
          <w:sz w:val="28"/>
          <w:szCs w:val="28"/>
        </w:rPr>
        <w:t>и снабжению.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11. Свидетельство о безопасности грузового судна по радиооборудованию.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12. Свидетельство о страховании или об ином финансовом обеспечении гражданской ответственности за ущерб от загрязнения нефтью (для судов, перевозящих более двух тысяч тонн нефти или нефтепродуктов в качестве груза).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13. Свидетельство о страховании ответственности за ущерб, причиненный опасными и вредными веществами.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 xml:space="preserve">14. Свидетельство о страховании или об ином финансовом обеспечении гражданской ответственности за ущерб от загрязнения бункерным топливом (для судов вместимостью </w:t>
      </w:r>
      <w:proofErr w:type="gramStart"/>
      <w:r w:rsidRPr="00AF5C9A">
        <w:rPr>
          <w:sz w:val="28"/>
          <w:szCs w:val="28"/>
        </w:rPr>
        <w:t>более тысячи единиц</w:t>
      </w:r>
      <w:proofErr w:type="gramEnd"/>
      <w:r w:rsidRPr="00AF5C9A">
        <w:rPr>
          <w:sz w:val="28"/>
          <w:szCs w:val="28"/>
        </w:rPr>
        <w:t>).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15. Свидетельство о предотвращении загрязнения нефтью.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16. Свидетельство о минимальном составе экипажа судна, обеспечивающего безопасность судна.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17. Классификационное свидетельство.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18. Свидетельство об управлении безопасностью.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19. Свидетельство о безопасности судна специального назначения.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20. Свидетельство о безопасности морской передвижной буровой установки.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21. Международное свидетельство о пригодности судна для перевозки сжиженных газов наливом или свидетельство о пригодности судна для перевозки сжиженных газов наливом.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22. Международное свидетельство о пригодности судна для перевозки опасных химических грузов наливом или свидетельство о пригодности судна для перевозки опасных химических грузов наливом.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23. Международное свидетельство о предотвращении загрязнения при перевозке вредных жидких веществ наливом.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24. Свидетельство о безопасности высокоскоростного судна и разрешение на эксплуатацию высокоскоростного судна.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25. Международное свидетельство об охране судна.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26. Свидетельство о предотвращении загрязнения атмосферы.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27. Свидетельство о предотвращении загрязнения атмосферы двигателем.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28. Свидетельство о предотвращении загрязнения сточными водами.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29. Свидетельство о предотвращении загрязнения мусором.</w:t>
      </w:r>
    </w:p>
    <w:p w:rsidR="00660B2C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  <w:lang w:val="en-US"/>
        </w:rPr>
      </w:pPr>
      <w:r w:rsidRPr="00AF5C9A">
        <w:rPr>
          <w:sz w:val="28"/>
          <w:szCs w:val="28"/>
        </w:rPr>
        <w:t>30. Лицензия (разрешение) судовой радиостанции.</w:t>
      </w:r>
    </w:p>
    <w:p w:rsidR="002802A8" w:rsidRDefault="002802A8" w:rsidP="002802A8">
      <w:pPr>
        <w:shd w:val="clear" w:color="auto" w:fill="FFFFFF"/>
        <w:spacing w:after="0" w:line="338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приложения 1</w:t>
      </w:r>
    </w:p>
    <w:p w:rsidR="002802A8" w:rsidRPr="002802A8" w:rsidRDefault="002802A8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31. Журнал непрерывной регистрации истории судна.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32. Судовой план чрезвычайных мер по борьбе с загрязнением нефтью.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33. Документ о соответствии.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34 Расписание по тревогам, схема противопожарной защиты и схема по борьбе за живучесть.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35. Руководство по методам и устройствам (предъявляются танкерами-</w:t>
      </w:r>
      <w:proofErr w:type="spellStart"/>
      <w:r w:rsidRPr="00AF5C9A">
        <w:rPr>
          <w:sz w:val="28"/>
          <w:szCs w:val="28"/>
        </w:rPr>
        <w:t>химовозами</w:t>
      </w:r>
      <w:proofErr w:type="spellEnd"/>
      <w:r w:rsidRPr="00AF5C9A">
        <w:rPr>
          <w:sz w:val="28"/>
          <w:szCs w:val="28"/>
        </w:rPr>
        <w:t>).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36. Наставление по креплению груза.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37. Свидетельства об изъятии.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16"/>
          <w:szCs w:val="16"/>
        </w:rPr>
        <w:t> </w:t>
      </w:r>
      <w:r w:rsidRPr="00AF5C9A">
        <w:rPr>
          <w:sz w:val="28"/>
          <w:szCs w:val="28"/>
        </w:rPr>
        <w:t>Заявитель</w:t>
      </w:r>
      <w:r w:rsidR="002802A8">
        <w:rPr>
          <w:sz w:val="28"/>
          <w:szCs w:val="28"/>
          <w:lang w:val="en-US"/>
        </w:rPr>
        <w:t>_______________________________________________________</w:t>
      </w:r>
      <w:r w:rsidRPr="00AF5C9A">
        <w:rPr>
          <w:sz w:val="28"/>
          <w:szCs w:val="28"/>
        </w:rPr>
        <w:t xml:space="preserve"> </w:t>
      </w:r>
      <w:bookmarkStart w:id="0" w:name="_GoBack"/>
      <w:bookmarkEnd w:id="0"/>
      <w:r w:rsidRPr="00AF5C9A">
        <w:rPr>
          <w:sz w:val="28"/>
          <w:szCs w:val="28"/>
        </w:rPr>
        <w:t>_____________________________________________________________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________________________________________________________________</w:t>
      </w:r>
    </w:p>
    <w:p w:rsidR="00660B2C" w:rsidRPr="00AF5C9A" w:rsidRDefault="00660B2C" w:rsidP="00660B2C">
      <w:pPr>
        <w:shd w:val="clear" w:color="auto" w:fill="FFFFFF"/>
        <w:spacing w:after="0" w:line="240" w:lineRule="auto"/>
        <w:jc w:val="center"/>
      </w:pPr>
      <w:proofErr w:type="gramStart"/>
      <w:r w:rsidRPr="00AF5C9A">
        <w:t>(</w:t>
      </w:r>
      <w:r>
        <w:t xml:space="preserve">наименование юридического лица </w:t>
      </w:r>
      <w:r w:rsidRPr="00AF5C9A">
        <w:t>или Ф.И.О. физического лица; ОГРН (при наличии), ИНН/КПП (при наличии), адрес местонахождения, телефон, адрес электронной почты (для юридического лица и физического лица, подписавшего согласие на обработку персональных данных), Ф.И.О. представителя (для юридического лица)</w:t>
      </w:r>
      <w:proofErr w:type="gramEnd"/>
    </w:p>
    <w:p w:rsidR="00660B2C" w:rsidRDefault="00660B2C" w:rsidP="00660B2C">
      <w:pPr>
        <w:shd w:val="clear" w:color="auto" w:fill="FFFFFF"/>
        <w:spacing w:after="0" w:line="338" w:lineRule="atLeast"/>
        <w:jc w:val="both"/>
        <w:rPr>
          <w:sz w:val="16"/>
          <w:szCs w:val="16"/>
        </w:rPr>
      </w:pPr>
      <w:r w:rsidRPr="00AF5C9A">
        <w:rPr>
          <w:sz w:val="16"/>
          <w:szCs w:val="16"/>
        </w:rPr>
        <w:t> </w:t>
      </w:r>
    </w:p>
    <w:p w:rsidR="00660B2C" w:rsidRDefault="00660B2C" w:rsidP="00660B2C">
      <w:pPr>
        <w:shd w:val="clear" w:color="auto" w:fill="FFFFFF"/>
        <w:spacing w:after="0" w:line="338" w:lineRule="atLeast"/>
        <w:jc w:val="both"/>
        <w:rPr>
          <w:sz w:val="16"/>
          <w:szCs w:val="16"/>
        </w:rPr>
      </w:pP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16"/>
          <w:szCs w:val="16"/>
        </w:rPr>
      </w:pPr>
    </w:p>
    <w:tbl>
      <w:tblPr>
        <w:tblW w:w="915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7796"/>
      </w:tblGrid>
      <w:tr w:rsidR="00660B2C" w:rsidRPr="00AF5C9A" w:rsidTr="00176B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60B2C" w:rsidRPr="00AF5C9A" w:rsidRDefault="00660B2C" w:rsidP="00176BEB">
            <w:pPr>
              <w:spacing w:after="0" w:line="338" w:lineRule="atLeast"/>
              <w:ind w:firstLine="570"/>
              <w:jc w:val="both"/>
              <w:rPr>
                <w:sz w:val="28"/>
                <w:szCs w:val="28"/>
              </w:rPr>
            </w:pPr>
            <w:r w:rsidRPr="00AF5C9A">
              <w:rPr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60B2C" w:rsidRPr="00AF5C9A" w:rsidRDefault="00660B2C" w:rsidP="00176BEB">
            <w:pPr>
              <w:spacing w:after="0" w:line="338" w:lineRule="atLeast"/>
              <w:jc w:val="right"/>
              <w:rPr>
                <w:sz w:val="28"/>
                <w:szCs w:val="28"/>
              </w:rPr>
            </w:pPr>
            <w:r w:rsidRPr="00AF5C9A">
              <w:rPr>
                <w:sz w:val="28"/>
                <w:szCs w:val="28"/>
              </w:rPr>
              <w:t>Подпись, печать (при наличии) </w:t>
            </w:r>
          </w:p>
        </w:tc>
      </w:tr>
    </w:tbl>
    <w:p w:rsidR="00E16011" w:rsidRDefault="00E16011"/>
    <w:sectPr w:rsidR="00E16011" w:rsidSect="00660B2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B2C" w:rsidRDefault="00660B2C" w:rsidP="00660B2C">
      <w:pPr>
        <w:spacing w:after="0" w:line="240" w:lineRule="auto"/>
      </w:pPr>
      <w:r>
        <w:separator/>
      </w:r>
    </w:p>
  </w:endnote>
  <w:endnote w:type="continuationSeparator" w:id="0">
    <w:p w:rsidR="00660B2C" w:rsidRDefault="00660B2C" w:rsidP="0066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B2C" w:rsidRDefault="00660B2C" w:rsidP="00660B2C">
      <w:pPr>
        <w:spacing w:after="0" w:line="240" w:lineRule="auto"/>
      </w:pPr>
      <w:r>
        <w:separator/>
      </w:r>
    </w:p>
  </w:footnote>
  <w:footnote w:type="continuationSeparator" w:id="0">
    <w:p w:rsidR="00660B2C" w:rsidRDefault="00660B2C" w:rsidP="0066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8446472"/>
      <w:docPartObj>
        <w:docPartGallery w:val="Page Numbers (Top of Page)"/>
        <w:docPartUnique/>
      </w:docPartObj>
    </w:sdtPr>
    <w:sdtEndPr/>
    <w:sdtContent>
      <w:p w:rsidR="00660B2C" w:rsidRDefault="00660B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2A8">
          <w:rPr>
            <w:noProof/>
          </w:rPr>
          <w:t>3</w:t>
        </w:r>
        <w:r>
          <w:fldChar w:fldCharType="end"/>
        </w:r>
      </w:p>
    </w:sdtContent>
  </w:sdt>
  <w:p w:rsidR="00660B2C" w:rsidRDefault="00660B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CC"/>
    <w:rsid w:val="002802A8"/>
    <w:rsid w:val="00660B2C"/>
    <w:rsid w:val="007B1DCC"/>
    <w:rsid w:val="00D878AB"/>
    <w:rsid w:val="00E1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2C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0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0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0B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2C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0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0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0B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2022-08-16T08:09:00Z</cp:lastPrinted>
  <dcterms:created xsi:type="dcterms:W3CDTF">2022-08-16T05:27:00Z</dcterms:created>
  <dcterms:modified xsi:type="dcterms:W3CDTF">2022-08-16T08:10:00Z</dcterms:modified>
</cp:coreProperties>
</file>