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F137" w14:textId="77777777" w:rsidR="00F30636" w:rsidRPr="004349E7" w:rsidRDefault="00F30636" w:rsidP="00F30636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Приложение 2</w:t>
      </w:r>
    </w:p>
    <w:p w14:paraId="589DAB1D" w14:textId="58456707" w:rsidR="00F30636" w:rsidRPr="004349E7" w:rsidRDefault="00F30636" w:rsidP="00F30636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 xml:space="preserve">к Временному </w:t>
      </w:r>
      <w:r w:rsidR="00F12B59">
        <w:rPr>
          <w:sz w:val="28"/>
          <w:szCs w:val="28"/>
        </w:rPr>
        <w:t>П</w:t>
      </w:r>
      <w:r w:rsidRPr="004349E7">
        <w:rPr>
          <w:sz w:val="28"/>
          <w:szCs w:val="28"/>
        </w:rPr>
        <w:t>орядку проведения</w:t>
      </w:r>
    </w:p>
    <w:p w14:paraId="33BA5319" w14:textId="77777777" w:rsidR="00F30636" w:rsidRPr="004349E7" w:rsidRDefault="00F30636" w:rsidP="00F30636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маркирования семян и посадочного</w:t>
      </w:r>
    </w:p>
    <w:p w14:paraId="0E12BE93" w14:textId="5C523637" w:rsidR="00F30636" w:rsidRDefault="00F30636" w:rsidP="00F30636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материала (пункт 6).</w:t>
      </w:r>
    </w:p>
    <w:p w14:paraId="58F6BC69" w14:textId="0CA6FF95" w:rsidR="00F12B59" w:rsidRPr="004349E7" w:rsidRDefault="00F12B59" w:rsidP="00F12B59">
      <w:pPr>
        <w:ind w:left="4820"/>
        <w:rPr>
          <w:sz w:val="28"/>
          <w:szCs w:val="28"/>
        </w:rPr>
      </w:pPr>
      <w:r>
        <w:t>(</w:t>
      </w:r>
      <w:r w:rsidRPr="00E05253">
        <w:rPr>
          <w:rStyle w:val="a3"/>
          <w:sz w:val="28"/>
          <w:szCs w:val="28"/>
        </w:rPr>
        <w:t xml:space="preserve">в ред. приказа Министерства агропромышленной политики и продовольствия ДНР </w:t>
      </w:r>
      <w:hyperlink r:id="rId4" w:anchor="0010-113-20220504-2-e" w:tgtFrame="_blank" w:history="1">
        <w:r w:rsidRPr="00E05253">
          <w:rPr>
            <w:rStyle w:val="a3"/>
            <w:color w:val="0000FF"/>
            <w:sz w:val="28"/>
            <w:szCs w:val="28"/>
            <w:u w:val="single"/>
          </w:rPr>
          <w:t>от 04.05.2022 № 113</w:t>
        </w:r>
      </w:hyperlink>
      <w:r>
        <w:t>)</w:t>
      </w:r>
    </w:p>
    <w:p w14:paraId="0025D4BD" w14:textId="77777777" w:rsidR="00F30636" w:rsidRPr="004349E7" w:rsidRDefault="00F30636" w:rsidP="00F30636">
      <w:pPr>
        <w:rPr>
          <w:sz w:val="28"/>
          <w:szCs w:val="28"/>
        </w:rPr>
      </w:pPr>
    </w:p>
    <w:p w14:paraId="465F0724" w14:textId="77777777" w:rsidR="00F30636" w:rsidRPr="00B12385" w:rsidRDefault="00F30636" w:rsidP="00F30636">
      <w:pPr>
        <w:jc w:val="center"/>
        <w:rPr>
          <w:b/>
          <w:sz w:val="28"/>
          <w:szCs w:val="28"/>
        </w:rPr>
      </w:pPr>
      <w:r w:rsidRPr="00B12385">
        <w:rPr>
          <w:b/>
          <w:sz w:val="28"/>
          <w:szCs w:val="28"/>
        </w:rPr>
        <w:t>ОБРАЗЕЦ</w:t>
      </w:r>
    </w:p>
    <w:p w14:paraId="46A1B790" w14:textId="77777777" w:rsidR="00F30636" w:rsidRPr="00B12385" w:rsidRDefault="00F30636" w:rsidP="00F30636">
      <w:pPr>
        <w:jc w:val="center"/>
        <w:rPr>
          <w:b/>
          <w:sz w:val="28"/>
          <w:szCs w:val="28"/>
        </w:rPr>
      </w:pPr>
      <w:r w:rsidRPr="00B12385">
        <w:rPr>
          <w:b/>
          <w:sz w:val="28"/>
          <w:szCs w:val="28"/>
        </w:rPr>
        <w:t>бланка этикетки для маркировки партии семян</w:t>
      </w:r>
    </w:p>
    <w:p w14:paraId="450BDC1D" w14:textId="77777777" w:rsidR="00F30636" w:rsidRPr="00B12385" w:rsidRDefault="00F30636" w:rsidP="00F30636">
      <w:pPr>
        <w:rPr>
          <w:sz w:val="28"/>
          <w:szCs w:val="28"/>
        </w:rPr>
      </w:pPr>
      <w:r w:rsidRPr="00B12385">
        <w:rPr>
          <w:sz w:val="28"/>
          <w:szCs w:val="28"/>
        </w:rPr>
        <w:t xml:space="preserve"> Лицевая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073"/>
      </w:tblGrid>
      <w:tr w:rsidR="00F30636" w:rsidRPr="00B12385" w14:paraId="3ED5BE28" w14:textId="77777777" w:rsidTr="00C65CA6">
        <w:tc>
          <w:tcPr>
            <w:tcW w:w="1955" w:type="dxa"/>
            <w:vMerge w:val="restart"/>
            <w:shd w:val="clear" w:color="auto" w:fill="auto"/>
          </w:tcPr>
          <w:p w14:paraId="73082557" w14:textId="4E3A2FE8" w:rsidR="00F30636" w:rsidRPr="00B12385" w:rsidRDefault="00F12B59" w:rsidP="00C65CA6">
            <w:pPr>
              <w:rPr>
                <w:sz w:val="28"/>
                <w:szCs w:val="28"/>
              </w:rPr>
            </w:pPr>
            <w:r w:rsidRPr="00F12B59">
              <w:rPr>
                <w:sz w:val="28"/>
                <w:szCs w:val="28"/>
              </w:rPr>
              <w:t>ГБУ «Сельскохозяйственный центр»</w:t>
            </w:r>
          </w:p>
        </w:tc>
        <w:tc>
          <w:tcPr>
            <w:tcW w:w="6073" w:type="dxa"/>
            <w:shd w:val="clear" w:color="auto" w:fill="auto"/>
          </w:tcPr>
          <w:p w14:paraId="1A8D6E86" w14:textId="77777777"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Происхождение семян</w:t>
            </w:r>
          </w:p>
        </w:tc>
      </w:tr>
      <w:tr w:rsidR="00F30636" w:rsidRPr="00B12385" w14:paraId="27E13262" w14:textId="77777777" w:rsidTr="00C65CA6">
        <w:tc>
          <w:tcPr>
            <w:tcW w:w="1955" w:type="dxa"/>
            <w:vMerge/>
            <w:shd w:val="clear" w:color="auto" w:fill="auto"/>
          </w:tcPr>
          <w:p w14:paraId="28ECD634" w14:textId="77777777"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14:paraId="20E26248" w14:textId="77777777"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Культура</w:t>
            </w:r>
          </w:p>
        </w:tc>
      </w:tr>
      <w:tr w:rsidR="00F30636" w:rsidRPr="00B12385" w14:paraId="23FB1A27" w14:textId="77777777" w:rsidTr="00C65CA6">
        <w:tc>
          <w:tcPr>
            <w:tcW w:w="1955" w:type="dxa"/>
            <w:vMerge/>
            <w:shd w:val="clear" w:color="auto" w:fill="auto"/>
          </w:tcPr>
          <w:p w14:paraId="0556A55C" w14:textId="77777777"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14:paraId="68126009" w14:textId="77777777"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Сорт</w:t>
            </w:r>
          </w:p>
        </w:tc>
      </w:tr>
      <w:tr w:rsidR="00F30636" w:rsidRPr="00B12385" w14:paraId="771BEE47" w14:textId="77777777" w:rsidTr="00C65CA6">
        <w:tc>
          <w:tcPr>
            <w:tcW w:w="1955" w:type="dxa"/>
            <w:vMerge/>
            <w:shd w:val="clear" w:color="auto" w:fill="auto"/>
          </w:tcPr>
          <w:p w14:paraId="73271EAF" w14:textId="77777777"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14:paraId="3ED11B95" w14:textId="77777777"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Категория</w:t>
            </w:r>
          </w:p>
        </w:tc>
      </w:tr>
      <w:tr w:rsidR="00F30636" w:rsidRPr="00B12385" w14:paraId="215B4472" w14:textId="77777777" w:rsidTr="00C65CA6">
        <w:tc>
          <w:tcPr>
            <w:tcW w:w="1955" w:type="dxa"/>
            <w:vMerge/>
            <w:shd w:val="clear" w:color="auto" w:fill="auto"/>
          </w:tcPr>
          <w:p w14:paraId="0591211E" w14:textId="77777777"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14:paraId="2BB0312D" w14:textId="77777777"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Генерация</w:t>
            </w:r>
          </w:p>
        </w:tc>
      </w:tr>
      <w:tr w:rsidR="00F30636" w:rsidRPr="00B12385" w14:paraId="0F1896A3" w14:textId="77777777" w:rsidTr="00C65CA6">
        <w:tc>
          <w:tcPr>
            <w:tcW w:w="1955" w:type="dxa"/>
            <w:vMerge/>
            <w:shd w:val="clear" w:color="auto" w:fill="auto"/>
          </w:tcPr>
          <w:p w14:paraId="455D8CA0" w14:textId="77777777"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14:paraId="30E8AD58" w14:textId="77777777"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Номер партии/</w:t>
            </w:r>
          </w:p>
          <w:p w14:paraId="694ECCED" w14:textId="77777777"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 xml:space="preserve">Контрольной </w:t>
            </w:r>
            <w:proofErr w:type="spellStart"/>
            <w:r w:rsidRPr="00B12385">
              <w:rPr>
                <w:sz w:val="28"/>
                <w:szCs w:val="28"/>
              </w:rPr>
              <w:t>еденицы</w:t>
            </w:r>
            <w:proofErr w:type="spellEnd"/>
          </w:p>
        </w:tc>
      </w:tr>
      <w:tr w:rsidR="00F30636" w:rsidRPr="00B12385" w14:paraId="70E71AF2" w14:textId="77777777" w:rsidTr="00C65CA6">
        <w:tc>
          <w:tcPr>
            <w:tcW w:w="1955" w:type="dxa"/>
            <w:vMerge/>
            <w:shd w:val="clear" w:color="auto" w:fill="auto"/>
          </w:tcPr>
          <w:p w14:paraId="3D57AC54" w14:textId="77777777"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14:paraId="677AE66F" w14:textId="77777777"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Год урожая</w:t>
            </w:r>
          </w:p>
        </w:tc>
      </w:tr>
      <w:tr w:rsidR="00F30636" w:rsidRPr="00B12385" w14:paraId="460B2BA8" w14:textId="77777777" w:rsidTr="00C65CA6">
        <w:tc>
          <w:tcPr>
            <w:tcW w:w="1955" w:type="dxa"/>
            <w:vMerge/>
            <w:shd w:val="clear" w:color="auto" w:fill="auto"/>
          </w:tcPr>
          <w:p w14:paraId="6D01A1F5" w14:textId="77777777"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14:paraId="72AF3182" w14:textId="77777777"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Масса</w:t>
            </w:r>
          </w:p>
        </w:tc>
      </w:tr>
      <w:tr w:rsidR="00F30636" w:rsidRPr="00B12385" w14:paraId="5B73B1C7" w14:textId="77777777" w:rsidTr="00C65CA6">
        <w:tc>
          <w:tcPr>
            <w:tcW w:w="1955" w:type="dxa"/>
            <w:vMerge/>
            <w:shd w:val="clear" w:color="auto" w:fill="auto"/>
          </w:tcPr>
          <w:p w14:paraId="3596A75F" w14:textId="77777777"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14:paraId="6F9FAB18" w14:textId="77777777"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Орган сертификации</w:t>
            </w:r>
          </w:p>
        </w:tc>
      </w:tr>
      <w:tr w:rsidR="00F30636" w:rsidRPr="00B12385" w14:paraId="0E78EC7A" w14:textId="77777777" w:rsidTr="00C65CA6">
        <w:tc>
          <w:tcPr>
            <w:tcW w:w="1955" w:type="dxa"/>
            <w:vMerge/>
            <w:shd w:val="clear" w:color="auto" w:fill="auto"/>
          </w:tcPr>
          <w:p w14:paraId="0077F517" w14:textId="77777777" w:rsidR="00F30636" w:rsidRPr="00B12385" w:rsidRDefault="00F30636" w:rsidP="00C65CA6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14:paraId="15022603" w14:textId="77777777" w:rsidR="00F30636" w:rsidRPr="00B12385" w:rsidRDefault="00F30636" w:rsidP="00C65CA6">
            <w:pPr>
              <w:rPr>
                <w:sz w:val="28"/>
                <w:szCs w:val="28"/>
              </w:rPr>
            </w:pPr>
            <w:r w:rsidRPr="00B12385">
              <w:rPr>
                <w:sz w:val="28"/>
                <w:szCs w:val="28"/>
              </w:rPr>
              <w:t>Дополнительная сторона</w:t>
            </w:r>
          </w:p>
        </w:tc>
      </w:tr>
    </w:tbl>
    <w:p w14:paraId="5014C9D1" w14:textId="77777777" w:rsidR="00F30636" w:rsidRPr="00B12385" w:rsidRDefault="00F30636" w:rsidP="00F30636">
      <w:pPr>
        <w:rPr>
          <w:sz w:val="28"/>
          <w:szCs w:val="28"/>
        </w:rPr>
      </w:pPr>
      <w:r w:rsidRPr="00B12385">
        <w:rPr>
          <w:sz w:val="28"/>
          <w:szCs w:val="28"/>
        </w:rPr>
        <w:t xml:space="preserve">Обратная сторона </w:t>
      </w:r>
    </w:p>
    <w:p w14:paraId="488F2FAE" w14:textId="77777777" w:rsidR="00F30636" w:rsidRPr="00B12385" w:rsidRDefault="00F30636" w:rsidP="00F30636">
      <w:pPr>
        <w:rPr>
          <w:sz w:val="28"/>
          <w:szCs w:val="28"/>
        </w:rPr>
      </w:pPr>
      <w:r w:rsidRPr="00B12385">
        <w:rPr>
          <w:sz w:val="28"/>
          <w:szCs w:val="28"/>
        </w:rPr>
        <w:t xml:space="preserve">№ ________ </w:t>
      </w:r>
    </w:p>
    <w:p w14:paraId="3824F2CA" w14:textId="77777777" w:rsidR="00F30636" w:rsidRPr="00B12385" w:rsidRDefault="00F30636" w:rsidP="00F30636">
      <w:pPr>
        <w:rPr>
          <w:sz w:val="28"/>
          <w:szCs w:val="28"/>
        </w:rPr>
      </w:pPr>
      <w:r w:rsidRPr="00B12385">
        <w:rPr>
          <w:sz w:val="28"/>
          <w:szCs w:val="28"/>
        </w:rPr>
        <w:t xml:space="preserve">Примечания: </w:t>
      </w:r>
    </w:p>
    <w:p w14:paraId="7C82FB48" w14:textId="77777777"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1. Бланк этикетки для маркировки семян (далее - этикетка) изготавливается размером 110 х </w:t>
      </w:r>
      <w:smartTag w:uri="urn:schemas-microsoft-com:office:smarttags" w:element="metricconverter">
        <w:smartTagPr>
          <w:attr w:name="ProductID" w:val="67 миллиметров"/>
        </w:smartTagPr>
        <w:r w:rsidRPr="00B12385">
          <w:rPr>
            <w:sz w:val="28"/>
            <w:szCs w:val="28"/>
          </w:rPr>
          <w:t>67 миллиметров</w:t>
        </w:r>
      </w:smartTag>
      <w:r w:rsidRPr="00B12385">
        <w:rPr>
          <w:sz w:val="28"/>
          <w:szCs w:val="28"/>
        </w:rPr>
        <w:t>. Текст печатается черным цветом.</w:t>
      </w:r>
    </w:p>
    <w:p w14:paraId="47EEF96F" w14:textId="77777777"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2. Печатные надписи на этикетке и сведения, которые вносятся во время оформления, выполняются на русском языке. По требованию субъекта хозяйствования надпись может быть выполнена на других языках.</w:t>
      </w:r>
    </w:p>
    <w:p w14:paraId="35E3EFF7" w14:textId="7F36F1AE"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3. На лицевой стороне этикетки левый край с надписью “ </w:t>
      </w:r>
      <w:r w:rsidR="00F12B59" w:rsidRPr="00F12B59">
        <w:rPr>
          <w:sz w:val="28"/>
          <w:szCs w:val="28"/>
        </w:rPr>
        <w:t>ГБУ «Сельскохозяйственный центр»</w:t>
      </w:r>
      <w:r w:rsidRPr="00B12385">
        <w:rPr>
          <w:sz w:val="28"/>
          <w:szCs w:val="28"/>
        </w:rPr>
        <w:t xml:space="preserve">” </w:t>
      </w:r>
      <w:proofErr w:type="spellStart"/>
      <w:r w:rsidRPr="00B12385">
        <w:rPr>
          <w:sz w:val="28"/>
          <w:szCs w:val="28"/>
        </w:rPr>
        <w:t>обкантовано</w:t>
      </w:r>
      <w:proofErr w:type="spellEnd"/>
      <w:r w:rsidRPr="00B12385">
        <w:rPr>
          <w:sz w:val="28"/>
          <w:szCs w:val="28"/>
        </w:rPr>
        <w:t xml:space="preserve"> черной полосой шириной </w:t>
      </w:r>
      <w:smartTag w:uri="urn:schemas-microsoft-com:office:smarttags" w:element="metricconverter">
        <w:smartTagPr>
          <w:attr w:name="ProductID" w:val="3 сантиметра"/>
        </w:smartTagPr>
        <w:r w:rsidRPr="00B12385">
          <w:rPr>
            <w:sz w:val="28"/>
            <w:szCs w:val="28"/>
          </w:rPr>
          <w:t>3 сантиметра</w:t>
        </w:r>
      </w:smartTag>
      <w:r w:rsidRPr="00B12385">
        <w:rPr>
          <w:sz w:val="28"/>
          <w:szCs w:val="28"/>
        </w:rPr>
        <w:t xml:space="preserve">, остальная лицевая часть этикетки окрашивается, в зависимости от категории семян следующим цветом: </w:t>
      </w:r>
    </w:p>
    <w:p w14:paraId="0479AC01" w14:textId="77777777"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для оригинальных  семян - белым с фиолетовой полоской шириной </w:t>
      </w:r>
      <w:smartTag w:uri="urn:schemas-microsoft-com:office:smarttags" w:element="metricconverter">
        <w:smartTagPr>
          <w:attr w:name="ProductID" w:val="10 миллиметров"/>
        </w:smartTagPr>
        <w:r w:rsidRPr="00B12385">
          <w:rPr>
            <w:sz w:val="28"/>
            <w:szCs w:val="28"/>
          </w:rPr>
          <w:t>10 миллиметров</w:t>
        </w:r>
      </w:smartTag>
      <w:r w:rsidRPr="00B12385">
        <w:rPr>
          <w:sz w:val="28"/>
          <w:szCs w:val="28"/>
        </w:rPr>
        <w:t xml:space="preserve">, размещенной по диагонали с левого нижнего угла этикетки; </w:t>
      </w:r>
    </w:p>
    <w:p w14:paraId="4AC84A99" w14:textId="77777777"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для элитных  семян - белым; </w:t>
      </w:r>
    </w:p>
    <w:p w14:paraId="00E2BE2E" w14:textId="77777777"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для репродукционных семян первого поколения гибрида первого поколения - голубым; </w:t>
      </w:r>
    </w:p>
    <w:p w14:paraId="15A6A216" w14:textId="77777777"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для репродукционных семян второго поколения, следующих генераций (если есть) - красным; </w:t>
      </w:r>
    </w:p>
    <w:p w14:paraId="34A4E263" w14:textId="77777777"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для смеси семян - зеленым. </w:t>
      </w:r>
    </w:p>
    <w:p w14:paraId="348DBE61" w14:textId="77777777"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Посередине лицевой стороны этикетки приводится  фоновой сеткой три большие буквы «ДНР»</w:t>
      </w:r>
    </w:p>
    <w:p w14:paraId="3CCD593B" w14:textId="683A7A8A" w:rsidR="00F30636" w:rsidRPr="00B12385" w:rsidRDefault="00F30636" w:rsidP="00F30636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lastRenderedPageBreak/>
        <w:t xml:space="preserve">4. В нижней части обратной стороны этикетки указывается ее индивидуальный номер, определенный </w:t>
      </w:r>
      <w:r w:rsidR="00F12B59" w:rsidRPr="00F12B59">
        <w:rPr>
          <w:sz w:val="28"/>
          <w:szCs w:val="28"/>
        </w:rPr>
        <w:t>ГБУ «Сельскохозяйственный центр»</w:t>
      </w:r>
      <w:bookmarkStart w:id="0" w:name="_GoBack"/>
      <w:bookmarkEnd w:id="0"/>
      <w:r w:rsidRPr="00B12385">
        <w:rPr>
          <w:sz w:val="28"/>
          <w:szCs w:val="28"/>
        </w:rPr>
        <w:t>.</w:t>
      </w:r>
    </w:p>
    <w:p w14:paraId="2CE5014B" w14:textId="77777777" w:rsidR="00D16822" w:rsidRDefault="00F30636" w:rsidP="00F30636">
      <w:r w:rsidRPr="00B12385">
        <w:rPr>
          <w:sz w:val="28"/>
          <w:szCs w:val="28"/>
        </w:rPr>
        <w:t>5. Бланк этикетки изготавливается из специальной бумаги по ГОСТ 7625 “Бумага этикеточная. Технические условия” или другого материала типографским способом.</w:t>
      </w:r>
    </w:p>
    <w:sectPr w:rsidR="00D16822" w:rsidSect="00F3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648"/>
    <w:rsid w:val="00245648"/>
    <w:rsid w:val="00D16822"/>
    <w:rsid w:val="00F12B59"/>
    <w:rsid w:val="00F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39160B"/>
  <w15:docId w15:val="{3450F95A-EC2B-4DC4-BBF3-0B1624FD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2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10-113-2022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1627</Characters>
  <DocSecurity>0</DocSecurity>
  <Lines>13</Lines>
  <Paragraphs>3</Paragraphs>
  <ScaleCrop>false</ScaleCrop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2015-06-23T14:57:00Z</dcterms:created>
  <dcterms:modified xsi:type="dcterms:W3CDTF">2022-10-18T12:49:00Z</dcterms:modified>
</cp:coreProperties>
</file>