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9853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8</w:t>
      </w:r>
    </w:p>
    <w:p w14:paraId="005B7EB3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11844A3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B0DF01E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50C17B06" w14:textId="6A98B64A" w:rsidR="00D078A9" w:rsidRPr="00D078A9" w:rsidRDefault="00D078A9" w:rsidP="00D078A9">
      <w:pPr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источников финансирования дефицита) бюджета Донецкой Народной Республики (пункт </w:t>
      </w:r>
      <w:r w:rsidR="00AB4D84">
        <w:rPr>
          <w:rFonts w:ascii="Times New Roman" w:eastAsia="Times New Roman" w:hAnsi="Times New Roman" w:cs="Times New Roman"/>
          <w:bCs/>
          <w:color w:val="auto"/>
          <w:lang w:bidi="ar-SA"/>
        </w:rPr>
        <w:t>27</w:t>
      </w:r>
      <w:bookmarkStart w:id="0" w:name="_GoBack"/>
      <w:bookmarkEnd w:id="0"/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29998400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5D7F0779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69C048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3A2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16636455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4E8F8F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62A6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D03DE2A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0CC5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272E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B9E5488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EAB8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2634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CE92F68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1DD5BA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ED5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8CC96B3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5BBE3CC6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2C2E5990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</w:p>
    <w:p w14:paraId="092EB6CB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14:paraId="6027362D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lang w:bidi="ar-SA"/>
        </w:rPr>
        <w:t>(должность)</w:t>
      </w:r>
    </w:p>
    <w:p w14:paraId="5B565189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1982D1E8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  <w:t>М. П.</w:t>
      </w:r>
      <w:r w:rsidRPr="00D078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 ________________</w:t>
      </w:r>
    </w:p>
    <w:p w14:paraId="4ABB82A7" w14:textId="77777777" w:rsidR="00D078A9" w:rsidRPr="00D078A9" w:rsidRDefault="00D078A9" w:rsidP="00D078A9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(подпись)    (расшифровка подписи)</w:t>
      </w:r>
    </w:p>
    <w:p w14:paraId="1690248D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32D6ED92" w14:textId="77777777" w:rsidR="00D078A9" w:rsidRPr="00D078A9" w:rsidRDefault="00D078A9" w:rsidP="00D078A9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A64C44A" w14:textId="77777777" w:rsidR="00D078A9" w:rsidRPr="00D078A9" w:rsidRDefault="00D078A9" w:rsidP="00D078A9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CB4B50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РОСПИСЬ РАСХОДОВ</w:t>
      </w:r>
    </w:p>
    <w:p w14:paraId="4014FC6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________________________________________________________________________</w:t>
      </w:r>
    </w:p>
    <w:p w14:paraId="0024BC91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главного распорядителя  (распорядителя) средств бюджета </w:t>
      </w: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Донецкой Народной Республики</w:t>
      </w: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14:paraId="1C62A76C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</w:t>
      </w:r>
    </w:p>
    <w:p w14:paraId="0FBD9C2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781D263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14:paraId="114FEAD8" w14:textId="505E1002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Бюджетные ассигнования по расходам бюджета </w:t>
      </w:r>
    </w:p>
    <w:p w14:paraId="41F11272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585D7F2C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4CAFE9FD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49A1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76B4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DB21E4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49EDE759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077A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B65A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DBD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1079FB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67DE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5E97F14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617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844A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02D470C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11BC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3379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9AD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3A51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EC9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83F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678C0D0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7636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297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33F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74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AB8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B2A8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98D524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CD3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62A8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1AF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6C3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D2E1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DD83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7E42EDDF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A45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5D5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015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7C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838C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8110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0BB13C0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C6F2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482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97B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4937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9A5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FDF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958AFD6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4A5E6FAC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14:paraId="23EEE58A" w14:textId="77777777" w:rsidR="00D078A9" w:rsidRPr="00D078A9" w:rsidRDefault="00D078A9" w:rsidP="00D078A9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8</w:t>
      </w:r>
    </w:p>
    <w:p w14:paraId="1EE8A09F" w14:textId="77777777" w:rsidR="00D078A9" w:rsidRPr="00D078A9" w:rsidRDefault="00D078A9" w:rsidP="00D078A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5D66C429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</w:t>
      </w:r>
    </w:p>
    <w:p w14:paraId="4A802EE9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0ADC765E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8E9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161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111EE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0CF5F7D3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5A8D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74B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CE7C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005384F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FE3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4FC5D2A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E77B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4037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DE17FD2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11C5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026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309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ADE6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15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669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533F7ED6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18F8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17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7A4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949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D57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9FA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CCCB151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BD0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3F0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4452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D0A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F3D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DA48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E9CFC0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B631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599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FA1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2820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3C35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A27F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D95414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D6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F84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7596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D218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B12F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D4B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1F6533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1E2C8E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III. Бюджетные ассигнования по источникам финансирования </w:t>
      </w:r>
    </w:p>
    <w:p w14:paraId="44415B98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дефицита бюджета Донецкой Народной Республики</w:t>
      </w:r>
    </w:p>
    <w:p w14:paraId="1A63B9B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0FFF5A4A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8D06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1378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7CCE3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6555B967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7819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DE0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117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011C779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BDA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688BF1A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1838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ED9C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2C98C72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85E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BAE7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0998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F37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C03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1F89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7882F525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CCF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D6B5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36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3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1BF4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DF0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FC4A2B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371F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15B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66A3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5C48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1555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3024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1C11B1F3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639A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F647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DC8B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95FF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3072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4D0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E15C009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6C8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53CA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5C8F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5E0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701C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ECB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3750E03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CA73C6B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Раздел I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V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Бюджетные ассигнования по расходам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 от приносящей доход деятельности</w:t>
      </w:r>
    </w:p>
    <w:p w14:paraId="76C5989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2DB16752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C53F1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D121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9C493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0C780B84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592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A61D2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7AAE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1B1526A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C03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7AD00A7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E8D8A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8A90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7CBFF9B7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885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247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0D2E8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7D57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4FF2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CB170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2ADD9714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BCE2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F8A2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3BCA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4AB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86E8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307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89C4874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991F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07C7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346E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FBA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7957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58A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704392F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43B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57D9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0151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540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9539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833B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AF4F619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2B4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8A6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ED5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B43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A6FC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2DE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29219D6" w14:textId="77777777" w:rsidR="00D078A9" w:rsidRPr="00D078A9" w:rsidRDefault="00D078A9" w:rsidP="00D078A9">
      <w:pPr>
        <w:widowControl/>
        <w:ind w:left="5954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8</w:t>
      </w:r>
    </w:p>
    <w:p w14:paraId="49F61137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7FFF4916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V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. Лимиты бюджетных обязательств бюджета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>Донецкой Народной Республики от приносящей доход деятельности</w:t>
      </w:r>
    </w:p>
    <w:p w14:paraId="7FA3D696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1505"/>
        <w:gridCol w:w="1506"/>
        <w:gridCol w:w="1506"/>
        <w:gridCol w:w="1436"/>
      </w:tblGrid>
      <w:tr w:rsidR="00D078A9" w:rsidRPr="00D078A9" w14:paraId="7C4C832D" w14:textId="77777777" w:rsidTr="002F111E">
        <w:trPr>
          <w:trHeight w:val="241"/>
          <w:tblCellSpacing w:w="5" w:type="nil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C33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получателя средств бюджета Донецкой Народной Республики</w:t>
            </w:r>
          </w:p>
        </w:tc>
        <w:tc>
          <w:tcPr>
            <w:tcW w:w="6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45F35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C539EF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 текущий финансовый год</w:t>
            </w:r>
          </w:p>
        </w:tc>
      </w:tr>
      <w:tr w:rsidR="00D078A9" w:rsidRPr="00D078A9" w14:paraId="366926D3" w14:textId="77777777" w:rsidTr="002F111E">
        <w:trPr>
          <w:tblCellSpacing w:w="5" w:type="nil"/>
        </w:trPr>
        <w:tc>
          <w:tcPr>
            <w:tcW w:w="17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5135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51B7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распорядителя средств 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BB3C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46CD4D7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266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</w:t>
            </w:r>
          </w:p>
          <w:p w14:paraId="3BC7635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статьи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AACF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A479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17E3DED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344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C44AE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3949D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16D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EF3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8746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D078A9" w:rsidRPr="00D078A9" w14:paraId="12B3D47E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AA17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1177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E03C6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3B12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FE02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676A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B8FF4C8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BB31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2B1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8D46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94FCF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6A41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3FFF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6FDAF65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E8A2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ECE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F313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0D5A4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BE4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AC5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285CCA7" w14:textId="77777777" w:rsidTr="002F111E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E801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Итого расходов    </w:t>
            </w:r>
          </w:p>
        </w:tc>
        <w:tc>
          <w:tcPr>
            <w:tcW w:w="1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500B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9712E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7BF7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6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4DF4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2090F2A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709798B2" w14:textId="77777777" w:rsidR="00D078A9" w:rsidRPr="00D078A9" w:rsidRDefault="00D078A9" w:rsidP="00D078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</w:pPr>
    </w:p>
    <w:p w14:paraId="02C9C7B9" w14:textId="77777777" w:rsidR="00D078A9" w:rsidRPr="00D078A9" w:rsidRDefault="00D078A9" w:rsidP="00D078A9">
      <w:pPr>
        <w:widowControl/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Cs w:val="28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>Исполнитель  _____________  ___________</w:t>
      </w:r>
      <w:r w:rsidRPr="00D078A9">
        <w:rPr>
          <w:rFonts w:ascii="Times New Roman" w:eastAsia="Calibri" w:hAnsi="Times New Roman" w:cs="Times New Roman"/>
          <w:color w:val="auto"/>
          <w:szCs w:val="28"/>
          <w:lang w:val="en-US" w:bidi="ar-SA"/>
        </w:rPr>
        <w:t xml:space="preserve"> </w:t>
      </w: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 xml:space="preserve">  __________________  ___________</w:t>
      </w:r>
    </w:p>
    <w:p w14:paraId="11FFBCC8" w14:textId="77777777" w:rsidR="00D078A9" w:rsidRPr="00D078A9" w:rsidRDefault="00D078A9" w:rsidP="00D078A9">
      <w:pPr>
        <w:widowControl/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rPr>
          <w:rFonts w:ascii="Calibri" w:eastAsia="Times New Roman" w:hAnsi="Calibri" w:cs="Times New Roman"/>
          <w:color w:val="auto"/>
          <w:sz w:val="20"/>
          <w:szCs w:val="20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(должность) 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(подпись) 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>(расшифровка подписи)</w:t>
      </w:r>
      <w:r w:rsidRPr="00D078A9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ab/>
        <w:t xml:space="preserve"> (телефон)</w:t>
      </w:r>
    </w:p>
    <w:p w14:paraId="1AF9FD75" w14:textId="77777777" w:rsidR="00D078A9" w:rsidRPr="00D078A9" w:rsidRDefault="00D078A9" w:rsidP="00D078A9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szCs w:val="28"/>
          <w:lang w:bidi="ar-SA"/>
        </w:rPr>
      </w:pPr>
    </w:p>
    <w:p w14:paraId="037D2FD9" w14:textId="77777777" w:rsidR="00D078A9" w:rsidRPr="00D078A9" w:rsidRDefault="00D078A9" w:rsidP="00D078A9">
      <w:pPr>
        <w:widowControl/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Calibri" w:hAnsi="Times New Roman" w:cs="Times New Roman"/>
          <w:color w:val="auto"/>
          <w:szCs w:val="28"/>
          <w:lang w:bidi="ar-SA"/>
        </w:rPr>
        <w:t>«___» ___________ 20__ г.</w:t>
      </w:r>
    </w:p>
    <w:sectPr w:rsidR="00D078A9" w:rsidRPr="00D078A9" w:rsidSect="00AD525C">
      <w:headerReference w:type="default" r:id="rId9"/>
      <w:headerReference w:type="firs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54D5" w14:textId="77777777" w:rsidR="0088690F" w:rsidRDefault="0088690F" w:rsidP="00E95579">
      <w:r>
        <w:separator/>
      </w:r>
    </w:p>
  </w:endnote>
  <w:endnote w:type="continuationSeparator" w:id="0">
    <w:p w14:paraId="13429F16" w14:textId="77777777" w:rsidR="0088690F" w:rsidRDefault="0088690F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85F0" w14:textId="77777777" w:rsidR="0088690F" w:rsidRDefault="0088690F" w:rsidP="00E95579">
      <w:r>
        <w:separator/>
      </w:r>
    </w:p>
  </w:footnote>
  <w:footnote w:type="continuationSeparator" w:id="0">
    <w:p w14:paraId="6B74D3B0" w14:textId="77777777" w:rsidR="0088690F" w:rsidRDefault="0088690F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73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4A3F1588" w14:textId="6E12CD22" w:rsidR="00AD525C" w:rsidRPr="00AD525C" w:rsidRDefault="00AD525C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AD525C">
          <w:rPr>
            <w:rFonts w:ascii="Times New Roman" w:hAnsi="Times New Roman" w:cs="Times New Roman"/>
            <w:sz w:val="22"/>
          </w:rPr>
          <w:fldChar w:fldCharType="begin"/>
        </w:r>
        <w:r w:rsidRPr="00AD525C">
          <w:rPr>
            <w:rFonts w:ascii="Times New Roman" w:hAnsi="Times New Roman" w:cs="Times New Roman"/>
            <w:sz w:val="22"/>
          </w:rPr>
          <w:instrText>PAGE   \* MERGEFORMAT</w:instrText>
        </w:r>
        <w:r w:rsidRPr="00AD525C">
          <w:rPr>
            <w:rFonts w:ascii="Times New Roman" w:hAnsi="Times New Roman" w:cs="Times New Roman"/>
            <w:sz w:val="22"/>
          </w:rPr>
          <w:fldChar w:fldCharType="separate"/>
        </w:r>
        <w:r w:rsidR="00AB4D84">
          <w:rPr>
            <w:rFonts w:ascii="Times New Roman" w:hAnsi="Times New Roman" w:cs="Times New Roman"/>
            <w:noProof/>
            <w:sz w:val="22"/>
          </w:rPr>
          <w:t>3</w:t>
        </w:r>
        <w:r w:rsidRPr="00AD52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2A5F30D0" w14:textId="5DD4DD6A" w:rsidR="00800AC2" w:rsidRPr="00800AC2" w:rsidRDefault="00800AC2" w:rsidP="00800AC2">
    <w:pPr>
      <w:pStyle w:val="a6"/>
      <w:jc w:val="center"/>
      <w:rPr>
        <w:rFonts w:ascii="Times New Roman" w:hAnsi="Times New Roman" w:cs="Times New Roman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19B0" w14:textId="27DE4C38" w:rsidR="00800AC2" w:rsidRDefault="00800AC2">
    <w:pPr>
      <w:pStyle w:val="a6"/>
      <w:jc w:val="center"/>
    </w:pPr>
  </w:p>
  <w:p w14:paraId="1D66F611" w14:textId="77777777" w:rsidR="00800AC2" w:rsidRDefault="00800A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48D2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A726F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0AC2"/>
    <w:rsid w:val="008051E3"/>
    <w:rsid w:val="00807EC1"/>
    <w:rsid w:val="00836A5E"/>
    <w:rsid w:val="00850503"/>
    <w:rsid w:val="00853776"/>
    <w:rsid w:val="00865D82"/>
    <w:rsid w:val="0088690F"/>
    <w:rsid w:val="008A7B99"/>
    <w:rsid w:val="008B7986"/>
    <w:rsid w:val="008F17D3"/>
    <w:rsid w:val="00940BDB"/>
    <w:rsid w:val="0094677A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B4D84"/>
    <w:rsid w:val="00AC15DC"/>
    <w:rsid w:val="00AD525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F3300-A5CF-490D-BEE3-EF60F19E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Деркач Юлия Викторовна</cp:lastModifiedBy>
  <cp:revision>29</cp:revision>
  <cp:lastPrinted>2023-01-12T09:24:00Z</cp:lastPrinted>
  <dcterms:created xsi:type="dcterms:W3CDTF">2023-01-10T12:58:00Z</dcterms:created>
  <dcterms:modified xsi:type="dcterms:W3CDTF">2023-01-12T14:08:00Z</dcterms:modified>
</cp:coreProperties>
</file>